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i/>
          <w:iCs/>
          <w:color w:val="FF0000"/>
          <w:sz w:val="44"/>
          <w:szCs w:val="44"/>
          <w:lang w:val="uk-UA"/>
        </w:rPr>
      </w:pPr>
    </w:p>
    <w:p>
      <w:pPr>
        <w:jc w:val="center"/>
        <w:rPr>
          <w:b/>
          <w:bCs/>
          <w:i/>
          <w:iCs/>
          <w:color w:val="FF0000"/>
          <w:sz w:val="44"/>
          <w:szCs w:val="44"/>
          <w:lang w:val="uk-UA"/>
        </w:rPr>
      </w:pPr>
      <w:r>
        <w:rPr>
          <w:b/>
          <w:bCs/>
          <w:i/>
          <w:iCs/>
          <w:color w:val="FF0000"/>
          <w:sz w:val="44"/>
          <w:szCs w:val="44"/>
          <w:lang w:val="uk-UA"/>
        </w:rPr>
        <w:t>Публікації</w:t>
      </w:r>
    </w:p>
    <w:p>
      <w:pPr>
        <w:jc w:val="center"/>
        <w:rPr>
          <w:b/>
          <w:bCs/>
          <w:i/>
          <w:iCs/>
          <w:color w:val="FF0000"/>
          <w:sz w:val="44"/>
          <w:szCs w:val="44"/>
          <w:lang w:val="uk-UA"/>
        </w:rPr>
      </w:pPr>
    </w:p>
    <w:p>
      <w:pPr>
        <w:jc w:val="center"/>
        <w:rPr>
          <w:b/>
          <w:bCs/>
          <w:i/>
          <w:iCs/>
          <w:color w:val="FF0000"/>
          <w:sz w:val="44"/>
          <w:szCs w:val="44"/>
          <w:lang w:val="uk-UA"/>
        </w:rPr>
      </w:pPr>
    </w:p>
    <w:p>
      <w:pPr>
        <w:jc w:val="center"/>
        <w:rPr>
          <w:b/>
          <w:bCs/>
          <w:i/>
          <w:iCs/>
          <w:color w:val="FF0000"/>
          <w:sz w:val="44"/>
          <w:szCs w:val="44"/>
          <w:lang w:val="uk-UA"/>
        </w:rPr>
      </w:pPr>
    </w:p>
    <w:p>
      <w:pPr>
        <w:jc w:val="center"/>
        <w:rPr>
          <w:b/>
          <w:bCs/>
          <w:i/>
          <w:iCs/>
          <w:color w:val="FF0000"/>
          <w:sz w:val="44"/>
          <w:szCs w:val="44"/>
          <w:lang w:val="uk-UA"/>
        </w:rPr>
      </w:pPr>
    </w:p>
    <w:p>
      <w:pPr>
        <w:jc w:val="center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3213100" cy="5081905"/>
            <wp:effectExtent l="0" t="0" r="6350" b="4445"/>
            <wp:docPr id="1" name="Изображение 1" descr="Изображен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Изображение 017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 contrast="23999"/>
                    </a:blip>
                    <a:srcRect l="20605" t="12080" r="13194" b="17859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508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rPr>
          <w:lang w:val="uk-UA"/>
        </w:rPr>
        <w:drawing>
          <wp:inline distT="0" distB="0" distL="114300" distR="114300">
            <wp:extent cx="3088640" cy="5073015"/>
            <wp:effectExtent l="0" t="0" r="16510" b="13335"/>
            <wp:docPr id="2" name="Изображение 2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Изображение 018"/>
                    <pic:cNvPicPr>
                      <a:picLocks noChangeAspect="1"/>
                    </pic:cNvPicPr>
                  </pic:nvPicPr>
                  <pic:blipFill>
                    <a:blip r:embed="rId5">
                      <a:lum bright="-6000" contrast="-2"/>
                    </a:blip>
                    <a:srcRect l="17171" t="15233" r="15002" b="14575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507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4"/>
          <w:szCs w:val="24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560"/>
        <w:jc w:val="center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  <w:t>ПЛАН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center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  <w:t>роботи обласного семінару методистів ОТГ, РМК (ТКМЦ)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ind w:left="0" w:firstLine="700"/>
        <w:jc w:val="center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  <w:t>з трудового навчання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single"/>
          <w:vertAlign w:val="baseline"/>
        </w:rPr>
        <w:t>Тема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single"/>
          <w:vertAlign w:val="baseline"/>
        </w:rPr>
        <w:t>: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Використання національних традицій для розвитку інтелектуальних, пізнавальних і творчих здібностей учнів на уроках трудового навчання.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single"/>
          <w:vertAlign w:val="baseline"/>
        </w:rPr>
        <w:t>Мета</w:t>
      </w: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  <w:t>: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Визначити ефективні шляхи та засоби формування інтелектуальних, пізнавальних та творчих здібностей учнів на уроках трудового навчання на основі запровадження елементів вжитку, національних традицій та звичаїв.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single"/>
          <w:vertAlign w:val="baseline"/>
        </w:rPr>
        <w:t>Дата проведення: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21 грудня 2018 року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single"/>
          <w:vertAlign w:val="baseline"/>
        </w:rPr>
        <w:t>Місце проведення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: ТОКІППО, вул.Громницького,1.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single"/>
          <w:vertAlign w:val="baseline"/>
        </w:rPr>
        <w:t>Початок роботи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single"/>
          <w:vertAlign w:val="baseline"/>
        </w:rPr>
        <w:t>: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 xml:space="preserve"> 10.00 год.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  <w:t>Теоретична частина.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1.Використання національних традицій для розвитку інтелектуальних, пізнавальних і творчих здібностей учнів на уроках трудового навчання.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Гайда Василь Ярославович,методист ТОКІППО.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2. Науково-методичний підхід до формування освітнього простору на основі національних традицій.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 xml:space="preserve">Бачинський Юрій Григорович, доцент кафедри 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140" w:firstLine="14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змісту і методик навчальних предметів ТОКІППО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3. Ключова роль вчителя трудового навчання щодо формування творчого потенціалу школярів.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Чупахіна Оксана Михайлівна, методист КУ «Борщівський районний методичний кабінет»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 xml:space="preserve">4. Збереження природних талантів та створення умов для прояву креативності дитини на уроках трудового навчання. 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 xml:space="preserve">                                             Саламаха Ольга Миколаївна , 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вчитель трудового навчання Борщівської ЗОШ І-ІІІ ст. №2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(Борщівська ОТГ).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  <w:t>Практична частина.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1.Використання народних традицій Борщівської вишиванки як засіб розвитку творчої компетентності учнів на уроках трудового навчання.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Дозірців Галина Михайлівна, вчитель трудового навчання Борщівського НВК «ЗНЗ І-ІІІ ст. №3- гімназія ім. Р.Андріяшика»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(Борщівська ОТГ).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2. Майстер- клас: Дивовижний світ мотанки-писанки.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Харатін Ірина Олексіївна, народний майстер, керівник гуртків Скала –Подільського дитячого парку (Скала-Подільська ОТГ).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color w:val="5B9BD5" w:themeColor="accent1"/>
          <w:sz w:val="22"/>
          <w:szCs w:val="22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default" w:ascii="Times New Roman" w:hAnsi="Times New Roman" w:cs="Times New Roman"/>
          <w:i w:val="0"/>
          <w:color w:val="5B9BD5" w:themeColor="accent1"/>
          <w:sz w:val="22"/>
          <w:szCs w:val="22"/>
          <w:u w:val="none"/>
          <w:vertAlign w:val="baseline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3. Майстер – клас: Використання технології виготовлення виробів із паперових трубочок.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color w:val="5B9BD5" w:themeColor="accent1"/>
          <w:sz w:val="22"/>
          <w:szCs w:val="22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default" w:ascii="Times New Roman" w:hAnsi="Times New Roman" w:cs="Times New Roman"/>
          <w:i/>
          <w:color w:val="5B9BD5" w:themeColor="accent1"/>
          <w:sz w:val="22"/>
          <w:szCs w:val="22"/>
          <w:u w:val="none"/>
          <w:vertAlign w:val="baseline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Дуда Василь Михайлович , вчитель трудового навчання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ind w:left="0" w:firstLine="700"/>
        <w:jc w:val="right"/>
        <w:rPr>
          <w:color w:val="5B9BD5" w:themeColor="accent1"/>
          <w:sz w:val="22"/>
          <w:szCs w:val="22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</w:pPr>
      <w:r>
        <w:rPr>
          <w:rFonts w:hint="default" w:ascii="Times New Roman" w:hAnsi="Times New Roman" w:cs="Times New Roman"/>
          <w:i/>
          <w:color w:val="5B9BD5" w:themeColor="accent1"/>
          <w:sz w:val="22"/>
          <w:szCs w:val="22"/>
          <w:u w:val="none"/>
          <w:vertAlign w:val="baseline"/>
          <w14:glow w14:rad="0">
            <w14:srgbClr w14:val="000000"/>
          </w14:glow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accent1"/>
            </w14:solidFill>
          </w14:textFill>
          <w14:props3d w14:extrusionH="0" w14:contourW="0" w14:prstMaterial="clear"/>
        </w:rPr>
        <w:t>Озерянської ЗОШ І-ІІІ ст (Озерянська ОТГ).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4. Формування предметної компетентності учнів шляхом використання технології оздоблення виробів мережкою.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 xml:space="preserve">Солодка Наталя Євгенівна, вчитель трудового навчання 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20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Ланівецької ЗОШ І-ІІ ст.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5. Розвиток творчості школярів шляхом відродження народних традицій на уроках трудового навчання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 xml:space="preserve">Данчук Галина Михайлівна, вчитель трудового навчання 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ind w:left="0" w:firstLine="700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Бурдяківської ЗОШ І-ІІ ст.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sz w:val="22"/>
          <w:szCs w:val="22"/>
        </w:rPr>
      </w:pP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jc w:val="both"/>
        <w:rPr>
          <w:sz w:val="22"/>
          <w:szCs w:val="22"/>
        </w:rPr>
      </w:pPr>
      <w:r>
        <w:rPr>
          <w:rFonts w:hint="default" w:ascii="Times New Roman" w:hAnsi="Times New Roman" w:cs="Times New Roman"/>
          <w:b/>
          <w:i w:val="0"/>
          <w:color w:val="000000"/>
          <w:sz w:val="22"/>
          <w:szCs w:val="22"/>
          <w:u w:val="none"/>
          <w:vertAlign w:val="baseline"/>
        </w:rPr>
        <w:t>ІІІ</w:t>
      </w:r>
      <w:r>
        <w:rPr>
          <w:rFonts w:hint="default" w:ascii="Times New Roman" w:hAnsi="Times New Roman" w:cs="Times New Roman"/>
          <w:i w:val="0"/>
          <w:color w:val="000000"/>
          <w:sz w:val="22"/>
          <w:szCs w:val="22"/>
          <w:u w:val="none"/>
          <w:vertAlign w:val="baseline"/>
        </w:rPr>
        <w:t>. Підведення підсумків. Вироблення рекомендацій.</w:t>
      </w:r>
    </w:p>
    <w:p>
      <w:pPr>
        <w:pStyle w:val="2"/>
        <w:keepNext w:val="0"/>
        <w:keepLines w:val="0"/>
        <w:widowControl/>
        <w:suppressLineNumbers w:val="0"/>
        <w:bidi w:val="0"/>
        <w:spacing w:before="0" w:beforeAutospacing="0" w:after="0" w:afterAutospacing="0" w:line="240" w:lineRule="auto"/>
        <w:jc w:val="right"/>
        <w:rPr>
          <w:sz w:val="22"/>
          <w:szCs w:val="22"/>
        </w:rPr>
      </w:pPr>
      <w:r>
        <w:rPr>
          <w:rFonts w:hint="default" w:ascii="Times New Roman" w:hAnsi="Times New Roman" w:cs="Times New Roman"/>
          <w:i/>
          <w:color w:val="000000"/>
          <w:sz w:val="22"/>
          <w:szCs w:val="22"/>
          <w:u w:val="none"/>
          <w:vertAlign w:val="baseline"/>
        </w:rPr>
        <w:t>Учасники семінару.</w:t>
      </w:r>
    </w:p>
    <w:p>
      <w:pPr>
        <w:keepNext w:val="0"/>
        <w:keepLines w:val="0"/>
        <w:widowControl/>
        <w:suppressLineNumbers w:val="0"/>
        <w:spacing w:line="240" w:lineRule="auto"/>
        <w:jc w:val="left"/>
        <w:rPr>
          <w:sz w:val="22"/>
          <w:szCs w:val="22"/>
        </w:rPr>
      </w:pPr>
    </w:p>
    <w:p>
      <w:pPr>
        <w:spacing w:line="240" w:lineRule="auto"/>
        <w:rPr>
          <w:sz w:val="22"/>
          <w:szCs w:val="22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6981825" cy="4188460"/>
            <wp:effectExtent l="0" t="0" r="9525" b="2540"/>
            <wp:docPr id="9" name="Изображение 1" descr="P90125-120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1" descr="P90125-120943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1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825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4737735" cy="3531870"/>
            <wp:effectExtent l="0" t="0" r="11430" b="5715"/>
            <wp:docPr id="3" name="Изображение 3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Изображение 015"/>
                    <pic:cNvPicPr>
                      <a:picLocks noChangeAspect="1"/>
                    </pic:cNvPicPr>
                  </pic:nvPicPr>
                  <pic:blipFill>
                    <a:blip r:embed="rId7">
                      <a:lum bright="6000" contrast="54000"/>
                    </a:blip>
                    <a:srcRect l="23219" t="59721" r="6615" b="17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7735" cy="353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4552950" cy="3414395"/>
            <wp:effectExtent l="0" t="0" r="14605" b="0"/>
            <wp:docPr id="4" name="Изображение 4" descr="Изображени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Изображение 016"/>
                    <pic:cNvPicPr>
                      <a:picLocks noChangeAspect="1"/>
                    </pic:cNvPicPr>
                  </pic:nvPicPr>
                  <pic:blipFill>
                    <a:blip r:embed="rId8">
                      <a:lum bright="6000" contrast="48000"/>
                    </a:blip>
                    <a:srcRect l="14713" t="24205" r="8098" b="4855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552950" cy="341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5995035" cy="8636635"/>
            <wp:effectExtent l="0" t="0" r="5715" b="12065"/>
            <wp:docPr id="5" name="Изображение 5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Изображение 014"/>
                    <pic:cNvPicPr>
                      <a:picLocks noChangeAspect="1"/>
                    </pic:cNvPicPr>
                  </pic:nvPicPr>
                  <pic:blipFill>
                    <a:blip r:embed="rId9">
                      <a:lum bright="12000" contrast="41999"/>
                    </a:blip>
                    <a:srcRect l="8748" t="7564" r="44005" b="36488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8636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  <w:bookmarkStart w:id="0" w:name="_GoBack"/>
      <w:r>
        <w:rPr>
          <w:lang w:val="uk-UA"/>
        </w:rPr>
        <w:drawing>
          <wp:inline distT="0" distB="0" distL="114300" distR="114300">
            <wp:extent cx="5295265" cy="7160895"/>
            <wp:effectExtent l="0" t="0" r="1905" b="635"/>
            <wp:docPr id="13" name="Изображение 13" descr="P90127-11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P90127-110115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36000"/>
                    </a:blip>
                    <a:srcRect l="27802" r="2967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95265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240" w:lineRule="auto"/>
        <w:jc w:val="center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3510280" cy="5026025"/>
            <wp:effectExtent l="0" t="0" r="13970" b="3175"/>
            <wp:docPr id="6" name="Изображение 6" descr="P90103-18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P90103-182947"/>
                    <pic:cNvPicPr>
                      <a:picLocks noChangeAspect="1"/>
                    </pic:cNvPicPr>
                  </pic:nvPicPr>
                  <pic:blipFill>
                    <a:blip r:embed="rId11"/>
                    <a:srcRect t="1955" r="1738" b="978"/>
                    <a:stretch>
                      <a:fillRect/>
                    </a:stretch>
                  </pic:blipFill>
                  <pic:spPr>
                    <a:xfrm>
                      <a:off x="0" y="0"/>
                      <a:ext cx="3510280" cy="5026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5022850" cy="3467100"/>
            <wp:effectExtent l="0" t="0" r="0" b="6350"/>
            <wp:docPr id="7" name="Изображение 7" descr="P90103-18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P90103-183014"/>
                    <pic:cNvPicPr>
                      <a:picLocks noChangeAspect="1"/>
                    </pic:cNvPicPr>
                  </pic:nvPicPr>
                  <pic:blipFill>
                    <a:blip r:embed="rId12">
                      <a:lum bright="6000" contrast="24000"/>
                    </a:blip>
                    <a:srcRect l="1010" b="596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5022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4545965" cy="3505200"/>
            <wp:effectExtent l="0" t="0" r="0" b="6985"/>
            <wp:docPr id="8" name="Изображение 8" descr="P90103-18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P90103-183025"/>
                    <pic:cNvPicPr>
                      <a:picLocks noChangeAspect="1"/>
                    </pic:cNvPicPr>
                  </pic:nvPicPr>
                  <pic:blipFill>
                    <a:blip r:embed="rId13"/>
                    <a:srcRect l="3894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54596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547745" cy="4550410"/>
            <wp:effectExtent l="0" t="0" r="14605" b="2540"/>
            <wp:docPr id="10" name="Изображение 10" descr="P90103-183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P90103-1830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47745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3500755" cy="4797425"/>
            <wp:effectExtent l="0" t="0" r="4445" b="3175"/>
            <wp:docPr id="11" name="Изображение 11" descr="P90103-18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P90103-183105"/>
                    <pic:cNvPicPr>
                      <a:picLocks noChangeAspect="1"/>
                    </pic:cNvPicPr>
                  </pic:nvPicPr>
                  <pic:blipFill>
                    <a:blip r:embed="rId15"/>
                    <a:srcRect t="1303" b="97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0755" cy="4797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576320" cy="4787900"/>
            <wp:effectExtent l="0" t="0" r="5080" b="12700"/>
            <wp:docPr id="12" name="Изображение 12" descr="P90103-18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P90103-1831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517900" cy="4731385"/>
            <wp:effectExtent l="0" t="0" r="6350" b="12065"/>
            <wp:docPr id="15" name="Изображение 15" descr="P90103-18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P90103-183130"/>
                    <pic:cNvPicPr>
                      <a:picLocks noChangeAspect="1"/>
                    </pic:cNvPicPr>
                  </pic:nvPicPr>
                  <pic:blipFill>
                    <a:blip r:embed="rId17"/>
                    <a:srcRect b="4236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731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554730" cy="4730115"/>
            <wp:effectExtent l="0" t="0" r="7620" b="13335"/>
            <wp:docPr id="16" name="Изображение 16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Изображение 019"/>
                    <pic:cNvPicPr>
                      <a:picLocks noChangeAspect="1"/>
                    </pic:cNvPicPr>
                  </pic:nvPicPr>
                  <pic:blipFill>
                    <a:blip r:embed="rId18"/>
                    <a:srcRect l="5507" t="7555" r="2638" b="5568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473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3517900" cy="4836160"/>
            <wp:effectExtent l="0" t="0" r="6350" b="2540"/>
            <wp:docPr id="17" name="Изображение 17" descr="Изображение 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Изображение 020"/>
                    <pic:cNvPicPr>
                      <a:picLocks noChangeAspect="1"/>
                    </pic:cNvPicPr>
                  </pic:nvPicPr>
                  <pic:blipFill>
                    <a:blip r:embed="rId19"/>
                    <a:srcRect l="2711" t="7222" r="5423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508375" cy="4825365"/>
            <wp:effectExtent l="0" t="0" r="15875" b="13335"/>
            <wp:docPr id="18" name="Изображение 18" descr="Изображение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Изображение 021"/>
                    <pic:cNvPicPr>
                      <a:picLocks noChangeAspect="1"/>
                    </pic:cNvPicPr>
                  </pic:nvPicPr>
                  <pic:blipFill>
                    <a:blip r:embed="rId20"/>
                    <a:srcRect l="6868" t="9192" r="1447" b="4596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4825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512820" cy="4726305"/>
            <wp:effectExtent l="0" t="0" r="11430" b="17145"/>
            <wp:docPr id="20" name="Изображение 20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Изображение 022"/>
                    <pic:cNvPicPr>
                      <a:picLocks noChangeAspect="1"/>
                    </pic:cNvPicPr>
                  </pic:nvPicPr>
                  <pic:blipFill>
                    <a:blip r:embed="rId21"/>
                    <a:srcRect l="2422" t="8185" r="6326" b="4465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726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drawing>
          <wp:inline distT="0" distB="0" distL="114300" distR="114300">
            <wp:extent cx="3517265" cy="4739640"/>
            <wp:effectExtent l="0" t="0" r="6985" b="3810"/>
            <wp:docPr id="21" name="Изображение 21" descr="Изображение 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Изображение 023"/>
                    <pic:cNvPicPr>
                      <a:picLocks noChangeAspect="1"/>
                    </pic:cNvPicPr>
                  </pic:nvPicPr>
                  <pic:blipFill>
                    <a:blip r:embed="rId22"/>
                    <a:srcRect l="4700" t="8142" r="3073" b="5383"/>
                    <a:stretch>
                      <a:fillRect/>
                    </a:stretch>
                  </pic:blipFill>
                  <pic:spPr>
                    <a:xfrm>
                      <a:off x="0" y="0"/>
                      <a:ext cx="3517265" cy="473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left"/>
        <w:rPr>
          <w:lang w:val="uk-UA"/>
        </w:rPr>
      </w:pPr>
    </w:p>
    <w:p>
      <w:pPr>
        <w:spacing w:line="240" w:lineRule="auto"/>
        <w:jc w:val="center"/>
        <w:rPr>
          <w:lang w:val="uk-UA"/>
        </w:rPr>
      </w:pPr>
      <w:r>
        <w:rPr>
          <w:lang w:val="uk-UA"/>
        </w:rPr>
        <w:drawing>
          <wp:inline distT="0" distB="0" distL="114300" distR="114300">
            <wp:extent cx="3212465" cy="4034155"/>
            <wp:effectExtent l="0" t="0" r="6985" b="4445"/>
            <wp:docPr id="22" name="Изображение 22" descr="Изображение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Изображение 024"/>
                    <pic:cNvPicPr>
                      <a:picLocks noChangeAspect="1"/>
                    </pic:cNvPicPr>
                  </pic:nvPicPr>
                  <pic:blipFill>
                    <a:blip r:embed="rId23"/>
                    <a:srcRect l="5603" t="8405" r="3615" b="4333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4034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440" w:right="306" w:bottom="398" w:left="4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24789"/>
    <w:rsid w:val="02EB02FA"/>
    <w:rsid w:val="05033A9A"/>
    <w:rsid w:val="050B291D"/>
    <w:rsid w:val="0DE43CE7"/>
    <w:rsid w:val="0EFD005C"/>
    <w:rsid w:val="132E307A"/>
    <w:rsid w:val="18F039E4"/>
    <w:rsid w:val="1BB92F18"/>
    <w:rsid w:val="2458598B"/>
    <w:rsid w:val="2734677E"/>
    <w:rsid w:val="37430B21"/>
    <w:rsid w:val="3A661667"/>
    <w:rsid w:val="42845D06"/>
    <w:rsid w:val="45553985"/>
    <w:rsid w:val="4CDD0D6F"/>
    <w:rsid w:val="515717B0"/>
    <w:rsid w:val="525870F1"/>
    <w:rsid w:val="560F5206"/>
    <w:rsid w:val="595E7CE3"/>
    <w:rsid w:val="61E3340F"/>
    <w:rsid w:val="66E31351"/>
    <w:rsid w:val="68C0190B"/>
    <w:rsid w:val="6AFB77E8"/>
    <w:rsid w:val="6EA9736F"/>
    <w:rsid w:val="71382554"/>
    <w:rsid w:val="7802129A"/>
    <w:rsid w:val="7F7C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2019-01-04T11:54:00Z</dcterms:created>
  <dc:creator>01</dc:creator>
  <cp:lastModifiedBy>01</cp:lastModifiedBy>
  <dcterms:modified xsi:type="dcterms:W3CDTF">2019-01-27T12:50:12Z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1049-10.2.0.5908</vt:lpwstr>
  </property>
</Properties>
</file>