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Висновок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районного журі про роботу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переможця І етапу конкурсу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«Кращий загальноосвітній навчальний заклад І ступеня»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Освіта ХХІ століття – це освіта для людини. ЇЇ стрижень – розвиваюча, культуро творча домінанта, виховання відповідальної особистості, яка здатна до самоосвіти і саморозвитку, вміє критично мислити і опрацьовувати різноманітну інформацію, використовувати набуті знання і вміння для творчого розв’язування проблем, прагне змінити на краще своє життя і життя своєї країни.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Колектив ЗОШ І ступеня села Сухостав усвідомлює, що вибір освітньої технології – це завжди вибір стратегії, приорітетів, системи взаємодії, тактики навчання й стилю роботи вчителя з учнем. Тому освітню стратегію навчально-виховного закладу визначено так: від інноваційної особистості – до інноваційного стилю діяльності. 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Завідуюча загальноосвітньої школи І ступеня села Сухостав Шаповалова Марія Іванівна здійснює належний контроль за станом викладання предметів та рівнем навчальних досягнень учнів, за навчально-виховним процесом у школі. У своїй управлінській діяльності педагог керується Конституцією і законами України, Указами Президента України, рішеннями уряду України, нормативними документами Міністерства освіти і науки , молоді та спорту  та місцевих органів управління освітою. Марія Іванівна – одна із тих завідуючих ЗОШ І ступенів, які здійснюють практичні заходи з розбудови української національної школи. Вона активний організатор методичної роботи з педпрацівниками школи, учасник Клубу професійного спілкування.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Вчителі початкових класів ЗОШ І села Сухостав за роки діяльності досягли  певних результатів у навчально-виховній та позакласній діяльності:</w:t>
        <w:tab/>
        <w:t>участь у районній олімпіаді юних математиків (4 клас), Міжнародному конкурсі знавців української мови імені П. Яцика (4 клас), Всеукраїнському інтерактивному природничому конкурсі «Колосок»,  Всеукраїнський математичний конкурс «Кенгуру» (4 клас).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За результами моніторингу якості знань випускників початкової школи за останні три роки учні ЗОШ І ступеня села Сухостав показали, в основному, знання на високому і достатньому рівнях.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У районі щороку відповідно до Положення визначається рейтингова оцінка діяльності навчально-виховного закладу. Серед шкіл І ступеня ЗОШ І ступеня села Сухостав щорічно займає одне із призових місць.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ind w:firstLine="851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851"/>
        <w:jc w:val="both"/>
        <w:rPr>
          <w:b/>
          <w:b/>
          <w:sz w:val="28"/>
          <w:szCs w:val="28"/>
          <w:lang w:val="ru-RU" w:eastAsia="uk-UA"/>
        </w:rPr>
      </w:pPr>
      <w:r>
        <w:rPr>
          <w:b/>
          <w:sz w:val="28"/>
          <w:szCs w:val="28"/>
          <w:lang w:val="ru-RU" w:eastAsia="uk-UA"/>
        </w:rP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3168650</wp:posOffset>
            </wp:positionH>
            <wp:positionV relativeFrom="paragraph">
              <wp:posOffset>182245</wp:posOffset>
            </wp:positionV>
            <wp:extent cx="781050" cy="680085"/>
            <wp:effectExtent l="0" t="0" r="0" b="0"/>
            <wp:wrapSquare wrapText="bothSides"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44792" t="70091" r="38795" b="200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firstLine="851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851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Начальник відділу освіти,                                    В.С.Білик</w:t>
      </w:r>
    </w:p>
    <w:p>
      <w:pPr>
        <w:pStyle w:val="Normal"/>
        <w:ind w:firstLine="851"/>
        <w:jc w:val="both"/>
        <w:rPr/>
      </w:pPr>
      <w:r>
        <w:rPr>
          <w:b/>
          <w:sz w:val="28"/>
          <w:szCs w:val="28"/>
          <w:lang w:val="en-US"/>
        </w:rPr>
        <w:t>г</w:t>
      </w:r>
      <w:r>
        <w:rPr>
          <w:b/>
          <w:sz w:val="28"/>
          <w:szCs w:val="28"/>
        </w:rPr>
        <w:t>олова журі</w:t>
      </w:r>
    </w:p>
    <w:p>
      <w:pPr>
        <w:pStyle w:val="Normal"/>
        <w:ind w:firstLine="851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20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24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roid Sans Fallback" w:cs=""/>
        <w:szCs w:val="22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"/>
      <w:color w:val="00000A"/>
      <w:sz w:val="22"/>
      <w:szCs w:val="22"/>
      <w:lang w:val="uk-UA" w:eastAsia="uk-UA" w:bidi="ar-SA"/>
    </w:rPr>
  </w:style>
  <w:style w:type="paragraph" w:styleId="4">
    <w:name w:val="Heading 4"/>
    <w:basedOn w:val="Style14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sz w:val="24"/>
    </w:rPr>
  </w:style>
  <w:style w:type="character" w:styleId="Style13">
    <w:name w:val="Маркеры списка"/>
    <w:qFormat/>
    <w:rPr>
      <w:rFonts w:ascii="OpenSymbol" w:hAnsi="OpenSymbol" w:eastAsia="OpenSymbol" w:cs="OpenSymbol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Droid Sans Fallback" w:cs="Lohit Hindi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9"/>
    <w:pPr/>
    <w:rPr>
      <w:rFonts w:cs="Lohit Hind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FreeSans"/>
    </w:rPr>
  </w:style>
  <w:style w:type="paragraph" w:styleId="Style19">
    <w:name w:val="Основной текст"/>
    <w:basedOn w:val="Normal"/>
    <w:qFormat/>
    <w:pPr>
      <w:spacing w:lineRule="auto" w:line="288" w:before="0" w:after="140"/>
    </w:pPr>
    <w:rPr/>
  </w:style>
  <w:style w:type="paragraph" w:styleId="Style20">
    <w:name w:val="Название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Hindi"/>
    </w:rPr>
  </w:style>
  <w:style w:type="paragraph" w:styleId="Style22">
    <w:name w:val="Содержимое таблицы"/>
    <w:basedOn w:val="Normal"/>
    <w:qFormat/>
    <w:pPr/>
    <w:rPr/>
  </w:style>
  <w:style w:type="paragraph" w:styleId="Style23">
    <w:name w:val="Заголовок таблицы"/>
    <w:basedOn w:val="Style22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  <Pages>2</Pages>
  <Words>298</Words>
  <Characters>2034</Characters>
  <CharactersWithSpaces>2411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2016-01-19T08:34:00Z</dcterms:created>
  <dc:creator>vip</dc:creator>
  <dc:description/>
  <dc:language>ru-RU</dc:language>
  <cp:lastModifiedBy/>
  <dcterms:modified xsi:type="dcterms:W3CDTF">2019-04-17T12:23:17Z</dcterms:modified>
  <cp:revision>3</cp:revision>
  <dc:subject/>
  <dc:title/>
</cp:coreProperties>
</file>