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Заліщицька державна гімназія</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center"/>
        <w:rPr/>
      </w:pPr>
      <w:r>
        <w:rPr>
          <w:b/>
          <w:i/>
          <w:sz w:val="36"/>
          <w:szCs w:val="36"/>
        </w:rPr>
        <w:t>Перспективне прогнозування</w:t>
      </w:r>
    </w:p>
    <w:p>
      <w:pPr>
        <w:pStyle w:val="Normal"/>
        <w:jc w:val="center"/>
        <w:rPr/>
      </w:pPr>
      <w:r>
        <w:rPr>
          <w:b/>
          <w:i/>
          <w:sz w:val="36"/>
          <w:szCs w:val="36"/>
        </w:rPr>
        <w:t xml:space="preserve">розвитку матеріально-технічної бази, кадрового забезпечення та навчально-виховного процесу Заліщицької державної гімназії </w:t>
      </w:r>
    </w:p>
    <w:p>
      <w:pPr>
        <w:pStyle w:val="Normal"/>
        <w:jc w:val="center"/>
        <w:rPr>
          <w:b/>
          <w:b/>
          <w:i/>
          <w:i/>
          <w:sz w:val="36"/>
          <w:szCs w:val="36"/>
        </w:rPr>
      </w:pPr>
      <w:r>
        <w:rPr>
          <w:b/>
          <w:i/>
          <w:sz w:val="36"/>
          <w:szCs w:val="36"/>
        </w:rPr>
      </w:r>
    </w:p>
    <w:p>
      <w:pPr>
        <w:pStyle w:val="Normal"/>
        <w:jc w:val="center"/>
        <w:rPr>
          <w:b/>
          <w:b/>
          <w:i/>
          <w:i/>
          <w:sz w:val="36"/>
          <w:szCs w:val="36"/>
        </w:rPr>
      </w:pPr>
      <w:r>
        <w:rPr>
          <w:b/>
          <w:i/>
          <w:sz w:val="36"/>
          <w:szCs w:val="36"/>
        </w:rPr>
      </w:r>
    </w:p>
    <w:p>
      <w:pPr>
        <w:pStyle w:val="Normal"/>
        <w:jc w:val="center"/>
        <w:rPr>
          <w:b/>
          <w:b/>
          <w:i/>
          <w:i/>
          <w:sz w:val="36"/>
          <w:szCs w:val="36"/>
        </w:rPr>
      </w:pPr>
      <w:r>
        <w:rPr>
          <w:b/>
          <w:i/>
          <w:sz w:val="36"/>
          <w:szCs w:val="36"/>
        </w:rPr>
      </w:r>
    </w:p>
    <w:p>
      <w:pPr>
        <w:pStyle w:val="Normal"/>
        <w:jc w:val="center"/>
        <w:rPr>
          <w:b/>
          <w:b/>
          <w:i/>
          <w:i/>
          <w:sz w:val="36"/>
          <w:szCs w:val="36"/>
        </w:rPr>
      </w:pPr>
      <w:r>
        <w:rPr>
          <w:b/>
          <w:i/>
          <w:sz w:val="36"/>
          <w:szCs w:val="36"/>
        </w:rPr>
      </w:r>
    </w:p>
    <w:p>
      <w:pPr>
        <w:pStyle w:val="Normal"/>
        <w:jc w:val="center"/>
        <w:rPr>
          <w:b/>
          <w:b/>
          <w:i/>
          <w:i/>
          <w:sz w:val="36"/>
          <w:szCs w:val="36"/>
        </w:rPr>
      </w:pPr>
      <w:r>
        <w:rPr>
          <w:b/>
          <w:i/>
          <w:sz w:val="36"/>
          <w:szCs w:val="36"/>
        </w:rPr>
      </w:r>
    </w:p>
    <w:p>
      <w:pPr>
        <w:pStyle w:val="Normal"/>
        <w:jc w:val="center"/>
        <w:rPr>
          <w:b/>
          <w:b/>
          <w:i/>
          <w:i/>
          <w:sz w:val="36"/>
          <w:szCs w:val="36"/>
        </w:rPr>
      </w:pPr>
      <w:r>
        <w:rPr>
          <w:b/>
          <w:i/>
          <w:sz w:val="36"/>
          <w:szCs w:val="36"/>
        </w:rPr>
      </w:r>
    </w:p>
    <w:p>
      <w:pPr>
        <w:pStyle w:val="Normal"/>
        <w:jc w:val="center"/>
        <w:rPr>
          <w:b/>
          <w:b/>
          <w:i/>
          <w:i/>
          <w:sz w:val="36"/>
          <w:szCs w:val="36"/>
        </w:rPr>
      </w:pPr>
      <w:r>
        <w:rPr>
          <w:b/>
          <w:i/>
          <w:sz w:val="36"/>
          <w:szCs w:val="36"/>
        </w:rPr>
      </w:r>
    </w:p>
    <w:p>
      <w:pPr>
        <w:pStyle w:val="Normal"/>
        <w:jc w:val="center"/>
        <w:rPr>
          <w:b/>
          <w:b/>
          <w:i/>
          <w:i/>
          <w:sz w:val="36"/>
          <w:szCs w:val="36"/>
        </w:rPr>
      </w:pPr>
      <w:r>
        <w:rPr>
          <w:b/>
          <w:i/>
          <w:sz w:val="36"/>
          <w:szCs w:val="36"/>
        </w:rPr>
      </w:r>
    </w:p>
    <w:p>
      <w:pPr>
        <w:pStyle w:val="Normal"/>
        <w:jc w:val="center"/>
        <w:rPr>
          <w:b/>
          <w:b/>
          <w:i/>
          <w:i/>
          <w:sz w:val="36"/>
          <w:szCs w:val="36"/>
        </w:rPr>
      </w:pPr>
      <w:r>
        <w:rPr>
          <w:b/>
          <w:i/>
          <w:sz w:val="36"/>
          <w:szCs w:val="36"/>
        </w:rPr>
      </w:r>
    </w:p>
    <w:p>
      <w:pPr>
        <w:pStyle w:val="Normal"/>
        <w:jc w:val="center"/>
        <w:rPr>
          <w:b/>
          <w:b/>
          <w:i/>
          <w:i/>
          <w:sz w:val="36"/>
          <w:szCs w:val="36"/>
        </w:rPr>
      </w:pPr>
      <w:r>
        <w:rPr>
          <w:b/>
          <w:i/>
          <w:sz w:val="36"/>
          <w:szCs w:val="36"/>
        </w:rPr>
        <w:t>2010</w:t>
      </w:r>
      <w:r>
        <w:br w:type="page"/>
      </w:r>
    </w:p>
    <w:p>
      <w:pPr>
        <w:pStyle w:val="Normal"/>
        <w:ind w:firstLine="540"/>
        <w:jc w:val="center"/>
        <w:rPr/>
      </w:pPr>
      <w:r>
        <w:rPr>
          <w:b/>
          <w:bCs/>
          <w:color w:val="000000"/>
          <w:sz w:val="36"/>
          <w:szCs w:val="36"/>
        </w:rPr>
        <w:t xml:space="preserve">Аналіз результативності та перспективи </w:t>
      </w:r>
    </w:p>
    <w:p>
      <w:pPr>
        <w:pStyle w:val="Normal"/>
        <w:ind w:firstLine="540"/>
        <w:jc w:val="center"/>
        <w:rPr/>
      </w:pPr>
      <w:r>
        <w:rPr>
          <w:b/>
          <w:bCs/>
          <w:color w:val="000000"/>
          <w:sz w:val="36"/>
          <w:szCs w:val="36"/>
        </w:rPr>
        <w:t>навчально-виховного процесу</w:t>
      </w:r>
    </w:p>
    <w:p>
      <w:pPr>
        <w:pStyle w:val="Normal"/>
        <w:ind w:firstLine="700"/>
        <w:jc w:val="both"/>
        <w:rPr/>
      </w:pPr>
      <w:r>
        <w:rPr>
          <w:sz w:val="28"/>
          <w:szCs w:val="28"/>
        </w:rPr>
        <w:t>Робота педагогічного колективу гімназії спрямована на виконання Законів України “ Про освіту”, “ Про загальну середню освіту”,  Державної національної програми “ Освіта” («Україна ХХІ століття”), Національної доктрини розвитку освіти, здійснення творчого пошуку ефективних форм та методів навчання і виховання, досягнення результативності своєї праці.</w:t>
      </w:r>
    </w:p>
    <w:p>
      <w:pPr>
        <w:pStyle w:val="Normal"/>
        <w:ind w:firstLine="540"/>
        <w:jc w:val="both"/>
        <w:rPr>
          <w:bCs/>
          <w:color w:val="000000"/>
          <w:sz w:val="28"/>
          <w:szCs w:val="28"/>
        </w:rPr>
      </w:pPr>
      <w:r>
        <w:rPr>
          <w:bCs/>
          <w:color w:val="000000"/>
          <w:sz w:val="28"/>
          <w:szCs w:val="28"/>
        </w:rPr>
        <w:t>Протягом 2003-2009 років дирекція та педагогічний колектив постійно намагалися знайти та використовувати ефективні методи та форми навчання. Це дає змогу проводити широку диференціацію та індивідуалізацію і допомагає налагодити демократичні стосунки між педагогом та гімназистом.</w:t>
      </w:r>
    </w:p>
    <w:p>
      <w:pPr>
        <w:pStyle w:val="Normal"/>
        <w:ind w:firstLine="540"/>
        <w:jc w:val="both"/>
        <w:rPr>
          <w:bCs/>
          <w:color w:val="000000"/>
          <w:sz w:val="28"/>
          <w:szCs w:val="28"/>
        </w:rPr>
      </w:pPr>
      <w:r>
        <w:rPr>
          <w:bCs/>
          <w:color w:val="000000"/>
          <w:sz w:val="28"/>
          <w:szCs w:val="28"/>
        </w:rPr>
        <w:t>У зв’язку з переходом до 12-річного терміну здобуття повної загальної середньої освіти, виходячи із нових завдань, поставлених державними документами дирекція проводить відстеження якості засвоєння компетентностей учнями першого гімназійного класу, що дає змогу порівнювати і робити корекцію у відповідністю з індивідуальними особливостями учня. Водночас можна при аналізі цих даних можна визначити такі аспекти:</w:t>
      </w:r>
    </w:p>
    <w:p>
      <w:pPr>
        <w:pStyle w:val="Normal"/>
        <w:ind w:firstLine="540"/>
        <w:jc w:val="both"/>
        <w:rPr>
          <w:bCs/>
          <w:color w:val="000000"/>
          <w:sz w:val="28"/>
          <w:szCs w:val="28"/>
        </w:rPr>
      </w:pPr>
      <w:r>
        <w:rPr>
          <w:bCs/>
          <w:color w:val="000000"/>
          <w:sz w:val="28"/>
          <w:szCs w:val="28"/>
        </w:rPr>
        <w:t>1. Рівень готовності гімназистів першого класу до успішного засвоєння програмового матеріалу 5 класу.</w:t>
      </w:r>
    </w:p>
    <w:p>
      <w:pPr>
        <w:pStyle w:val="Normal"/>
        <w:ind w:firstLine="540"/>
        <w:jc w:val="both"/>
        <w:rPr>
          <w:bCs/>
          <w:color w:val="000000"/>
          <w:sz w:val="28"/>
          <w:szCs w:val="28"/>
        </w:rPr>
      </w:pPr>
      <w:r>
        <w:rPr>
          <w:bCs/>
          <w:color w:val="000000"/>
          <w:sz w:val="28"/>
          <w:szCs w:val="28"/>
        </w:rPr>
        <w:t xml:space="preserve">2. Ефективність навчально-методичного комплексу конкретного вчителя, що дає змогу на відповідному рівні вирішувати навчально-виховні завдання. </w:t>
      </w:r>
    </w:p>
    <w:p>
      <w:pPr>
        <w:pStyle w:val="Normal"/>
        <w:ind w:firstLine="540"/>
        <w:jc w:val="both"/>
        <w:rPr/>
      </w:pPr>
      <w:r>
        <w:rPr>
          <w:bCs/>
          <w:color w:val="000000"/>
          <w:sz w:val="28"/>
          <w:szCs w:val="28"/>
        </w:rPr>
        <w:t>3. Складність засвоєння навчального предмета гімназистами.</w:t>
      </w:r>
    </w:p>
    <w:p>
      <w:pPr>
        <w:pStyle w:val="Normal"/>
        <w:ind w:firstLine="540"/>
        <w:jc w:val="both"/>
        <w:rPr>
          <w:bCs/>
          <w:color w:val="000000"/>
          <w:sz w:val="28"/>
          <w:szCs w:val="28"/>
        </w:rPr>
      </w:pPr>
      <w:r>
        <w:rPr>
          <w:bCs/>
          <w:color w:val="000000"/>
          <w:sz w:val="28"/>
          <w:szCs w:val="28"/>
        </w:rPr>
        <w:t>4. Наявність суб’єктивних факторів, пов’язаних з конкретним педагогом, можливість порівняти методи викладання різних вчителів, що навчають в одному класі, об’єктивність оцінювання.</w:t>
      </w:r>
    </w:p>
    <w:p>
      <w:pPr>
        <w:pStyle w:val="Normal"/>
        <w:ind w:firstLine="540"/>
        <w:jc w:val="both"/>
        <w:rPr/>
      </w:pPr>
      <w:r>
        <w:rPr>
          <w:bCs/>
          <w:color w:val="000000"/>
          <w:sz w:val="28"/>
          <w:szCs w:val="28"/>
        </w:rPr>
        <w:t>Якщо говорити про вирішення та розв’язання проблем, то вони носять як ситуативний, так і стратегічний характер. Перші вирішує педагогічний колектив на педагогічних рада, які пов’язані з адаптацією учнів 1-х класів до навчання у гімназії. Вони відбуваються традиційно у жовтні і їх завданням є розробка алгоритму розв’язання конкретних навчально-виховних завдань.</w:t>
      </w:r>
    </w:p>
    <w:p>
      <w:pPr>
        <w:pStyle w:val="Normal"/>
        <w:ind w:firstLine="540"/>
        <w:jc w:val="both"/>
        <w:rPr/>
      </w:pPr>
      <w:r>
        <w:rPr>
          <w:bCs/>
          <w:color w:val="000000"/>
          <w:sz w:val="28"/>
          <w:szCs w:val="28"/>
        </w:rPr>
        <w:t xml:space="preserve">Проводячи діагностування першокласників, слід зауважити, що вони мають нестійку нервову систему, у них відбувається зміна цінностей та пріоритетів. Гімназисти, прийшовши з різних навчальних закладів, мають різний рівень готовності до сприймання навчального матеріалу. Тому зміна статусу учня сприяє створенню стресового середовища, у якому йому слід визначити власні мотиви для подальшої реалізації власних завдань і соціалізації у нових умовах. </w:t>
      </w:r>
    </w:p>
    <w:p>
      <w:pPr>
        <w:pStyle w:val="Normal"/>
        <w:ind w:firstLine="540"/>
        <w:jc w:val="both"/>
        <w:rPr/>
      </w:pPr>
      <w:r>
        <w:rPr>
          <w:b/>
          <w:bCs/>
          <w:color w:val="000000"/>
          <w:sz w:val="28"/>
          <w:szCs w:val="28"/>
        </w:rPr>
        <w:t>Об’єктивність</w:t>
      </w:r>
      <w:r>
        <w:rPr>
          <w:bCs/>
          <w:color w:val="000000"/>
          <w:sz w:val="28"/>
          <w:szCs w:val="28"/>
        </w:rPr>
        <w:t xml:space="preserve"> оцінювання четвертокласників та першокласників гімназистів відмінні, адже багато вчителів мають особливості викладання та характеру.</w:t>
      </w:r>
    </w:p>
    <w:p>
      <w:pPr>
        <w:pStyle w:val="Normal"/>
        <w:ind w:firstLine="540"/>
        <w:jc w:val="both"/>
        <w:rPr>
          <w:bCs/>
          <w:color w:val="000000"/>
          <w:sz w:val="28"/>
          <w:szCs w:val="28"/>
        </w:rPr>
      </w:pPr>
      <w:r>
        <w:rPr>
          <w:bCs/>
          <w:color w:val="000000"/>
          <w:sz w:val="28"/>
          <w:szCs w:val="28"/>
        </w:rPr>
        <w:t xml:space="preserve"> </w:t>
      </w:r>
      <w:r>
        <w:rPr>
          <w:bCs/>
          <w:color w:val="000000"/>
          <w:sz w:val="28"/>
          <w:szCs w:val="28"/>
        </w:rPr>
        <w:t>Спостерігається така динаміка успішності учнів з основних предметів у 1(5)-х гімназійних класах протягом 2004-2009 навчальних років.</w:t>
      </w:r>
    </w:p>
    <w:p>
      <w:pPr>
        <w:pStyle w:val="Normal"/>
        <w:ind w:firstLine="540"/>
        <w:jc w:val="both"/>
        <w:rPr>
          <w:bCs/>
          <w:color w:val="000000"/>
          <w:sz w:val="28"/>
          <w:szCs w:val="28"/>
        </w:rPr>
      </w:pPr>
      <w:r>
        <w:rPr>
          <w:bCs/>
          <w:color w:val="000000"/>
          <w:sz w:val="28"/>
          <w:szCs w:val="28"/>
        </w:rPr>
        <w:t xml:space="preserve">Найважче гімназисти засвоюють програмовий матеріал з </w:t>
      </w:r>
    </w:p>
    <w:p>
      <w:pPr>
        <w:pStyle w:val="Normal"/>
        <w:numPr>
          <w:ilvl w:val="0"/>
          <w:numId w:val="2"/>
        </w:numPr>
        <w:jc w:val="both"/>
        <w:rPr/>
      </w:pPr>
      <w:r>
        <w:rPr>
          <w:bCs/>
          <w:color w:val="000000"/>
          <w:sz w:val="28"/>
          <w:szCs w:val="28"/>
        </w:rPr>
        <w:t xml:space="preserve">української мови </w:t>
      </w:r>
      <w:r>
        <w:rPr>
          <w:b/>
          <w:bCs/>
          <w:sz w:val="28"/>
          <w:szCs w:val="28"/>
        </w:rPr>
        <w:t>від 4,35% до 7,1%</w:t>
      </w:r>
      <w:r>
        <w:rPr>
          <w:bCs/>
          <w:color w:val="000000"/>
          <w:sz w:val="28"/>
          <w:szCs w:val="28"/>
        </w:rPr>
        <w:t xml:space="preserve"> середній рівень;</w:t>
      </w:r>
    </w:p>
    <w:p>
      <w:pPr>
        <w:pStyle w:val="Normal"/>
        <w:numPr>
          <w:ilvl w:val="0"/>
          <w:numId w:val="2"/>
        </w:numPr>
        <w:jc w:val="both"/>
        <w:rPr/>
      </w:pPr>
      <w:r>
        <w:rPr>
          <w:bCs/>
          <w:color w:val="000000"/>
          <w:sz w:val="28"/>
          <w:szCs w:val="28"/>
        </w:rPr>
        <w:t xml:space="preserve">математики </w:t>
      </w:r>
      <w:r>
        <w:rPr>
          <w:b/>
          <w:bCs/>
          <w:sz w:val="28"/>
          <w:szCs w:val="28"/>
        </w:rPr>
        <w:t>від 4,3% і до 26 %</w:t>
      </w:r>
      <w:r>
        <w:rPr>
          <w:bCs/>
          <w:color w:val="000000"/>
          <w:sz w:val="28"/>
          <w:szCs w:val="28"/>
        </w:rPr>
        <w:t xml:space="preserve"> середній рівень;</w:t>
      </w:r>
    </w:p>
    <w:p>
      <w:pPr>
        <w:pStyle w:val="Normal"/>
        <w:numPr>
          <w:ilvl w:val="0"/>
          <w:numId w:val="2"/>
        </w:numPr>
        <w:jc w:val="both"/>
        <w:rPr/>
      </w:pPr>
      <w:r>
        <w:rPr>
          <w:bCs/>
          <w:color w:val="000000"/>
          <w:sz w:val="28"/>
          <w:szCs w:val="28"/>
        </w:rPr>
        <w:t xml:space="preserve">англійська мова </w:t>
      </w:r>
      <w:r>
        <w:rPr>
          <w:b/>
          <w:bCs/>
          <w:sz w:val="28"/>
          <w:szCs w:val="28"/>
        </w:rPr>
        <w:t>від 3,8% і до 14,3%</w:t>
      </w:r>
      <w:r>
        <w:rPr>
          <w:b/>
          <w:bCs/>
          <w:color w:val="000000"/>
          <w:sz w:val="28"/>
          <w:szCs w:val="28"/>
        </w:rPr>
        <w:t xml:space="preserve"> </w:t>
      </w:r>
      <w:r>
        <w:rPr>
          <w:bCs/>
          <w:color w:val="000000"/>
          <w:sz w:val="28"/>
          <w:szCs w:val="28"/>
        </w:rPr>
        <w:t>середній рівень;</w:t>
      </w:r>
    </w:p>
    <w:p>
      <w:pPr>
        <w:pStyle w:val="Normal"/>
        <w:numPr>
          <w:ilvl w:val="0"/>
          <w:numId w:val="2"/>
        </w:numPr>
        <w:jc w:val="both"/>
        <w:rPr/>
      </w:pPr>
      <w:r>
        <w:rPr>
          <w:bCs/>
          <w:color w:val="000000"/>
          <w:sz w:val="28"/>
          <w:szCs w:val="28"/>
        </w:rPr>
        <w:t xml:space="preserve">німецької (другої) мови </w:t>
      </w:r>
      <w:r>
        <w:rPr>
          <w:b/>
          <w:bCs/>
          <w:sz w:val="28"/>
          <w:szCs w:val="28"/>
        </w:rPr>
        <w:t>від 2,15% до 17,9%</w:t>
      </w:r>
      <w:r>
        <w:rPr>
          <w:bCs/>
          <w:color w:val="000000"/>
          <w:sz w:val="28"/>
          <w:szCs w:val="28"/>
        </w:rPr>
        <w:t xml:space="preserve"> середній рівень.</w:t>
      </w:r>
    </w:p>
    <w:p>
      <w:pPr>
        <w:pStyle w:val="Normal"/>
        <w:ind w:firstLine="540"/>
        <w:jc w:val="both"/>
        <w:rPr/>
      </w:pPr>
      <w:r>
        <w:rPr>
          <w:bCs/>
          <w:color w:val="000000"/>
          <w:sz w:val="28"/>
          <w:szCs w:val="28"/>
        </w:rPr>
        <w:t>Щодо інших навчальних предметів, то поодинокі випадки засвоєння учнями матеріалу на середній рівень були з історії, природознавства, образотворчого мистецтва, трудового навчання та основ здоров</w:t>
      </w:r>
      <w:r>
        <w:rPr>
          <w:bCs/>
          <w:color w:val="000000"/>
          <w:sz w:val="28"/>
          <w:szCs w:val="28"/>
          <w:lang w:val="ru-RU"/>
        </w:rPr>
        <w:t>’я.</w:t>
      </w:r>
    </w:p>
    <w:p>
      <w:pPr>
        <w:pStyle w:val="Normal"/>
        <w:ind w:firstLine="800"/>
        <w:jc w:val="both"/>
        <w:rPr/>
      </w:pPr>
      <w:r>
        <w:rPr>
          <w:b/>
          <w:bCs/>
          <w:color w:val="000000"/>
          <w:sz w:val="28"/>
          <w:szCs w:val="28"/>
          <w:lang w:val="ru-RU"/>
        </w:rPr>
        <w:t>Педагоги,</w:t>
      </w:r>
      <w:r>
        <w:rPr>
          <w:bCs/>
          <w:color w:val="000000"/>
          <w:sz w:val="28"/>
          <w:szCs w:val="28"/>
          <w:lang w:val="ru-RU"/>
        </w:rPr>
        <w:t xml:space="preserve"> які навчають у перших гімназійних класах, з метою адаптації та розвитку здібностей проводять: </w:t>
      </w:r>
    </w:p>
    <w:p>
      <w:pPr>
        <w:pStyle w:val="Normal"/>
        <w:tabs>
          <w:tab w:val="left" w:pos="900" w:leader="none"/>
        </w:tabs>
        <w:ind w:left="900" w:hanging="360"/>
        <w:jc w:val="both"/>
        <w:rPr>
          <w:bCs/>
          <w:color w:val="000000"/>
          <w:sz w:val="28"/>
          <w:szCs w:val="28"/>
          <w:lang w:val="ru-RU"/>
        </w:rPr>
      </w:pPr>
      <w:r>
        <w:rPr>
          <w:bCs/>
          <w:color w:val="000000"/>
          <w:sz w:val="28"/>
          <w:szCs w:val="28"/>
          <w:lang w:val="ru-RU"/>
        </w:rPr>
        <w:t>Індивідуально-групові заняття в позаурочний час.</w:t>
      </w:r>
    </w:p>
    <w:p>
      <w:pPr>
        <w:pStyle w:val="Normal"/>
        <w:tabs>
          <w:tab w:val="left" w:pos="900" w:leader="none"/>
        </w:tabs>
        <w:ind w:left="900" w:hanging="360"/>
        <w:jc w:val="both"/>
        <w:rPr/>
      </w:pPr>
      <w:r>
        <w:rPr>
          <w:bCs/>
          <w:color w:val="000000"/>
          <w:sz w:val="28"/>
          <w:szCs w:val="28"/>
          <w:lang w:val="ru-RU"/>
        </w:rPr>
        <w:t>Диференціацію серед учнів класу під час проведення уроків.</w:t>
      </w:r>
    </w:p>
    <w:p>
      <w:pPr>
        <w:pStyle w:val="Normal"/>
        <w:ind w:firstLine="900"/>
        <w:jc w:val="both"/>
        <w:rPr>
          <w:b/>
          <w:b/>
          <w:bCs/>
          <w:color w:val="000000"/>
          <w:sz w:val="28"/>
          <w:szCs w:val="28"/>
          <w:lang w:val="ru-RU"/>
        </w:rPr>
      </w:pPr>
      <w:r>
        <w:rPr>
          <w:b/>
          <w:bCs/>
          <w:color w:val="000000"/>
          <w:sz w:val="28"/>
          <w:szCs w:val="28"/>
          <w:lang w:val="ru-RU"/>
        </w:rPr>
        <w:t>Психолог:</w:t>
      </w:r>
    </w:p>
    <w:p>
      <w:pPr>
        <w:pStyle w:val="Normal"/>
        <w:numPr>
          <w:ilvl w:val="0"/>
          <w:numId w:val="3"/>
        </w:numPr>
        <w:tabs>
          <w:tab w:val="left" w:pos="0" w:leader="none"/>
        </w:tabs>
        <w:ind w:left="0" w:firstLine="900"/>
        <w:jc w:val="both"/>
        <w:rPr/>
      </w:pPr>
      <w:r>
        <w:rPr>
          <w:bCs/>
          <w:color w:val="000000"/>
          <w:sz w:val="28"/>
          <w:szCs w:val="28"/>
          <w:lang w:val="ru-RU"/>
        </w:rPr>
        <w:t xml:space="preserve">Постійно здійснює моніторинг та коригуює діагностичні дані </w:t>
      </w:r>
      <w:r>
        <w:rPr>
          <w:bCs/>
          <w:color w:val="000000"/>
          <w:sz w:val="28"/>
          <w:szCs w:val="28"/>
        </w:rPr>
        <w:t>стосовно розвитку розумових здібностей та морально-вольових якостей учнів, батьків, вчителів.</w:t>
      </w:r>
    </w:p>
    <w:p>
      <w:pPr>
        <w:pStyle w:val="Normal"/>
        <w:numPr>
          <w:ilvl w:val="0"/>
          <w:numId w:val="3"/>
        </w:numPr>
        <w:tabs>
          <w:tab w:val="left" w:pos="0" w:leader="none"/>
        </w:tabs>
        <w:ind w:left="0" w:firstLine="900"/>
        <w:jc w:val="both"/>
        <w:rPr/>
      </w:pPr>
      <w:r>
        <w:rPr>
          <w:bCs/>
          <w:color w:val="000000"/>
          <w:sz w:val="28"/>
          <w:szCs w:val="28"/>
        </w:rPr>
        <w:t>Надає кваліфіковану психолого-корегуючу допомогу учням, батькам, вчителям щодо вирішення навчально-виховних завдань.</w:t>
      </w:r>
    </w:p>
    <w:p>
      <w:pPr>
        <w:pStyle w:val="Normal"/>
        <w:ind w:firstLine="900"/>
        <w:jc w:val="both"/>
        <w:rPr/>
      </w:pPr>
      <w:r>
        <w:rPr>
          <w:b/>
          <w:bCs/>
          <w:color w:val="000000"/>
          <w:sz w:val="28"/>
          <w:szCs w:val="28"/>
        </w:rPr>
        <w:t>Класний керівник</w:t>
      </w:r>
      <w:r>
        <w:rPr>
          <w:bCs/>
          <w:color w:val="000000"/>
          <w:sz w:val="28"/>
          <w:szCs w:val="28"/>
        </w:rPr>
        <w:t xml:space="preserve"> першокласників проводить:</w:t>
      </w:r>
    </w:p>
    <w:p>
      <w:pPr>
        <w:pStyle w:val="Normal"/>
        <w:ind w:firstLine="900"/>
        <w:jc w:val="both"/>
        <w:rPr>
          <w:bCs/>
          <w:color w:val="000000"/>
          <w:sz w:val="28"/>
          <w:szCs w:val="28"/>
        </w:rPr>
      </w:pPr>
      <w:r>
        <w:rPr>
          <w:bCs/>
          <w:color w:val="000000"/>
          <w:sz w:val="28"/>
          <w:szCs w:val="28"/>
        </w:rPr>
        <w:t>1. Роботу з батьками щодо коригування виховних програм дітей та з метою координації їх діяльності з педагогами.</w:t>
      </w:r>
    </w:p>
    <w:p>
      <w:pPr>
        <w:pStyle w:val="Normal"/>
        <w:ind w:firstLine="900"/>
        <w:jc w:val="both"/>
        <w:rPr/>
      </w:pPr>
      <w:r>
        <w:rPr>
          <w:bCs/>
          <w:color w:val="000000"/>
          <w:sz w:val="28"/>
          <w:szCs w:val="28"/>
        </w:rPr>
        <w:t>2. Проводить індивідуально-групову корегуючи роботу з учнями з метою подальшої їх адаптації в гімназійному середовищі.</w:t>
      </w:r>
    </w:p>
    <w:p>
      <w:pPr>
        <w:pStyle w:val="Normal"/>
        <w:ind w:firstLine="900"/>
        <w:jc w:val="both"/>
        <w:rPr>
          <w:b/>
          <w:b/>
          <w:bCs/>
          <w:color w:val="000000"/>
          <w:sz w:val="28"/>
          <w:szCs w:val="28"/>
        </w:rPr>
      </w:pPr>
      <w:r>
        <w:rPr>
          <w:b/>
          <w:bCs/>
          <w:color w:val="000000"/>
          <w:sz w:val="28"/>
          <w:szCs w:val="28"/>
        </w:rPr>
        <w:t>Дирекція проводить:</w:t>
      </w:r>
    </w:p>
    <w:p>
      <w:pPr>
        <w:pStyle w:val="Normal"/>
        <w:ind w:firstLine="900"/>
        <w:jc w:val="both"/>
        <w:rPr>
          <w:bCs/>
          <w:color w:val="000000"/>
          <w:sz w:val="28"/>
          <w:szCs w:val="28"/>
        </w:rPr>
      </w:pPr>
      <w:r>
        <w:rPr>
          <w:bCs/>
          <w:color w:val="000000"/>
          <w:sz w:val="28"/>
          <w:szCs w:val="28"/>
        </w:rPr>
        <w:t>1. Моніторинг успішності учнів шляхом проведення контрольних робіт, співбесід з учнями, батьками та вчителями, відвідуванням уроків.</w:t>
      </w:r>
    </w:p>
    <w:p>
      <w:pPr>
        <w:pStyle w:val="Normal"/>
        <w:ind w:firstLine="900"/>
        <w:jc w:val="both"/>
        <w:rPr>
          <w:bCs/>
          <w:color w:val="000000"/>
          <w:sz w:val="28"/>
          <w:szCs w:val="28"/>
        </w:rPr>
      </w:pPr>
      <w:r>
        <w:rPr>
          <w:bCs/>
          <w:color w:val="000000"/>
          <w:sz w:val="28"/>
          <w:szCs w:val="28"/>
        </w:rPr>
        <w:t>2. Готує управлінські рішення та рекомендації педагогам щодо покращення навчально-виховного процесу першокласників.</w:t>
      </w:r>
    </w:p>
    <w:p>
      <w:pPr>
        <w:pStyle w:val="Normal"/>
        <w:ind w:firstLine="900"/>
        <w:jc w:val="both"/>
        <w:rPr>
          <w:bCs/>
          <w:color w:val="000000"/>
          <w:sz w:val="28"/>
          <w:szCs w:val="28"/>
        </w:rPr>
      </w:pPr>
      <w:r>
        <w:rPr>
          <w:bCs/>
          <w:color w:val="000000"/>
          <w:sz w:val="28"/>
          <w:szCs w:val="28"/>
        </w:rPr>
        <w:t xml:space="preserve">3. Залучає громадськість та вчителів-класоводів до вирішення завдань адаптації. </w:t>
      </w:r>
    </w:p>
    <w:p>
      <w:pPr>
        <w:pStyle w:val="Normal"/>
        <w:shd w:fill="FFFFFF" w:val="clear"/>
        <w:ind w:firstLine="800"/>
        <w:jc w:val="both"/>
        <w:rPr/>
      </w:pPr>
      <w:r>
        <w:rPr>
          <w:sz w:val="28"/>
          <w:szCs w:val="28"/>
        </w:rPr>
        <w:t xml:space="preserve"> </w:t>
      </w:r>
      <w:r>
        <w:rPr>
          <w:sz w:val="28"/>
          <w:szCs w:val="28"/>
        </w:rPr>
        <w:t>Переважна більшість педагогів добре знає і успішно реалізує на уроках освітні ідеї навчальних програм, творчо працює над запровадженням у навчально - виховний процес новітніх технологій, над розвитком в учнів активної пізнавальної діяльності.</w:t>
      </w:r>
    </w:p>
    <w:p>
      <w:pPr>
        <w:pStyle w:val="Normal"/>
        <w:shd w:fill="FFFFFF" w:val="clear"/>
        <w:ind w:firstLine="800"/>
        <w:jc w:val="both"/>
        <w:rPr>
          <w:sz w:val="28"/>
          <w:szCs w:val="28"/>
        </w:rPr>
      </w:pPr>
      <w:r>
        <w:rPr>
          <w:sz w:val="28"/>
          <w:szCs w:val="28"/>
        </w:rPr>
        <w:t>Продовжуючи системну роботу над динамікою успішності учнів, дирекція робить підсумковий аналіз успішності учнів 3-5 класів. Такий підхід дає змогу порівняти успішність з 1-м класом і водночас виявити проблеми, що не дають учням розкривати здібності.</w:t>
      </w:r>
    </w:p>
    <w:p>
      <w:pPr>
        <w:pStyle w:val="Normal"/>
        <w:shd w:fill="FFFFFF" w:val="clear"/>
        <w:ind w:firstLine="800"/>
        <w:jc w:val="both"/>
        <w:rPr/>
      </w:pPr>
      <w:r>
        <w:rPr/>
        <w:t xml:space="preserve">З української мови першокласники з переходом у наступні класи так змінювали свою успішність: </w:t>
      </w:r>
    </w:p>
    <w:tbl>
      <w:tblPr>
        <w:tblW w:w="5847"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120"/>
        <w:gridCol w:w="1020"/>
        <w:gridCol w:w="960"/>
        <w:gridCol w:w="960"/>
        <w:gridCol w:w="817"/>
        <w:gridCol w:w="970"/>
      </w:tblGrid>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b/>
                <w:b/>
                <w:sz w:val="24"/>
                <w:szCs w:val="24"/>
                <w:lang w:val="ru-RU" w:eastAsia="ru-RU"/>
              </w:rPr>
            </w:pPr>
            <w:r>
              <w:rPr>
                <w:rFonts w:cs="Arial CYR" w:ascii="Arial CYR" w:hAnsi="Arial CYR"/>
                <w:b/>
                <w:sz w:val="24"/>
                <w:szCs w:val="24"/>
                <w:lang w:val="ru-RU" w:eastAsia="ru-RU"/>
              </w:rPr>
              <w:t xml:space="preserve">Навч. Рік </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b/>
                <w:b/>
                <w:sz w:val="24"/>
                <w:szCs w:val="24"/>
                <w:lang w:val="ru-RU" w:eastAsia="ru-RU"/>
              </w:rPr>
            </w:pPr>
            <w:r>
              <w:rPr>
                <w:rFonts w:cs="Arial CYR" w:ascii="Arial CYR" w:hAnsi="Arial CYR"/>
                <w:b/>
                <w:sz w:val="24"/>
                <w:szCs w:val="24"/>
                <w:lang w:val="ru-RU" w:eastAsia="ru-RU"/>
              </w:rPr>
              <w:t>К-сть учн.</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b/>
                <w:b/>
                <w:sz w:val="24"/>
                <w:szCs w:val="24"/>
                <w:lang w:val="ru-RU" w:eastAsia="ru-RU"/>
              </w:rPr>
            </w:pPr>
            <w:r>
              <w:rPr>
                <w:rFonts w:cs="Arial CYR" w:ascii="Arial CYR" w:hAnsi="Arial CYR"/>
                <w:b/>
                <w:sz w:val="24"/>
                <w:szCs w:val="24"/>
                <w:lang w:val="ru-RU" w:eastAsia="ru-RU"/>
              </w:rPr>
              <w:t>П</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b/>
                <w:b/>
                <w:sz w:val="24"/>
                <w:szCs w:val="24"/>
                <w:lang w:val="ru-RU" w:eastAsia="ru-RU"/>
              </w:rPr>
            </w:pPr>
            <w:r>
              <w:rPr>
                <w:rFonts w:cs="Arial CYR" w:ascii="Arial CYR" w:hAnsi="Arial CYR"/>
                <w:b/>
                <w:sz w:val="24"/>
                <w:szCs w:val="24"/>
                <w:lang w:val="ru-RU" w:eastAsia="ru-RU"/>
              </w:rPr>
              <w:t>С</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b/>
                <w:b/>
                <w:sz w:val="24"/>
                <w:szCs w:val="24"/>
                <w:lang w:val="ru-RU" w:eastAsia="ru-RU"/>
              </w:rPr>
            </w:pPr>
            <w:r>
              <w:rPr>
                <w:rFonts w:cs="Arial CYR" w:ascii="Arial CYR" w:hAnsi="Arial CYR"/>
                <w:b/>
                <w:sz w:val="24"/>
                <w:szCs w:val="24"/>
                <w:lang w:val="ru-RU" w:eastAsia="ru-RU"/>
              </w:rPr>
              <w:t>Д</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b/>
                <w:b/>
                <w:sz w:val="24"/>
                <w:szCs w:val="24"/>
                <w:lang w:val="ru-RU" w:eastAsia="ru-RU"/>
              </w:rPr>
            </w:pPr>
            <w:r>
              <w:rPr>
                <w:rFonts w:cs="Arial CYR" w:ascii="Arial CYR" w:hAnsi="Arial CYR"/>
                <w:b/>
                <w:sz w:val="24"/>
                <w:szCs w:val="24"/>
                <w:lang w:val="ru-RU" w:eastAsia="ru-RU"/>
              </w:rPr>
              <w:t>В</w:t>
            </w:r>
          </w:p>
        </w:tc>
      </w:tr>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2004-05</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sz w:val="24"/>
                <w:szCs w:val="24"/>
                <w:lang w:val="ru-RU" w:eastAsia="ru-RU"/>
              </w:rPr>
            </w:pPr>
            <w:r>
              <w:rPr>
                <w:rFonts w:cs="Arial CYR" w:ascii="Arial CYR" w:hAnsi="Arial CYR"/>
                <w:sz w:val="24"/>
                <w:szCs w:val="24"/>
                <w:lang w:val="ru-RU" w:eastAsia="ru-RU"/>
              </w:rPr>
              <w:t> </w:t>
            </w:r>
            <w:r>
              <w:rPr>
                <w:rFonts w:cs="Arial CYR" w:ascii="Arial CYR" w:hAnsi="Arial CYR"/>
                <w:sz w:val="24"/>
                <w:szCs w:val="24"/>
                <w:lang w:val="ru-RU" w:eastAsia="ru-RU"/>
              </w:rPr>
              <w:t>55</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sz w:val="24"/>
                <w:szCs w:val="24"/>
                <w:lang w:val="ru-RU" w:eastAsia="ru-RU"/>
              </w:rPr>
            </w:pPr>
            <w:r>
              <w:rPr>
                <w:rFonts w:cs="Arial CYR" w:ascii="Arial CYR" w:hAnsi="Arial CYR"/>
                <w:sz w:val="24"/>
                <w:szCs w:val="24"/>
                <w:lang w:val="ru-RU" w:eastAsia="ru-RU"/>
              </w:rPr>
              <w:t> </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pPr>
            <w:r>
              <w:rPr>
                <w:rFonts w:cs="Arial CYR" w:ascii="Arial CYR" w:hAnsi="Arial CYR"/>
                <w:sz w:val="24"/>
                <w:szCs w:val="24"/>
                <w:lang w:val="ru-RU" w:eastAsia="ru-RU"/>
              </w:rPr>
              <w:t>5,35</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45,5</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49,15</w:t>
            </w:r>
          </w:p>
        </w:tc>
      </w:tr>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2006-07</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sz w:val="24"/>
                <w:szCs w:val="24"/>
                <w:lang w:val="ru-RU" w:eastAsia="ru-RU"/>
              </w:rPr>
            </w:pPr>
            <w:r>
              <w:rPr>
                <w:rFonts w:cs="Arial CYR" w:ascii="Arial CYR" w:hAnsi="Arial CYR"/>
                <w:sz w:val="24"/>
                <w:szCs w:val="24"/>
                <w:lang w:val="ru-RU" w:eastAsia="ru-RU"/>
              </w:rPr>
              <w:t>55</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napToGrid w:val="false"/>
              <w:spacing w:before="0" w:after="200"/>
              <w:rPr>
                <w:rFonts w:ascii="Arial CYR" w:hAnsi="Arial CYR" w:cs="Arial CYR"/>
                <w:sz w:val="24"/>
                <w:szCs w:val="24"/>
                <w:lang w:val="ru-RU" w:eastAsia="ru-RU"/>
              </w:rPr>
            </w:pPr>
            <w:r>
              <w:rPr>
                <w:rFonts w:cs="Arial CYR" w:ascii="Arial CYR" w:hAnsi="Arial CYR"/>
                <w:sz w:val="24"/>
                <w:szCs w:val="24"/>
                <w:lang w:val="ru-RU" w:eastAsia="ru-RU"/>
              </w:rPr>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7,5</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42,5</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52</w:t>
            </w:r>
          </w:p>
        </w:tc>
      </w:tr>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2007-08</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sz w:val="24"/>
                <w:szCs w:val="24"/>
                <w:lang w:val="ru-RU" w:eastAsia="ru-RU"/>
              </w:rPr>
            </w:pPr>
            <w:r>
              <w:rPr>
                <w:rFonts w:cs="Arial CYR" w:ascii="Arial CYR" w:hAnsi="Arial CYR"/>
                <w:sz w:val="24"/>
                <w:szCs w:val="24"/>
                <w:lang w:val="ru-RU" w:eastAsia="ru-RU"/>
              </w:rPr>
              <w:t>52</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napToGrid w:val="false"/>
              <w:spacing w:before="0" w:after="200"/>
              <w:rPr>
                <w:rFonts w:ascii="Arial CYR" w:hAnsi="Arial CYR" w:cs="Arial CYR"/>
                <w:sz w:val="24"/>
                <w:szCs w:val="24"/>
                <w:lang w:val="ru-RU" w:eastAsia="ru-RU"/>
              </w:rPr>
            </w:pPr>
            <w:r>
              <w:rPr>
                <w:rFonts w:cs="Arial CYR" w:ascii="Arial CYR" w:hAnsi="Arial CYR"/>
                <w:sz w:val="24"/>
                <w:szCs w:val="24"/>
                <w:lang w:val="ru-RU" w:eastAsia="ru-RU"/>
              </w:rPr>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11,6</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36,4</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52</w:t>
            </w:r>
          </w:p>
        </w:tc>
      </w:tr>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2008-09</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sz w:val="24"/>
                <w:szCs w:val="24"/>
                <w:lang w:val="ru-RU" w:eastAsia="ru-RU"/>
              </w:rPr>
            </w:pPr>
            <w:r>
              <w:rPr>
                <w:rFonts w:cs="Arial CYR" w:ascii="Arial CYR" w:hAnsi="Arial CYR"/>
                <w:sz w:val="24"/>
                <w:szCs w:val="24"/>
                <w:lang w:val="ru-RU" w:eastAsia="ru-RU"/>
              </w:rPr>
              <w:t>54</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napToGrid w:val="false"/>
              <w:spacing w:before="0" w:after="200"/>
              <w:rPr>
                <w:rFonts w:ascii="Arial CYR" w:hAnsi="Arial CYR" w:cs="Arial CYR"/>
                <w:sz w:val="24"/>
                <w:szCs w:val="24"/>
                <w:lang w:val="ru-RU" w:eastAsia="ru-RU"/>
              </w:rPr>
            </w:pPr>
            <w:r>
              <w:rPr>
                <w:rFonts w:cs="Arial CYR" w:ascii="Arial CYR" w:hAnsi="Arial CYR"/>
                <w:sz w:val="24"/>
                <w:szCs w:val="24"/>
                <w:lang w:val="ru-RU" w:eastAsia="ru-RU"/>
              </w:rPr>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15</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35</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50</w:t>
            </w:r>
          </w:p>
        </w:tc>
      </w:tr>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 xml:space="preserve">Навч. Рік </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sz w:val="24"/>
                <w:szCs w:val="24"/>
                <w:lang w:val="ru-RU" w:eastAsia="ru-RU"/>
              </w:rPr>
            </w:pPr>
            <w:r>
              <w:rPr>
                <w:rFonts w:cs="Arial CYR" w:ascii="Arial CYR" w:hAnsi="Arial CYR"/>
                <w:sz w:val="24"/>
                <w:szCs w:val="24"/>
                <w:lang w:val="ru-RU" w:eastAsia="ru-RU"/>
              </w:rPr>
              <w:t>К-сть учн.</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sz w:val="24"/>
                <w:szCs w:val="24"/>
                <w:lang w:val="ru-RU" w:eastAsia="ru-RU"/>
              </w:rPr>
            </w:pPr>
            <w:r>
              <w:rPr>
                <w:rFonts w:cs="Arial CYR" w:ascii="Arial CYR" w:hAnsi="Arial CYR"/>
                <w:sz w:val="24"/>
                <w:szCs w:val="24"/>
                <w:lang w:val="ru-RU" w:eastAsia="ru-RU"/>
              </w:rPr>
              <w:t>П</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С</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Д</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В</w:t>
            </w:r>
          </w:p>
        </w:tc>
      </w:tr>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pPr>
            <w:r>
              <w:rPr>
                <w:rFonts w:cs="Arial CYR" w:ascii="Arial CYR" w:hAnsi="Arial CYR"/>
                <w:sz w:val="24"/>
                <w:szCs w:val="24"/>
                <w:lang w:val="ru-RU" w:eastAsia="ru-RU"/>
              </w:rPr>
              <w:t>2005-06</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pPr>
            <w:r>
              <w:rPr>
                <w:rFonts w:cs="Arial CYR" w:ascii="Arial CYR" w:hAnsi="Arial CYR"/>
                <w:sz w:val="24"/>
                <w:szCs w:val="24"/>
                <w:lang w:val="ru-RU" w:eastAsia="ru-RU"/>
              </w:rPr>
              <w:t> </w:t>
            </w:r>
            <w:r>
              <w:rPr>
                <w:rFonts w:cs="Arial CYR" w:ascii="Arial CYR" w:hAnsi="Arial CYR"/>
                <w:sz w:val="24"/>
                <w:szCs w:val="24"/>
                <w:lang w:val="ru-RU" w:eastAsia="ru-RU"/>
              </w:rPr>
              <w:t>56</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sz w:val="24"/>
                <w:szCs w:val="24"/>
                <w:lang w:val="ru-RU" w:eastAsia="ru-RU"/>
              </w:rPr>
            </w:pPr>
            <w:r>
              <w:rPr>
                <w:rFonts w:cs="Arial CYR" w:ascii="Arial CYR" w:hAnsi="Arial CYR"/>
                <w:sz w:val="24"/>
                <w:szCs w:val="24"/>
                <w:lang w:val="ru-RU" w:eastAsia="ru-RU"/>
              </w:rPr>
              <w:t> </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napToGrid w:val="fals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29,25</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b/>
                <w:b/>
                <w:sz w:val="24"/>
                <w:szCs w:val="24"/>
                <w:lang w:val="ru-RU" w:eastAsia="ru-RU"/>
              </w:rPr>
            </w:pPr>
            <w:r>
              <w:rPr>
                <w:rFonts w:cs="Arial CYR" w:ascii="Arial CYR" w:hAnsi="Arial CYR"/>
                <w:b/>
                <w:sz w:val="24"/>
                <w:szCs w:val="24"/>
                <w:lang w:val="ru-RU" w:eastAsia="ru-RU"/>
              </w:rPr>
              <w:t>70,75</w:t>
            </w:r>
          </w:p>
        </w:tc>
      </w:tr>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pPr>
            <w:r>
              <w:rPr>
                <w:rFonts w:cs="Arial CYR" w:ascii="Arial CYR" w:hAnsi="Arial CYR"/>
                <w:sz w:val="24"/>
                <w:szCs w:val="24"/>
                <w:lang w:val="ru-RU" w:eastAsia="ru-RU"/>
              </w:rPr>
              <w:t>2007-08</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pPr>
            <w:r>
              <w:rPr>
                <w:rFonts w:cs="Arial CYR" w:ascii="Arial CYR" w:hAnsi="Arial CYR"/>
                <w:sz w:val="24"/>
                <w:szCs w:val="24"/>
                <w:lang w:val="ru-RU" w:eastAsia="ru-RU"/>
              </w:rPr>
              <w:t>54</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napToGrid w:val="false"/>
              <w:spacing w:before="0" w:after="200"/>
              <w:rPr>
                <w:rFonts w:ascii="Arial CYR" w:hAnsi="Arial CYR" w:cs="Arial CYR"/>
                <w:sz w:val="24"/>
                <w:szCs w:val="24"/>
                <w:lang w:val="ru-RU" w:eastAsia="ru-RU"/>
              </w:rPr>
            </w:pPr>
            <w:r>
              <w:rPr>
                <w:rFonts w:cs="Arial CYR" w:ascii="Arial CYR" w:hAnsi="Arial CYR"/>
                <w:sz w:val="24"/>
                <w:szCs w:val="24"/>
                <w:lang w:val="ru-RU" w:eastAsia="ru-RU"/>
              </w:rPr>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1,8</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54,5</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b/>
                <w:b/>
                <w:sz w:val="24"/>
                <w:szCs w:val="24"/>
                <w:lang w:val="ru-RU" w:eastAsia="ru-RU"/>
              </w:rPr>
            </w:pPr>
            <w:r>
              <w:rPr>
                <w:rFonts w:cs="Arial CYR" w:ascii="Arial CYR" w:hAnsi="Arial CYR"/>
                <w:b/>
                <w:sz w:val="24"/>
                <w:szCs w:val="24"/>
                <w:lang w:val="ru-RU" w:eastAsia="ru-RU"/>
              </w:rPr>
              <w:t>43,2</w:t>
            </w:r>
          </w:p>
        </w:tc>
      </w:tr>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pPr>
            <w:r>
              <w:rPr>
                <w:rFonts w:cs="Arial CYR" w:ascii="Arial CYR" w:hAnsi="Arial CYR"/>
                <w:sz w:val="24"/>
                <w:szCs w:val="24"/>
                <w:lang w:val="ru-RU" w:eastAsia="ru-RU"/>
              </w:rPr>
              <w:t>2008-09</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sz w:val="24"/>
                <w:szCs w:val="24"/>
                <w:lang w:val="ru-RU" w:eastAsia="ru-RU"/>
              </w:rPr>
            </w:pPr>
            <w:r>
              <w:rPr>
                <w:rFonts w:cs="Arial CYR" w:ascii="Arial CYR" w:hAnsi="Arial CYR"/>
                <w:sz w:val="24"/>
                <w:szCs w:val="24"/>
                <w:lang w:val="ru-RU" w:eastAsia="ru-RU"/>
              </w:rPr>
              <w:t>54</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napToGrid w:val="false"/>
              <w:spacing w:before="0" w:after="200"/>
              <w:rPr>
                <w:rFonts w:ascii="Arial CYR" w:hAnsi="Arial CYR" w:cs="Arial CYR"/>
                <w:sz w:val="24"/>
                <w:szCs w:val="24"/>
                <w:lang w:val="ru-RU" w:eastAsia="ru-RU"/>
              </w:rPr>
            </w:pPr>
            <w:r>
              <w:rPr>
                <w:rFonts w:cs="Arial CYR" w:ascii="Arial CYR" w:hAnsi="Arial CYR"/>
                <w:sz w:val="24"/>
                <w:szCs w:val="24"/>
                <w:lang w:val="ru-RU" w:eastAsia="ru-RU"/>
              </w:rPr>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9,3</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46,3</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44,4</w:t>
            </w:r>
          </w:p>
        </w:tc>
      </w:tr>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b/>
                <w:b/>
                <w:sz w:val="24"/>
                <w:szCs w:val="24"/>
                <w:lang w:val="ru-RU" w:eastAsia="ru-RU"/>
              </w:rPr>
            </w:pPr>
            <w:r>
              <w:rPr>
                <w:rFonts w:cs="Arial CYR" w:ascii="Arial CYR" w:hAnsi="Arial CYR"/>
                <w:b/>
                <w:sz w:val="24"/>
                <w:szCs w:val="24"/>
                <w:lang w:val="ru-RU" w:eastAsia="ru-RU"/>
              </w:rPr>
              <w:t xml:space="preserve">Навч. Рік </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b/>
                <w:b/>
                <w:sz w:val="24"/>
                <w:szCs w:val="24"/>
                <w:lang w:val="ru-RU" w:eastAsia="ru-RU"/>
              </w:rPr>
            </w:pPr>
            <w:r>
              <w:rPr>
                <w:rFonts w:cs="Arial CYR" w:ascii="Arial CYR" w:hAnsi="Arial CYR"/>
                <w:b/>
                <w:sz w:val="24"/>
                <w:szCs w:val="24"/>
                <w:lang w:val="ru-RU" w:eastAsia="ru-RU"/>
              </w:rPr>
              <w:t>К-сть учн.</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b/>
                <w:b/>
                <w:sz w:val="24"/>
                <w:szCs w:val="24"/>
                <w:lang w:val="ru-RU" w:eastAsia="ru-RU"/>
              </w:rPr>
            </w:pPr>
            <w:r>
              <w:rPr>
                <w:rFonts w:cs="Arial CYR" w:ascii="Arial CYR" w:hAnsi="Arial CYR"/>
                <w:b/>
                <w:sz w:val="24"/>
                <w:szCs w:val="24"/>
                <w:lang w:val="ru-RU" w:eastAsia="ru-RU"/>
              </w:rPr>
              <w:t>П</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b/>
                <w:b/>
                <w:sz w:val="24"/>
                <w:szCs w:val="24"/>
                <w:lang w:val="ru-RU" w:eastAsia="ru-RU"/>
              </w:rPr>
            </w:pPr>
            <w:r>
              <w:rPr>
                <w:rFonts w:cs="Arial CYR" w:ascii="Arial CYR" w:hAnsi="Arial CYR"/>
                <w:b/>
                <w:sz w:val="24"/>
                <w:szCs w:val="24"/>
                <w:lang w:val="ru-RU" w:eastAsia="ru-RU"/>
              </w:rPr>
              <w:t>С</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b/>
                <w:b/>
                <w:sz w:val="24"/>
                <w:szCs w:val="24"/>
                <w:lang w:val="ru-RU" w:eastAsia="ru-RU"/>
              </w:rPr>
            </w:pPr>
            <w:r>
              <w:rPr>
                <w:rFonts w:cs="Arial CYR" w:ascii="Arial CYR" w:hAnsi="Arial CYR"/>
                <w:b/>
                <w:sz w:val="24"/>
                <w:szCs w:val="24"/>
                <w:lang w:val="ru-RU" w:eastAsia="ru-RU"/>
              </w:rPr>
              <w:t>Д</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b/>
                <w:b/>
                <w:sz w:val="24"/>
                <w:szCs w:val="24"/>
                <w:lang w:val="ru-RU" w:eastAsia="ru-RU"/>
              </w:rPr>
            </w:pPr>
            <w:r>
              <w:rPr>
                <w:rFonts w:cs="Arial CYR" w:ascii="Arial CYR" w:hAnsi="Arial CYR"/>
                <w:b/>
                <w:sz w:val="24"/>
                <w:szCs w:val="24"/>
                <w:lang w:val="ru-RU" w:eastAsia="ru-RU"/>
              </w:rPr>
              <w:t>В</w:t>
            </w:r>
          </w:p>
        </w:tc>
      </w:tr>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2006-07</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sz w:val="24"/>
                <w:szCs w:val="24"/>
                <w:lang w:val="ru-RU" w:eastAsia="ru-RU"/>
              </w:rPr>
            </w:pPr>
            <w:r>
              <w:rPr>
                <w:rFonts w:cs="Arial CYR" w:ascii="Arial CYR" w:hAnsi="Arial CYR"/>
                <w:sz w:val="24"/>
                <w:szCs w:val="24"/>
                <w:lang w:val="ru-RU" w:eastAsia="ru-RU"/>
              </w:rPr>
              <w:t>46</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napToGrid w:val="false"/>
              <w:spacing w:before="0" w:after="200"/>
              <w:rPr>
                <w:rFonts w:ascii="Arial CYR" w:hAnsi="Arial CYR" w:cs="Arial CYR"/>
                <w:sz w:val="24"/>
                <w:szCs w:val="24"/>
                <w:lang w:val="ru-RU" w:eastAsia="ru-RU"/>
              </w:rPr>
            </w:pPr>
            <w:r>
              <w:rPr>
                <w:rFonts w:cs="Arial CYR" w:ascii="Arial CYR" w:hAnsi="Arial CYR"/>
                <w:sz w:val="24"/>
                <w:szCs w:val="24"/>
                <w:lang w:val="ru-RU" w:eastAsia="ru-RU"/>
              </w:rPr>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4,35</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52,2</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pPr>
            <w:r>
              <w:rPr>
                <w:rFonts w:cs="Arial CYR" w:ascii="Arial CYR" w:hAnsi="Arial CYR"/>
                <w:sz w:val="24"/>
                <w:szCs w:val="24"/>
                <w:lang w:val="ru-RU" w:eastAsia="ru-RU"/>
              </w:rPr>
              <w:t>43,45</w:t>
            </w:r>
          </w:p>
        </w:tc>
      </w:tr>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lineRule="auto" w:line="360" w:before="0" w:after="200"/>
              <w:jc w:val="right"/>
              <w:rPr>
                <w:rFonts w:ascii="Arial CYR" w:hAnsi="Arial CYR" w:cs="Arial CYR"/>
                <w:sz w:val="24"/>
                <w:szCs w:val="24"/>
                <w:lang w:val="ru-RU" w:eastAsia="ru-RU"/>
              </w:rPr>
            </w:pPr>
            <w:r>
              <w:rPr>
                <w:rFonts w:cs="Arial CYR" w:ascii="Arial CYR" w:hAnsi="Arial CYR"/>
                <w:sz w:val="24"/>
                <w:szCs w:val="24"/>
                <w:lang w:val="ru-RU" w:eastAsia="ru-RU"/>
              </w:rPr>
              <w:t>2008-09</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lineRule="auto" w:line="360" w:before="0" w:after="200"/>
              <w:rPr>
                <w:rFonts w:ascii="Arial CYR" w:hAnsi="Arial CYR" w:cs="Arial CYR"/>
                <w:sz w:val="24"/>
                <w:szCs w:val="24"/>
                <w:lang w:val="ru-RU" w:eastAsia="ru-RU"/>
              </w:rPr>
            </w:pPr>
            <w:r>
              <w:rPr>
                <w:rFonts w:cs="Arial CYR" w:ascii="Arial CYR" w:hAnsi="Arial CYR"/>
                <w:sz w:val="24"/>
                <w:szCs w:val="24"/>
                <w:lang w:val="ru-RU" w:eastAsia="ru-RU"/>
              </w:rPr>
              <w:t>46</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napToGrid w:val="false"/>
              <w:spacing w:lineRule="auto" w:line="360" w:before="0" w:after="200"/>
              <w:rPr>
                <w:rFonts w:ascii="Arial CYR" w:hAnsi="Arial CYR" w:cs="Arial CYR"/>
                <w:sz w:val="24"/>
                <w:szCs w:val="24"/>
                <w:lang w:val="ru-RU" w:eastAsia="ru-RU"/>
              </w:rPr>
            </w:pPr>
            <w:r>
              <w:rPr>
                <w:rFonts w:cs="Arial CYR" w:ascii="Arial CYR" w:hAnsi="Arial CYR"/>
                <w:sz w:val="24"/>
                <w:szCs w:val="24"/>
                <w:lang w:val="ru-RU" w:eastAsia="ru-RU"/>
              </w:rPr>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lineRule="auto" w:line="360" w:before="0" w:after="200"/>
              <w:jc w:val="right"/>
              <w:rPr>
                <w:rFonts w:ascii="Arial CYR" w:hAnsi="Arial CYR" w:cs="Arial CYR"/>
                <w:sz w:val="24"/>
                <w:szCs w:val="24"/>
                <w:lang w:val="ru-RU" w:eastAsia="ru-RU"/>
              </w:rPr>
            </w:pPr>
            <w:r>
              <w:rPr>
                <w:rFonts w:cs="Arial CYR" w:ascii="Arial CYR" w:hAnsi="Arial CYR"/>
                <w:sz w:val="24"/>
                <w:szCs w:val="24"/>
                <w:lang w:val="ru-RU" w:eastAsia="ru-RU"/>
              </w:rPr>
              <w:t>6,2</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lineRule="auto" w:line="360" w:before="0" w:after="200"/>
              <w:jc w:val="right"/>
              <w:rPr>
                <w:rFonts w:ascii="Arial CYR" w:hAnsi="Arial CYR" w:cs="Arial CYR"/>
                <w:sz w:val="24"/>
                <w:szCs w:val="24"/>
                <w:lang w:val="ru-RU" w:eastAsia="ru-RU"/>
              </w:rPr>
            </w:pPr>
            <w:r>
              <w:rPr>
                <w:rFonts w:cs="Arial CYR" w:ascii="Arial CYR" w:hAnsi="Arial CYR"/>
                <w:sz w:val="24"/>
                <w:szCs w:val="24"/>
                <w:lang w:val="ru-RU" w:eastAsia="ru-RU"/>
              </w:rPr>
              <w:t>46,9</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lineRule="auto" w:line="360" w:before="0" w:after="200"/>
              <w:jc w:val="right"/>
              <w:rPr>
                <w:rFonts w:ascii="Arial CYR" w:hAnsi="Arial CYR" w:cs="Arial CYR"/>
                <w:sz w:val="24"/>
                <w:szCs w:val="24"/>
                <w:lang w:val="ru-RU" w:eastAsia="ru-RU"/>
              </w:rPr>
            </w:pPr>
            <w:r>
              <w:rPr>
                <w:rFonts w:cs="Arial CYR" w:ascii="Arial CYR" w:hAnsi="Arial CYR"/>
                <w:sz w:val="24"/>
                <w:szCs w:val="24"/>
                <w:lang w:val="ru-RU" w:eastAsia="ru-RU"/>
              </w:rPr>
              <w:t>46,9</w:t>
            </w:r>
          </w:p>
        </w:tc>
      </w:tr>
    </w:tbl>
    <w:p>
      <w:pPr>
        <w:pStyle w:val="Normal"/>
        <w:shd w:fill="FFFFFF" w:val="clear"/>
        <w:ind w:firstLine="799"/>
        <w:jc w:val="both"/>
        <w:rPr/>
      </w:pPr>
      <w:r>
        <w:rPr>
          <w:bCs/>
          <w:color w:val="000000"/>
          <w:sz w:val="28"/>
          <w:szCs w:val="28"/>
        </w:rPr>
        <w:t>Виходячи з даних, можна зробити висновок, що учні третього та п</w:t>
      </w:r>
      <w:r>
        <w:rPr>
          <w:bCs/>
          <w:color w:val="000000"/>
          <w:sz w:val="28"/>
          <w:szCs w:val="28"/>
          <w:lang w:val="ru-RU"/>
        </w:rPr>
        <w:t>’</w:t>
      </w:r>
      <w:r>
        <w:rPr>
          <w:bCs/>
          <w:color w:val="000000"/>
          <w:sz w:val="28"/>
          <w:szCs w:val="28"/>
        </w:rPr>
        <w:t>ятих класів приблизно мають стабільну динаміку успішності, окрім 2005-2006 н.р., коли відбувався перехід на 12-річну систему і вчителі прагнули мотивувати учнів балами високого рівня. Враховуючи перехідний вік, надзвичайно складно педагогічному та учнівському колективам знайти оптимальний варіант, який би дозволив зберегти високий рівень близької мотивації та подолати упередженість частини учнів щодо високої успішності як необхідної умови подальшої соціалізації.</w:t>
      </w:r>
    </w:p>
    <w:p>
      <w:pPr>
        <w:pStyle w:val="Normal"/>
        <w:shd w:fill="FFFFFF" w:val="clear"/>
        <w:ind w:firstLine="799"/>
        <w:jc w:val="both"/>
        <w:rPr>
          <w:bCs/>
          <w:color w:val="000000"/>
          <w:sz w:val="28"/>
          <w:szCs w:val="28"/>
        </w:rPr>
      </w:pPr>
      <w:r>
        <w:rPr>
          <w:bCs/>
          <w:color w:val="000000"/>
          <w:sz w:val="28"/>
          <w:szCs w:val="28"/>
        </w:rPr>
        <w:t>Спробуємо проаналізувати успішність учнів з англійської (основної) мови:</w:t>
      </w:r>
    </w:p>
    <w:tbl>
      <w:tblPr>
        <w:tblW w:w="5847"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120"/>
        <w:gridCol w:w="1020"/>
        <w:gridCol w:w="960"/>
        <w:gridCol w:w="960"/>
        <w:gridCol w:w="817"/>
        <w:gridCol w:w="970"/>
      </w:tblGrid>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b/>
                <w:b/>
                <w:sz w:val="24"/>
                <w:szCs w:val="24"/>
                <w:lang w:val="ru-RU" w:eastAsia="ru-RU"/>
              </w:rPr>
            </w:pPr>
            <w:r>
              <w:rPr>
                <w:rFonts w:cs="Arial CYR" w:ascii="Arial CYR" w:hAnsi="Arial CYR"/>
                <w:b/>
                <w:sz w:val="24"/>
                <w:szCs w:val="24"/>
                <w:lang w:val="ru-RU" w:eastAsia="ru-RU"/>
              </w:rPr>
              <w:t xml:space="preserve">Навч. Рік </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b/>
                <w:b/>
                <w:sz w:val="24"/>
                <w:szCs w:val="24"/>
                <w:lang w:val="ru-RU" w:eastAsia="ru-RU"/>
              </w:rPr>
            </w:pPr>
            <w:r>
              <w:rPr>
                <w:rFonts w:cs="Arial CYR" w:ascii="Arial CYR" w:hAnsi="Arial CYR"/>
                <w:b/>
                <w:sz w:val="24"/>
                <w:szCs w:val="24"/>
                <w:lang w:val="ru-RU" w:eastAsia="ru-RU"/>
              </w:rPr>
              <w:t>К-сть учн.</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b/>
                <w:b/>
                <w:sz w:val="24"/>
                <w:szCs w:val="24"/>
                <w:lang w:val="ru-RU" w:eastAsia="ru-RU"/>
              </w:rPr>
            </w:pPr>
            <w:r>
              <w:rPr>
                <w:rFonts w:cs="Arial CYR" w:ascii="Arial CYR" w:hAnsi="Arial CYR"/>
                <w:b/>
                <w:sz w:val="24"/>
                <w:szCs w:val="24"/>
                <w:lang w:val="ru-RU" w:eastAsia="ru-RU"/>
              </w:rPr>
              <w:t>П</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b/>
                <w:b/>
                <w:sz w:val="24"/>
                <w:szCs w:val="24"/>
                <w:lang w:val="ru-RU" w:eastAsia="ru-RU"/>
              </w:rPr>
            </w:pPr>
            <w:r>
              <w:rPr>
                <w:rFonts w:cs="Arial CYR" w:ascii="Arial CYR" w:hAnsi="Arial CYR"/>
                <w:b/>
                <w:sz w:val="24"/>
                <w:szCs w:val="24"/>
                <w:lang w:val="ru-RU" w:eastAsia="ru-RU"/>
              </w:rPr>
              <w:t>С</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b/>
                <w:b/>
                <w:sz w:val="24"/>
                <w:szCs w:val="24"/>
                <w:lang w:val="ru-RU" w:eastAsia="ru-RU"/>
              </w:rPr>
            </w:pPr>
            <w:r>
              <w:rPr>
                <w:rFonts w:cs="Arial CYR" w:ascii="Arial CYR" w:hAnsi="Arial CYR"/>
                <w:b/>
                <w:sz w:val="24"/>
                <w:szCs w:val="24"/>
                <w:lang w:val="ru-RU" w:eastAsia="ru-RU"/>
              </w:rPr>
              <w:t>Д</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b/>
                <w:b/>
                <w:sz w:val="24"/>
                <w:szCs w:val="24"/>
                <w:lang w:val="ru-RU" w:eastAsia="ru-RU"/>
              </w:rPr>
            </w:pPr>
            <w:r>
              <w:rPr>
                <w:rFonts w:cs="Arial CYR" w:ascii="Arial CYR" w:hAnsi="Arial CYR"/>
                <w:b/>
                <w:sz w:val="24"/>
                <w:szCs w:val="24"/>
                <w:lang w:val="ru-RU" w:eastAsia="ru-RU"/>
              </w:rPr>
              <w:t>В</w:t>
            </w:r>
          </w:p>
        </w:tc>
      </w:tr>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2004-05</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sz w:val="24"/>
                <w:szCs w:val="24"/>
                <w:lang w:val="ru-RU" w:eastAsia="ru-RU"/>
              </w:rPr>
            </w:pPr>
            <w:r>
              <w:rPr>
                <w:rFonts w:cs="Arial CYR" w:ascii="Arial CYR" w:hAnsi="Arial CYR"/>
                <w:sz w:val="24"/>
                <w:szCs w:val="24"/>
                <w:lang w:val="ru-RU" w:eastAsia="ru-RU"/>
              </w:rPr>
              <w:t> </w:t>
            </w:r>
            <w:r>
              <w:rPr>
                <w:rFonts w:cs="Arial CYR" w:ascii="Arial CYR" w:hAnsi="Arial CYR"/>
                <w:sz w:val="24"/>
                <w:szCs w:val="24"/>
                <w:lang w:val="ru-RU" w:eastAsia="ru-RU"/>
              </w:rPr>
              <w:t>55</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sz w:val="24"/>
                <w:szCs w:val="24"/>
                <w:lang w:val="ru-RU" w:eastAsia="ru-RU"/>
              </w:rPr>
            </w:pPr>
            <w:r>
              <w:rPr>
                <w:rFonts w:cs="Arial CYR" w:ascii="Arial CYR" w:hAnsi="Arial CYR"/>
                <w:sz w:val="24"/>
                <w:szCs w:val="24"/>
                <w:lang w:val="ru-RU" w:eastAsia="ru-RU"/>
              </w:rPr>
              <w:t> </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3,8</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28,4</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67,8</w:t>
            </w:r>
          </w:p>
        </w:tc>
      </w:tr>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2006-07</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sz w:val="24"/>
                <w:szCs w:val="24"/>
                <w:lang w:val="ru-RU" w:eastAsia="ru-RU"/>
              </w:rPr>
            </w:pPr>
            <w:r>
              <w:rPr>
                <w:rFonts w:cs="Arial CYR" w:ascii="Arial CYR" w:hAnsi="Arial CYR"/>
                <w:sz w:val="24"/>
                <w:szCs w:val="24"/>
                <w:lang w:val="ru-RU" w:eastAsia="ru-RU"/>
              </w:rPr>
              <w:t>55</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napToGrid w:val="false"/>
              <w:spacing w:before="0" w:after="200"/>
              <w:rPr>
                <w:rFonts w:ascii="Arial CYR" w:hAnsi="Arial CYR" w:cs="Arial CYR"/>
                <w:sz w:val="24"/>
                <w:szCs w:val="24"/>
                <w:lang w:val="ru-RU" w:eastAsia="ru-RU"/>
              </w:rPr>
            </w:pPr>
            <w:r>
              <w:rPr>
                <w:rFonts w:cs="Arial CYR" w:ascii="Arial CYR" w:hAnsi="Arial CYR"/>
                <w:sz w:val="24"/>
                <w:szCs w:val="24"/>
                <w:lang w:val="ru-RU" w:eastAsia="ru-RU"/>
              </w:rPr>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5,5</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39</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55,5</w:t>
            </w:r>
          </w:p>
        </w:tc>
      </w:tr>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2007-08</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sz w:val="24"/>
                <w:szCs w:val="24"/>
                <w:lang w:val="ru-RU" w:eastAsia="ru-RU"/>
              </w:rPr>
            </w:pPr>
            <w:r>
              <w:rPr>
                <w:rFonts w:cs="Arial CYR" w:ascii="Arial CYR" w:hAnsi="Arial CYR"/>
                <w:sz w:val="24"/>
                <w:szCs w:val="24"/>
                <w:lang w:val="ru-RU" w:eastAsia="ru-RU"/>
              </w:rPr>
              <w:t>52</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napToGrid w:val="false"/>
              <w:spacing w:before="0" w:after="200"/>
              <w:rPr>
                <w:rFonts w:ascii="Arial CYR" w:hAnsi="Arial CYR" w:cs="Arial CYR"/>
                <w:sz w:val="24"/>
                <w:szCs w:val="24"/>
                <w:lang w:val="ru-RU" w:eastAsia="ru-RU"/>
              </w:rPr>
            </w:pPr>
            <w:r>
              <w:rPr>
                <w:rFonts w:cs="Arial CYR" w:ascii="Arial CYR" w:hAnsi="Arial CYR"/>
                <w:sz w:val="24"/>
                <w:szCs w:val="24"/>
                <w:lang w:val="ru-RU" w:eastAsia="ru-RU"/>
              </w:rPr>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11,5</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30,8</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57,7</w:t>
            </w:r>
          </w:p>
        </w:tc>
      </w:tr>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2008-09</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sz w:val="24"/>
                <w:szCs w:val="24"/>
                <w:lang w:val="ru-RU" w:eastAsia="ru-RU"/>
              </w:rPr>
            </w:pPr>
            <w:r>
              <w:rPr>
                <w:rFonts w:cs="Arial CYR" w:ascii="Arial CYR" w:hAnsi="Arial CYR"/>
                <w:sz w:val="24"/>
                <w:szCs w:val="24"/>
                <w:lang w:val="ru-RU" w:eastAsia="ru-RU"/>
              </w:rPr>
              <w:t>54</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napToGrid w:val="false"/>
              <w:spacing w:before="0" w:after="200"/>
              <w:rPr>
                <w:rFonts w:ascii="Arial CYR" w:hAnsi="Arial CYR" w:cs="Arial CYR"/>
                <w:sz w:val="24"/>
                <w:szCs w:val="24"/>
                <w:lang w:val="ru-RU" w:eastAsia="ru-RU"/>
              </w:rPr>
            </w:pPr>
            <w:r>
              <w:rPr>
                <w:rFonts w:cs="Arial CYR" w:ascii="Arial CYR" w:hAnsi="Arial CYR"/>
                <w:sz w:val="24"/>
                <w:szCs w:val="24"/>
                <w:lang w:val="ru-RU" w:eastAsia="ru-RU"/>
              </w:rPr>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6</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33</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pPr>
            <w:r>
              <w:rPr>
                <w:rFonts w:cs="Arial CYR" w:ascii="Arial CYR" w:hAnsi="Arial CYR"/>
                <w:sz w:val="24"/>
                <w:szCs w:val="24"/>
                <w:lang w:val="ru-RU" w:eastAsia="ru-RU"/>
              </w:rPr>
              <w:t>61</w:t>
            </w:r>
          </w:p>
        </w:tc>
      </w:tr>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 xml:space="preserve">Навч. Рік </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sz w:val="24"/>
                <w:szCs w:val="24"/>
                <w:lang w:val="ru-RU" w:eastAsia="ru-RU"/>
              </w:rPr>
            </w:pPr>
            <w:r>
              <w:rPr>
                <w:rFonts w:cs="Arial CYR" w:ascii="Arial CYR" w:hAnsi="Arial CYR"/>
                <w:sz w:val="24"/>
                <w:szCs w:val="24"/>
                <w:lang w:val="ru-RU" w:eastAsia="ru-RU"/>
              </w:rPr>
              <w:t>К-сть учн.</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sz w:val="24"/>
                <w:szCs w:val="24"/>
                <w:lang w:val="ru-RU" w:eastAsia="ru-RU"/>
              </w:rPr>
            </w:pPr>
            <w:r>
              <w:rPr>
                <w:rFonts w:cs="Arial CYR" w:ascii="Arial CYR" w:hAnsi="Arial CYR"/>
                <w:sz w:val="24"/>
                <w:szCs w:val="24"/>
                <w:lang w:val="ru-RU" w:eastAsia="ru-RU"/>
              </w:rPr>
              <w:t>П</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С</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Д</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В</w:t>
            </w:r>
          </w:p>
        </w:tc>
      </w:tr>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pPr>
            <w:r>
              <w:rPr>
                <w:rFonts w:cs="Arial CYR" w:ascii="Arial CYR" w:hAnsi="Arial CYR"/>
                <w:sz w:val="24"/>
                <w:szCs w:val="24"/>
                <w:lang w:val="ru-RU" w:eastAsia="ru-RU"/>
              </w:rPr>
              <w:t>2005-06</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pPr>
            <w:r>
              <w:rPr>
                <w:rFonts w:cs="Arial CYR" w:ascii="Arial CYR" w:hAnsi="Arial CYR"/>
                <w:sz w:val="24"/>
                <w:szCs w:val="24"/>
                <w:lang w:val="ru-RU" w:eastAsia="ru-RU"/>
              </w:rPr>
              <w:t> </w:t>
            </w:r>
            <w:r>
              <w:rPr>
                <w:rFonts w:cs="Arial CYR" w:ascii="Arial CYR" w:hAnsi="Arial CYR"/>
                <w:sz w:val="24"/>
                <w:szCs w:val="24"/>
                <w:lang w:val="ru-RU" w:eastAsia="ru-RU"/>
              </w:rPr>
              <w:t>56</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pPr>
            <w:r>
              <w:rPr>
                <w:rFonts w:cs="Arial CYR" w:ascii="Arial CYR" w:hAnsi="Arial CYR"/>
                <w:sz w:val="24"/>
                <w:szCs w:val="24"/>
                <w:lang w:val="ru-RU" w:eastAsia="ru-RU"/>
              </w:rPr>
              <w:t> </w:t>
            </w:r>
            <w:r>
              <w:rPr>
                <w:rFonts w:cs="Arial CYR" w:ascii="Arial CYR" w:hAnsi="Arial CYR"/>
                <w:sz w:val="24"/>
                <w:szCs w:val="24"/>
                <w:lang w:val="ru-RU" w:eastAsia="ru-RU"/>
              </w:rPr>
              <w:t>1,8</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12</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36,3</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49,9</w:t>
            </w:r>
          </w:p>
        </w:tc>
      </w:tr>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pPr>
            <w:r>
              <w:rPr>
                <w:rFonts w:cs="Arial CYR" w:ascii="Arial CYR" w:hAnsi="Arial CYR"/>
                <w:sz w:val="24"/>
                <w:szCs w:val="24"/>
                <w:lang w:val="ru-RU" w:eastAsia="ru-RU"/>
              </w:rPr>
              <w:t>2007-08</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pPr>
            <w:r>
              <w:rPr>
                <w:rFonts w:cs="Arial CYR" w:ascii="Arial CYR" w:hAnsi="Arial CYR"/>
                <w:sz w:val="24"/>
                <w:szCs w:val="24"/>
                <w:lang w:val="ru-RU" w:eastAsia="ru-RU"/>
              </w:rPr>
              <w:t>54</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napToGrid w:val="false"/>
              <w:spacing w:before="0" w:after="200"/>
              <w:rPr>
                <w:rFonts w:ascii="Arial CYR" w:hAnsi="Arial CYR" w:cs="Arial CYR"/>
                <w:sz w:val="24"/>
                <w:szCs w:val="24"/>
                <w:lang w:val="ru-RU" w:eastAsia="ru-RU"/>
              </w:rPr>
            </w:pPr>
            <w:r>
              <w:rPr>
                <w:rFonts w:cs="Arial CYR" w:ascii="Arial CYR" w:hAnsi="Arial CYR"/>
                <w:sz w:val="24"/>
                <w:szCs w:val="24"/>
                <w:lang w:val="ru-RU" w:eastAsia="ru-RU"/>
              </w:rPr>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7,2</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41,8</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51</w:t>
            </w:r>
          </w:p>
        </w:tc>
      </w:tr>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pPr>
            <w:r>
              <w:rPr>
                <w:rFonts w:cs="Arial CYR" w:ascii="Arial CYR" w:hAnsi="Arial CYR"/>
                <w:sz w:val="24"/>
                <w:szCs w:val="24"/>
                <w:lang w:val="ru-RU" w:eastAsia="ru-RU"/>
              </w:rPr>
              <w:t>2008-09</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sz w:val="24"/>
                <w:szCs w:val="24"/>
                <w:lang w:val="ru-RU" w:eastAsia="ru-RU"/>
              </w:rPr>
            </w:pPr>
            <w:r>
              <w:rPr>
                <w:rFonts w:cs="Arial CYR" w:ascii="Arial CYR" w:hAnsi="Arial CYR"/>
                <w:sz w:val="24"/>
                <w:szCs w:val="24"/>
                <w:lang w:val="ru-RU" w:eastAsia="ru-RU"/>
              </w:rPr>
              <w:t>54</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napToGrid w:val="false"/>
              <w:spacing w:before="0" w:after="200"/>
              <w:rPr>
                <w:rFonts w:ascii="Arial CYR" w:hAnsi="Arial CYR" w:cs="Arial CYR"/>
                <w:sz w:val="24"/>
                <w:szCs w:val="24"/>
                <w:lang w:val="ru-RU" w:eastAsia="ru-RU"/>
              </w:rPr>
            </w:pPr>
            <w:r>
              <w:rPr>
                <w:rFonts w:cs="Arial CYR" w:ascii="Arial CYR" w:hAnsi="Arial CYR"/>
                <w:sz w:val="24"/>
                <w:szCs w:val="24"/>
                <w:lang w:val="ru-RU" w:eastAsia="ru-RU"/>
              </w:rPr>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9,3</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31,4</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59,3</w:t>
            </w:r>
          </w:p>
        </w:tc>
      </w:tr>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b/>
                <w:b/>
                <w:sz w:val="24"/>
                <w:szCs w:val="24"/>
                <w:lang w:val="ru-RU" w:eastAsia="ru-RU"/>
              </w:rPr>
            </w:pPr>
            <w:r>
              <w:rPr>
                <w:rFonts w:cs="Arial CYR" w:ascii="Arial CYR" w:hAnsi="Arial CYR"/>
                <w:b/>
                <w:sz w:val="24"/>
                <w:szCs w:val="24"/>
                <w:lang w:val="ru-RU" w:eastAsia="ru-RU"/>
              </w:rPr>
              <w:t xml:space="preserve">Навч. Рік </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b/>
                <w:b/>
                <w:sz w:val="24"/>
                <w:szCs w:val="24"/>
                <w:lang w:val="ru-RU" w:eastAsia="ru-RU"/>
              </w:rPr>
            </w:pPr>
            <w:r>
              <w:rPr>
                <w:rFonts w:cs="Arial CYR" w:ascii="Arial CYR" w:hAnsi="Arial CYR"/>
                <w:b/>
                <w:sz w:val="24"/>
                <w:szCs w:val="24"/>
                <w:lang w:val="ru-RU" w:eastAsia="ru-RU"/>
              </w:rPr>
              <w:t>К-сть учн.</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b/>
                <w:b/>
                <w:sz w:val="24"/>
                <w:szCs w:val="24"/>
                <w:lang w:val="ru-RU" w:eastAsia="ru-RU"/>
              </w:rPr>
            </w:pPr>
            <w:r>
              <w:rPr>
                <w:rFonts w:cs="Arial CYR" w:ascii="Arial CYR" w:hAnsi="Arial CYR"/>
                <w:b/>
                <w:sz w:val="24"/>
                <w:szCs w:val="24"/>
                <w:lang w:val="ru-RU" w:eastAsia="ru-RU"/>
              </w:rPr>
              <w:t>П</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b/>
                <w:b/>
                <w:sz w:val="24"/>
                <w:szCs w:val="24"/>
                <w:lang w:val="ru-RU" w:eastAsia="ru-RU"/>
              </w:rPr>
            </w:pPr>
            <w:r>
              <w:rPr>
                <w:rFonts w:cs="Arial CYR" w:ascii="Arial CYR" w:hAnsi="Arial CYR"/>
                <w:b/>
                <w:sz w:val="24"/>
                <w:szCs w:val="24"/>
                <w:lang w:val="ru-RU" w:eastAsia="ru-RU"/>
              </w:rPr>
              <w:t>С</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b/>
                <w:b/>
                <w:sz w:val="24"/>
                <w:szCs w:val="24"/>
                <w:lang w:val="ru-RU" w:eastAsia="ru-RU"/>
              </w:rPr>
            </w:pPr>
            <w:r>
              <w:rPr>
                <w:rFonts w:cs="Arial CYR" w:ascii="Arial CYR" w:hAnsi="Arial CYR"/>
                <w:b/>
                <w:sz w:val="24"/>
                <w:szCs w:val="24"/>
                <w:lang w:val="ru-RU" w:eastAsia="ru-RU"/>
              </w:rPr>
              <w:t>Д</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b/>
                <w:b/>
                <w:sz w:val="24"/>
                <w:szCs w:val="24"/>
                <w:lang w:val="ru-RU" w:eastAsia="ru-RU"/>
              </w:rPr>
            </w:pPr>
            <w:r>
              <w:rPr>
                <w:rFonts w:cs="Arial CYR" w:ascii="Arial CYR" w:hAnsi="Arial CYR"/>
                <w:b/>
                <w:sz w:val="24"/>
                <w:szCs w:val="24"/>
                <w:lang w:val="ru-RU" w:eastAsia="ru-RU"/>
              </w:rPr>
              <w:t>В</w:t>
            </w:r>
          </w:p>
        </w:tc>
      </w:tr>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2006-07</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sz w:val="24"/>
                <w:szCs w:val="24"/>
                <w:lang w:val="ru-RU" w:eastAsia="ru-RU"/>
              </w:rPr>
            </w:pPr>
            <w:r>
              <w:rPr>
                <w:rFonts w:cs="Arial CYR" w:ascii="Arial CYR" w:hAnsi="Arial CYR"/>
                <w:sz w:val="24"/>
                <w:szCs w:val="24"/>
                <w:lang w:val="ru-RU" w:eastAsia="ru-RU"/>
              </w:rPr>
              <w:t>46</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rFonts w:ascii="Arial CYR" w:hAnsi="Arial CYR" w:cs="Arial CYR"/>
                <w:sz w:val="24"/>
                <w:szCs w:val="24"/>
                <w:lang w:val="ru-RU" w:eastAsia="ru-RU"/>
              </w:rPr>
            </w:pPr>
            <w:r>
              <w:rPr>
                <w:rFonts w:cs="Arial CYR" w:ascii="Arial CYR" w:hAnsi="Arial CYR"/>
                <w:sz w:val="24"/>
                <w:szCs w:val="24"/>
                <w:lang w:val="ru-RU" w:eastAsia="ru-RU"/>
              </w:rPr>
              <w:t>2,15</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8,7</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30,45</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rFonts w:ascii="Arial CYR" w:hAnsi="Arial CYR" w:cs="Arial CYR"/>
                <w:sz w:val="24"/>
                <w:szCs w:val="24"/>
                <w:lang w:val="ru-RU" w:eastAsia="ru-RU"/>
              </w:rPr>
            </w:pPr>
            <w:r>
              <w:rPr>
                <w:rFonts w:cs="Arial CYR" w:ascii="Arial CYR" w:hAnsi="Arial CYR"/>
                <w:sz w:val="24"/>
                <w:szCs w:val="24"/>
                <w:lang w:val="ru-RU" w:eastAsia="ru-RU"/>
              </w:rPr>
              <w:t>58,7</w:t>
            </w:r>
          </w:p>
        </w:tc>
      </w:tr>
      <w:tr>
        <w:trPr>
          <w:trHeight w:val="255" w:hRule="atLeast"/>
        </w:trPr>
        <w:tc>
          <w:tcPr>
            <w:tcW w:w="1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lineRule="auto" w:line="360" w:before="0" w:after="200"/>
              <w:jc w:val="right"/>
              <w:rPr>
                <w:rFonts w:ascii="Arial CYR" w:hAnsi="Arial CYR" w:cs="Arial CYR"/>
                <w:sz w:val="24"/>
                <w:szCs w:val="24"/>
                <w:lang w:val="ru-RU" w:eastAsia="ru-RU"/>
              </w:rPr>
            </w:pPr>
            <w:r>
              <w:rPr>
                <w:rFonts w:cs="Arial CYR" w:ascii="Arial CYR" w:hAnsi="Arial CYR"/>
                <w:sz w:val="24"/>
                <w:szCs w:val="24"/>
                <w:lang w:val="ru-RU" w:eastAsia="ru-RU"/>
              </w:rPr>
              <w:t>2008-09</w:t>
            </w:r>
          </w:p>
        </w:tc>
        <w:tc>
          <w:tcPr>
            <w:tcW w:w="10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lineRule="auto" w:line="360" w:before="0" w:after="200"/>
              <w:rPr>
                <w:rFonts w:ascii="Arial CYR" w:hAnsi="Arial CYR" w:cs="Arial CYR"/>
                <w:sz w:val="24"/>
                <w:szCs w:val="24"/>
                <w:lang w:val="ru-RU" w:eastAsia="ru-RU"/>
              </w:rPr>
            </w:pPr>
            <w:r>
              <w:rPr>
                <w:rFonts w:cs="Arial CYR" w:ascii="Arial CYR" w:hAnsi="Arial CYR"/>
                <w:sz w:val="24"/>
                <w:szCs w:val="24"/>
                <w:lang w:val="ru-RU" w:eastAsia="ru-RU"/>
              </w:rPr>
              <w:t>46</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napToGrid w:val="false"/>
              <w:spacing w:lineRule="auto" w:line="360" w:before="0" w:after="200"/>
              <w:rPr>
                <w:rFonts w:ascii="Arial CYR" w:hAnsi="Arial CYR" w:cs="Arial CYR"/>
                <w:sz w:val="24"/>
                <w:szCs w:val="24"/>
                <w:lang w:val="ru-RU" w:eastAsia="ru-RU"/>
              </w:rPr>
            </w:pPr>
            <w:r>
              <w:rPr>
                <w:rFonts w:cs="Arial CYR" w:ascii="Arial CYR" w:hAnsi="Arial CYR"/>
                <w:sz w:val="24"/>
                <w:szCs w:val="24"/>
                <w:lang w:val="ru-RU" w:eastAsia="ru-RU"/>
              </w:rPr>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lineRule="auto" w:line="360" w:before="0" w:after="200"/>
              <w:jc w:val="right"/>
              <w:rPr>
                <w:rFonts w:ascii="Arial CYR" w:hAnsi="Arial CYR" w:cs="Arial CYR"/>
                <w:sz w:val="24"/>
                <w:szCs w:val="24"/>
                <w:lang w:val="ru-RU" w:eastAsia="ru-RU"/>
              </w:rPr>
            </w:pPr>
            <w:r>
              <w:rPr>
                <w:rFonts w:cs="Arial CYR" w:ascii="Arial CYR" w:hAnsi="Arial CYR"/>
                <w:sz w:val="24"/>
                <w:szCs w:val="24"/>
                <w:lang w:val="ru-RU" w:eastAsia="ru-RU"/>
              </w:rPr>
              <w:t>8</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lineRule="auto" w:line="360" w:before="0" w:after="200"/>
              <w:jc w:val="right"/>
              <w:rPr>
                <w:rFonts w:ascii="Arial CYR" w:hAnsi="Arial CYR" w:cs="Arial CYR"/>
                <w:sz w:val="24"/>
                <w:szCs w:val="24"/>
                <w:lang w:val="ru-RU" w:eastAsia="ru-RU"/>
              </w:rPr>
            </w:pPr>
            <w:r>
              <w:rPr>
                <w:rFonts w:cs="Arial CYR" w:ascii="Arial CYR" w:hAnsi="Arial CYR"/>
                <w:sz w:val="24"/>
                <w:szCs w:val="24"/>
                <w:lang w:val="ru-RU" w:eastAsia="ru-RU"/>
              </w:rPr>
              <w:t>36,6</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lineRule="auto" w:line="360" w:before="0" w:after="200"/>
              <w:jc w:val="right"/>
              <w:rPr>
                <w:rFonts w:ascii="Arial CYR" w:hAnsi="Arial CYR" w:cs="Arial CYR"/>
                <w:sz w:val="24"/>
                <w:szCs w:val="24"/>
                <w:lang w:val="ru-RU" w:eastAsia="ru-RU"/>
              </w:rPr>
            </w:pPr>
            <w:r>
              <w:rPr>
                <w:rFonts w:cs="Arial CYR" w:ascii="Arial CYR" w:hAnsi="Arial CYR"/>
                <w:sz w:val="24"/>
                <w:szCs w:val="24"/>
                <w:lang w:val="ru-RU" w:eastAsia="ru-RU"/>
              </w:rPr>
              <w:t>55,4</w:t>
            </w:r>
          </w:p>
        </w:tc>
      </w:tr>
    </w:tbl>
    <w:p>
      <w:pPr>
        <w:pStyle w:val="Normal"/>
        <w:shd w:fill="FFFFFF" w:val="clear"/>
        <w:ind w:firstLine="800"/>
        <w:jc w:val="both"/>
        <w:rPr/>
      </w:pPr>
      <w:r>
        <w:rPr>
          <w:bCs/>
          <w:color w:val="000000"/>
          <w:sz w:val="28"/>
          <w:szCs w:val="28"/>
        </w:rPr>
        <w:t>Картина виходить аналогічна: дещо вищий відсоток високого рівня у першому класі, пов</w:t>
      </w:r>
      <w:r>
        <w:rPr>
          <w:bCs/>
          <w:color w:val="000000"/>
          <w:sz w:val="28"/>
          <w:szCs w:val="28"/>
          <w:lang w:val="ru-RU"/>
        </w:rPr>
        <w:t>’язаний із оцінюванням як зовнішньою мотивацією</w:t>
      </w:r>
      <w:r>
        <w:rPr>
          <w:bCs/>
          <w:color w:val="000000"/>
          <w:sz w:val="28"/>
          <w:szCs w:val="28"/>
        </w:rPr>
        <w:t>. Найскладніший, виходячи з даних, перехідний вік учнів 7-8 класу. Виникають проблеми з особливостями психологічного розвитку учнів, а тому важливе місце у подоланні даної проблеми відводить педагогічний колектив роботі з батьками та індивідуальними розмовами з учнями, які мають особистісні проблеми.</w:t>
      </w:r>
    </w:p>
    <w:p>
      <w:pPr>
        <w:pStyle w:val="Normal"/>
        <w:shd w:fill="FFFFFF" w:val="clear"/>
        <w:ind w:firstLine="800"/>
        <w:jc w:val="both"/>
        <w:rPr>
          <w:bCs/>
          <w:color w:val="000000"/>
          <w:sz w:val="28"/>
          <w:szCs w:val="28"/>
        </w:rPr>
      </w:pPr>
      <w:r>
        <w:rPr>
          <w:bCs/>
          <w:color w:val="000000"/>
          <w:sz w:val="28"/>
          <w:szCs w:val="28"/>
        </w:rPr>
        <w:t>Якщо порівнювати успішність гімназистів  3-4-х класах, то перелік предметів буде наступним(дирекція враховує відсотки середнього рівня):</w:t>
      </w:r>
    </w:p>
    <w:p>
      <w:pPr>
        <w:pStyle w:val="Normal"/>
        <w:shd w:fill="FFFFFF" w:val="clear"/>
        <w:ind w:firstLine="800"/>
        <w:jc w:val="both"/>
        <w:rPr/>
      </w:pPr>
      <w:r>
        <w:rPr>
          <w:bCs/>
          <w:color w:val="000000"/>
          <w:sz w:val="28"/>
          <w:szCs w:val="28"/>
        </w:rPr>
        <w:t>Алгебра, геометрія, біологія, хімія, українська мова, фізика, географія.</w:t>
      </w:r>
    </w:p>
    <w:p>
      <w:pPr>
        <w:pStyle w:val="Normal"/>
        <w:shd w:fill="FFFFFF" w:val="clear"/>
        <w:ind w:firstLine="800"/>
        <w:jc w:val="both"/>
        <w:rPr>
          <w:bCs/>
          <w:color w:val="000000"/>
          <w:sz w:val="28"/>
          <w:szCs w:val="28"/>
        </w:rPr>
      </w:pPr>
      <w:r>
        <w:rPr>
          <w:bCs/>
          <w:color w:val="000000"/>
          <w:sz w:val="28"/>
          <w:szCs w:val="28"/>
        </w:rPr>
        <w:t>У 5(9)-х класах протягом 2004-2009 років спостерігаємо також дещо негативну динаміку показників. Серед причин, які знижують результати, наступні:</w:t>
      </w:r>
    </w:p>
    <w:p>
      <w:pPr>
        <w:pStyle w:val="Normal"/>
        <w:shd w:fill="FFFFFF" w:val="clear"/>
        <w:ind w:firstLine="800"/>
        <w:jc w:val="both"/>
        <w:rPr>
          <w:bCs/>
          <w:color w:val="000000"/>
          <w:sz w:val="28"/>
          <w:szCs w:val="28"/>
        </w:rPr>
      </w:pPr>
      <w:r>
        <w:rPr>
          <w:bCs/>
          <w:color w:val="000000"/>
          <w:sz w:val="28"/>
          <w:szCs w:val="28"/>
        </w:rPr>
        <w:t>1. Відсутність мотивації учня.</w:t>
      </w:r>
    </w:p>
    <w:p>
      <w:pPr>
        <w:pStyle w:val="Normal"/>
        <w:shd w:fill="FFFFFF" w:val="clear"/>
        <w:ind w:firstLine="800"/>
        <w:jc w:val="both"/>
        <w:rPr>
          <w:bCs/>
          <w:color w:val="000000"/>
          <w:sz w:val="28"/>
          <w:szCs w:val="28"/>
        </w:rPr>
      </w:pPr>
      <w:r>
        <w:rPr>
          <w:bCs/>
          <w:color w:val="000000"/>
          <w:sz w:val="28"/>
          <w:szCs w:val="28"/>
        </w:rPr>
        <w:t>2. Педагогічна та соціальна запущеність. Частина гімназистів виховуються  одним із батьків або родичами.</w:t>
      </w:r>
    </w:p>
    <w:p>
      <w:pPr>
        <w:pStyle w:val="Normal"/>
        <w:shd w:fill="FFFFFF" w:val="clear"/>
        <w:ind w:firstLine="800"/>
        <w:jc w:val="both"/>
        <w:rPr>
          <w:bCs/>
          <w:color w:val="000000"/>
          <w:sz w:val="28"/>
          <w:szCs w:val="28"/>
        </w:rPr>
      </w:pPr>
      <w:r>
        <w:rPr>
          <w:bCs/>
          <w:color w:val="000000"/>
          <w:sz w:val="28"/>
          <w:szCs w:val="28"/>
        </w:rPr>
        <w:t>3. Велика наповнюваність класів: спостерігається вища успішність учнів класів з 20-22 учнями, аніж з 30-31 учнями.</w:t>
      </w:r>
    </w:p>
    <w:p>
      <w:pPr>
        <w:pStyle w:val="Style11"/>
        <w:ind w:firstLine="851"/>
        <w:jc w:val="both"/>
        <w:rPr>
          <w:b/>
          <w:b/>
          <w:bCs/>
          <w:color w:val="000000"/>
        </w:rPr>
      </w:pPr>
      <w:r>
        <w:rPr>
          <w:b/>
          <w:bCs/>
          <w:color w:val="000000"/>
        </w:rPr>
        <w:t>4. Не завжди вчителі ефективно використовують власну методичну базу. (Додаток)</w:t>
      </w:r>
    </w:p>
    <w:tbl>
      <w:tblPr>
        <w:tblW w:w="9010" w:type="dxa"/>
        <w:jc w:val="center"/>
        <w:tblInd w:w="0" w:type="dxa"/>
        <w:tblBorders>
          <w:top w:val="single" w:sz="8" w:space="0" w:color="000000"/>
          <w:left w:val="single" w:sz="8" w:space="0" w:color="000000"/>
        </w:tblBorders>
        <w:tblCellMar>
          <w:top w:w="0" w:type="dxa"/>
          <w:left w:w="98" w:type="dxa"/>
          <w:bottom w:w="0" w:type="dxa"/>
          <w:right w:w="108" w:type="dxa"/>
        </w:tblCellMar>
      </w:tblPr>
      <w:tblGrid>
        <w:gridCol w:w="3290"/>
        <w:gridCol w:w="960"/>
        <w:gridCol w:w="1580"/>
        <w:gridCol w:w="1560"/>
        <w:gridCol w:w="1610"/>
        <w:gridCol w:w="10"/>
      </w:tblGrid>
      <w:tr>
        <w:trPr>
          <w:trHeight w:val="375" w:hRule="atLeast"/>
          <w:cantSplit w:val="true"/>
        </w:trPr>
        <w:tc>
          <w:tcPr>
            <w:tcW w:w="3290" w:type="dxa"/>
            <w:tcBorders>
              <w:top w:val="single" w:sz="8" w:space="0" w:color="000000"/>
              <w:left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Предмети</w:t>
            </w:r>
          </w:p>
        </w:tc>
        <w:tc>
          <w:tcPr>
            <w:tcW w:w="960" w:type="dxa"/>
            <w:vMerge w:val="restart"/>
            <w:tcBorders>
              <w:top w:val="single" w:sz="8" w:space="0" w:color="000000"/>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80" w:type="dxa"/>
            <w:vMerge w:val="restart"/>
            <w:tcBorders>
              <w:top w:val="single" w:sz="8" w:space="0" w:color="000000"/>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Середній рівень</w:t>
            </w:r>
          </w:p>
        </w:tc>
        <w:tc>
          <w:tcPr>
            <w:tcW w:w="1560" w:type="dxa"/>
            <w:vMerge w:val="restart"/>
            <w:tcBorders>
              <w:top w:val="single" w:sz="8" w:space="0" w:color="000000"/>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Достатній рівень</w:t>
            </w:r>
          </w:p>
        </w:tc>
        <w:tc>
          <w:tcPr>
            <w:tcW w:w="162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Високий рівень</w:t>
            </w:r>
          </w:p>
        </w:tc>
      </w:tr>
      <w:tr>
        <w:trPr>
          <w:trHeight w:val="390" w:hRule="atLeast"/>
          <w:cantSplit w:val="true"/>
        </w:trPr>
        <w:tc>
          <w:tcPr>
            <w:tcW w:w="329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2004-2005н.р.</w:t>
            </w:r>
          </w:p>
        </w:tc>
        <w:tc>
          <w:tcPr>
            <w:tcW w:w="960" w:type="dxa"/>
            <w:vMerge w:val="continue"/>
            <w:tcBorders>
              <w:top w:val="single" w:sz="8" w:space="0" w:color="000000"/>
              <w:left w:val="single" w:sz="8" w:space="0" w:color="000000"/>
              <w:bottom w:val="single" w:sz="8" w:space="0" w:color="000000"/>
              <w:insideH w:val="single" w:sz="8" w:space="0" w:color="000000"/>
            </w:tcBorders>
            <w:shd w:fill="auto" w:val="clear"/>
            <w:tcMar>
              <w:left w:w="98" w:type="dxa"/>
            </w:tcMar>
            <w:vAlign w:val="center"/>
          </w:tcPr>
          <w:p>
            <w:pPr>
              <w:pStyle w:val="Normal"/>
              <w:widowControl/>
              <w:autoSpaceDE w:val="true"/>
              <w:snapToGrid w:val="false"/>
              <w:spacing w:before="0" w:after="200"/>
              <w:rPr>
                <w:b/>
                <w:b/>
                <w:bCs/>
                <w:sz w:val="28"/>
                <w:szCs w:val="28"/>
                <w:lang w:val="ru-RU" w:eastAsia="ru-RU"/>
              </w:rPr>
            </w:pPr>
            <w:r>
              <w:rPr>
                <w:b/>
                <w:bCs/>
                <w:sz w:val="28"/>
                <w:szCs w:val="28"/>
                <w:lang w:val="ru-RU" w:eastAsia="ru-RU"/>
              </w:rPr>
            </w:r>
          </w:p>
        </w:tc>
        <w:tc>
          <w:tcPr>
            <w:tcW w:w="1580" w:type="dxa"/>
            <w:vMerge w:val="continue"/>
            <w:tcBorders>
              <w:top w:val="single" w:sz="8" w:space="0" w:color="000000"/>
              <w:left w:val="single" w:sz="8" w:space="0" w:color="000000"/>
              <w:bottom w:val="single" w:sz="8" w:space="0" w:color="000000"/>
              <w:insideH w:val="single" w:sz="8" w:space="0" w:color="000000"/>
            </w:tcBorders>
            <w:shd w:fill="auto" w:val="clear"/>
            <w:tcMar>
              <w:left w:w="98" w:type="dxa"/>
            </w:tcMar>
            <w:vAlign w:val="center"/>
          </w:tcPr>
          <w:p>
            <w:pPr>
              <w:pStyle w:val="Normal"/>
              <w:widowControl/>
              <w:autoSpaceDE w:val="true"/>
              <w:snapToGrid w:val="false"/>
              <w:spacing w:before="0" w:after="200"/>
              <w:rPr>
                <w:sz w:val="28"/>
                <w:szCs w:val="28"/>
                <w:lang w:val="ru-RU" w:eastAsia="ru-RU"/>
              </w:rPr>
            </w:pPr>
            <w:r>
              <w:rPr>
                <w:sz w:val="28"/>
                <w:szCs w:val="28"/>
                <w:lang w:val="ru-RU" w:eastAsia="ru-RU"/>
              </w:rPr>
            </w:r>
          </w:p>
        </w:tc>
        <w:tc>
          <w:tcPr>
            <w:tcW w:w="1560" w:type="dxa"/>
            <w:vMerge w:val="continue"/>
            <w:tcBorders>
              <w:top w:val="single" w:sz="8" w:space="0" w:color="000000"/>
              <w:left w:val="single" w:sz="8" w:space="0" w:color="000000"/>
              <w:bottom w:val="single" w:sz="8" w:space="0" w:color="000000"/>
              <w:insideH w:val="single" w:sz="8" w:space="0" w:color="000000"/>
            </w:tcBorders>
            <w:shd w:fill="auto" w:val="clear"/>
            <w:tcMar>
              <w:left w:w="98" w:type="dxa"/>
            </w:tcMar>
            <w:vAlign w:val="center"/>
          </w:tcPr>
          <w:p>
            <w:pPr>
              <w:pStyle w:val="Normal"/>
              <w:widowControl/>
              <w:autoSpaceDE w:val="true"/>
              <w:snapToGrid w:val="false"/>
              <w:spacing w:before="0" w:after="200"/>
              <w:rPr>
                <w:sz w:val="28"/>
                <w:szCs w:val="28"/>
                <w:lang w:val="ru-RU" w:eastAsia="ru-RU"/>
              </w:rPr>
            </w:pPr>
            <w:r>
              <w:rPr>
                <w:sz w:val="28"/>
                <w:szCs w:val="28"/>
                <w:lang w:val="ru-RU" w:eastAsia="ru-RU"/>
              </w:rPr>
            </w:r>
          </w:p>
        </w:tc>
        <w:tc>
          <w:tcPr>
            <w:tcW w:w="162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vAlign w:val="center"/>
          </w:tcPr>
          <w:p>
            <w:pPr>
              <w:pStyle w:val="Normal"/>
              <w:widowControl/>
              <w:autoSpaceDE w:val="true"/>
              <w:snapToGrid w:val="false"/>
              <w:spacing w:before="0" w:after="200"/>
              <w:rPr>
                <w:sz w:val="28"/>
                <w:szCs w:val="28"/>
                <w:lang w:val="ru-RU" w:eastAsia="ru-RU"/>
              </w:rPr>
            </w:pPr>
            <w:r>
              <w:rPr>
                <w:sz w:val="28"/>
                <w:szCs w:val="28"/>
                <w:lang w:val="ru-RU" w:eastAsia="ru-RU"/>
              </w:rPr>
            </w:r>
          </w:p>
        </w:tc>
      </w:tr>
      <w:tr>
        <w:trPr>
          <w:trHeight w:val="390" w:hRule="atLeast"/>
        </w:trPr>
        <w:tc>
          <w:tcPr>
            <w:tcW w:w="329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Українська мова</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3,60%</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56,40%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40%</w:t>
            </w:r>
          </w:p>
        </w:tc>
      </w:tr>
      <w:tr>
        <w:trPr>
          <w:trHeight w:val="390" w:hRule="atLeast"/>
        </w:trPr>
        <w:tc>
          <w:tcPr>
            <w:tcW w:w="329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Українська література</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29,10%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70,90%</w:t>
            </w:r>
          </w:p>
        </w:tc>
      </w:tr>
      <w:tr>
        <w:trPr>
          <w:trHeight w:val="390" w:hRule="atLeast"/>
        </w:trPr>
        <w:tc>
          <w:tcPr>
            <w:tcW w:w="329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Зарубіжна література</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23,60%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76,40%</w:t>
            </w:r>
          </w:p>
        </w:tc>
      </w:tr>
      <w:tr>
        <w:trPr>
          <w:trHeight w:val="390" w:hRule="atLeast"/>
        </w:trPr>
        <w:tc>
          <w:tcPr>
            <w:tcW w:w="329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Англійська (основна) мова</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8,70%</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30,40%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60,90%</w:t>
            </w:r>
          </w:p>
        </w:tc>
      </w:tr>
      <w:tr>
        <w:trPr>
          <w:trHeight w:val="390" w:hRule="atLeast"/>
        </w:trPr>
        <w:tc>
          <w:tcPr>
            <w:tcW w:w="329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Англійська (друга) мова</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30%</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60%</w:t>
            </w:r>
          </w:p>
        </w:tc>
      </w:tr>
      <w:tr>
        <w:trPr>
          <w:trHeight w:val="390" w:hRule="atLeast"/>
        </w:trPr>
        <w:tc>
          <w:tcPr>
            <w:tcW w:w="329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Німецька(основна) мова</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44,50%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55,50%</w:t>
            </w:r>
          </w:p>
        </w:tc>
      </w:tr>
      <w:tr>
        <w:trPr>
          <w:trHeight w:val="390" w:hRule="atLeast"/>
        </w:trPr>
        <w:tc>
          <w:tcPr>
            <w:tcW w:w="329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Німецька (друга) мова</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46,70%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53,30%</w:t>
            </w:r>
          </w:p>
        </w:tc>
      </w:tr>
      <w:tr>
        <w:trPr>
          <w:trHeight w:val="390" w:hRule="atLeast"/>
        </w:trPr>
        <w:tc>
          <w:tcPr>
            <w:tcW w:w="329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Алгебра</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68,10%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30,90%</w:t>
            </w:r>
          </w:p>
        </w:tc>
      </w:tr>
      <w:tr>
        <w:trPr>
          <w:trHeight w:val="390" w:hRule="atLeast"/>
        </w:trPr>
        <w:tc>
          <w:tcPr>
            <w:tcW w:w="329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Геометрія</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1,80%</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67,30%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30,90%</w:t>
            </w:r>
          </w:p>
        </w:tc>
      </w:tr>
      <w:tr>
        <w:trPr>
          <w:trHeight w:val="390" w:hRule="atLeast"/>
        </w:trPr>
        <w:tc>
          <w:tcPr>
            <w:tcW w:w="329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Інформатика</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21,80%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78,20%</w:t>
            </w:r>
          </w:p>
        </w:tc>
      </w:tr>
      <w:tr>
        <w:trPr>
          <w:trHeight w:val="390" w:hRule="atLeast"/>
        </w:trPr>
        <w:tc>
          <w:tcPr>
            <w:tcW w:w="329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Історія України</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41,80%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58,20%</w:t>
            </w:r>
          </w:p>
        </w:tc>
      </w:tr>
      <w:tr>
        <w:trPr>
          <w:trHeight w:val="390" w:hRule="atLeast"/>
        </w:trPr>
        <w:tc>
          <w:tcPr>
            <w:tcW w:w="329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 xml:space="preserve">Правознавство </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43,60%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56,40%</w:t>
            </w:r>
          </w:p>
        </w:tc>
      </w:tr>
      <w:tr>
        <w:trPr>
          <w:trHeight w:val="390" w:hRule="atLeast"/>
        </w:trPr>
        <w:tc>
          <w:tcPr>
            <w:tcW w:w="329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 xml:space="preserve">Всесвітня історія </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43,60%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56,40%</w:t>
            </w:r>
          </w:p>
        </w:tc>
      </w:tr>
      <w:tr>
        <w:trPr>
          <w:trHeight w:val="390" w:hRule="atLeast"/>
        </w:trPr>
        <w:tc>
          <w:tcPr>
            <w:tcW w:w="329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 xml:space="preserve">Географія </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3,60%</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43,60%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52,80%</w:t>
            </w:r>
          </w:p>
        </w:tc>
      </w:tr>
      <w:tr>
        <w:trPr>
          <w:trHeight w:val="390" w:hRule="atLeast"/>
        </w:trPr>
        <w:tc>
          <w:tcPr>
            <w:tcW w:w="329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Біологія</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1,80%</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47,30%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50,90%</w:t>
            </w:r>
          </w:p>
        </w:tc>
      </w:tr>
      <w:tr>
        <w:trPr>
          <w:trHeight w:val="390" w:hRule="atLeast"/>
        </w:trPr>
        <w:tc>
          <w:tcPr>
            <w:tcW w:w="329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Хімія</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12,70%</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56,40%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30,90%</w:t>
            </w:r>
          </w:p>
        </w:tc>
      </w:tr>
      <w:tr>
        <w:trPr>
          <w:trHeight w:val="390" w:hRule="atLeast"/>
        </w:trPr>
        <w:tc>
          <w:tcPr>
            <w:tcW w:w="329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Фізика</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50,90%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49,10%</w:t>
            </w:r>
          </w:p>
        </w:tc>
      </w:tr>
      <w:tr>
        <w:trPr>
          <w:trHeight w:val="375" w:hRule="atLeast"/>
        </w:trPr>
        <w:tc>
          <w:tcPr>
            <w:tcW w:w="3290" w:type="dxa"/>
            <w:tcBorders>
              <w:left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Фізкультура</w:t>
            </w:r>
          </w:p>
        </w:tc>
        <w:tc>
          <w:tcPr>
            <w:tcW w:w="960" w:type="dxa"/>
            <w:tcBorders>
              <w:left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60" w:type="dxa"/>
            <w:tcBorders>
              <w:left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23,60%</w:t>
            </w:r>
          </w:p>
        </w:tc>
        <w:tc>
          <w:tcPr>
            <w:tcW w:w="1620" w:type="dxa"/>
            <w:tcBorders>
              <w:left w:val="single" w:sz="8" w:space="0" w:color="000000"/>
              <w:right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76,40%</w:t>
            </w:r>
          </w:p>
        </w:tc>
      </w:tr>
      <w:tr>
        <w:trPr>
          <w:trHeight w:val="360" w:hRule="atLeast"/>
        </w:trPr>
        <w:tc>
          <w:tcPr>
            <w:tcW w:w="329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Технічний переклад</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5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7,30%</w:t>
            </w:r>
          </w:p>
        </w:tc>
        <w:tc>
          <w:tcPr>
            <w:tcW w:w="15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32,70%</w:t>
            </w:r>
          </w:p>
        </w:tc>
        <w:tc>
          <w:tcPr>
            <w:tcW w:w="16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60%</w:t>
            </w:r>
          </w:p>
        </w:tc>
      </w:tr>
      <w:tr>
        <w:trPr>
          <w:trHeight w:val="360" w:hRule="atLeast"/>
        </w:trPr>
        <w:tc>
          <w:tcPr>
            <w:tcW w:w="329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ОБЖ</w:t>
            </w:r>
          </w:p>
        </w:tc>
        <w:tc>
          <w:tcPr>
            <w:tcW w:w="9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58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5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21,80%</w:t>
            </w:r>
          </w:p>
        </w:tc>
        <w:tc>
          <w:tcPr>
            <w:tcW w:w="161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78,20%</w:t>
            </w:r>
          </w:p>
        </w:tc>
      </w:tr>
    </w:tbl>
    <w:p>
      <w:pPr>
        <w:pStyle w:val="Style11"/>
        <w:ind w:firstLine="851"/>
        <w:jc w:val="both"/>
        <w:rPr>
          <w:rFonts w:ascii="Arial" w:hAnsi="Arial" w:cs="Arial"/>
          <w:sz w:val="22"/>
          <w:szCs w:val="22"/>
        </w:rPr>
      </w:pPr>
      <w:r>
        <w:rPr>
          <w:rFonts w:cs="Arial" w:ascii="Arial" w:hAnsi="Arial"/>
          <w:sz w:val="22"/>
          <w:szCs w:val="22"/>
        </w:rPr>
      </w:r>
    </w:p>
    <w:tbl>
      <w:tblPr>
        <w:tblW w:w="9335" w:type="dxa"/>
        <w:jc w:val="center"/>
        <w:tblInd w:w="0" w:type="dxa"/>
        <w:tblBorders>
          <w:top w:val="single" w:sz="8" w:space="0" w:color="000000"/>
          <w:left w:val="single" w:sz="8" w:space="0" w:color="000000"/>
        </w:tblBorders>
        <w:tblCellMar>
          <w:top w:w="0" w:type="dxa"/>
          <w:left w:w="98" w:type="dxa"/>
          <w:bottom w:w="0" w:type="dxa"/>
          <w:right w:w="108" w:type="dxa"/>
        </w:tblCellMar>
      </w:tblPr>
      <w:tblGrid>
        <w:gridCol w:w="3615"/>
        <w:gridCol w:w="960"/>
        <w:gridCol w:w="1580"/>
        <w:gridCol w:w="1560"/>
        <w:gridCol w:w="1610"/>
        <w:gridCol w:w="10"/>
      </w:tblGrid>
      <w:tr>
        <w:trPr>
          <w:trHeight w:val="525" w:hRule="atLeast"/>
          <w:cantSplit w:val="true"/>
        </w:trPr>
        <w:tc>
          <w:tcPr>
            <w:tcW w:w="3615" w:type="dxa"/>
            <w:tcBorders>
              <w:top w:val="single" w:sz="8" w:space="0" w:color="000000"/>
              <w:left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Предмети</w:t>
            </w:r>
          </w:p>
        </w:tc>
        <w:tc>
          <w:tcPr>
            <w:tcW w:w="960" w:type="dxa"/>
            <w:vMerge w:val="restart"/>
            <w:tcBorders>
              <w:top w:val="single" w:sz="8" w:space="0" w:color="000000"/>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80" w:type="dxa"/>
            <w:vMerge w:val="restart"/>
            <w:tcBorders>
              <w:top w:val="single" w:sz="8" w:space="0" w:color="000000"/>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Середній рівень</w:t>
            </w:r>
          </w:p>
        </w:tc>
        <w:tc>
          <w:tcPr>
            <w:tcW w:w="1560" w:type="dxa"/>
            <w:vMerge w:val="restart"/>
            <w:tcBorders>
              <w:top w:val="single" w:sz="8" w:space="0" w:color="000000"/>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Достатній рівень</w:t>
            </w:r>
          </w:p>
        </w:tc>
        <w:tc>
          <w:tcPr>
            <w:tcW w:w="162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Високий рівень</w:t>
            </w:r>
          </w:p>
        </w:tc>
      </w:tr>
      <w:tr>
        <w:trPr>
          <w:trHeight w:val="525" w:hRule="atLeast"/>
          <w:cantSplit w:val="true"/>
        </w:trPr>
        <w:tc>
          <w:tcPr>
            <w:tcW w:w="3615"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2005-2006 н.р.</w:t>
            </w:r>
          </w:p>
        </w:tc>
        <w:tc>
          <w:tcPr>
            <w:tcW w:w="960" w:type="dxa"/>
            <w:vMerge w:val="continue"/>
            <w:tcBorders>
              <w:top w:val="single" w:sz="8" w:space="0" w:color="000000"/>
              <w:left w:val="single" w:sz="8" w:space="0" w:color="000000"/>
              <w:bottom w:val="single" w:sz="8" w:space="0" w:color="000000"/>
              <w:insideH w:val="single" w:sz="8" w:space="0" w:color="000000"/>
            </w:tcBorders>
            <w:shd w:fill="auto" w:val="clear"/>
            <w:tcMar>
              <w:left w:w="98" w:type="dxa"/>
            </w:tcMar>
            <w:vAlign w:val="center"/>
          </w:tcPr>
          <w:p>
            <w:pPr>
              <w:pStyle w:val="Normal"/>
              <w:widowControl/>
              <w:autoSpaceDE w:val="true"/>
              <w:snapToGrid w:val="false"/>
              <w:spacing w:before="0" w:after="200"/>
              <w:rPr>
                <w:b/>
                <w:b/>
                <w:bCs/>
                <w:sz w:val="28"/>
                <w:szCs w:val="28"/>
                <w:lang w:val="ru-RU" w:eastAsia="ru-RU"/>
              </w:rPr>
            </w:pPr>
            <w:r>
              <w:rPr>
                <w:b/>
                <w:bCs/>
                <w:sz w:val="28"/>
                <w:szCs w:val="28"/>
                <w:lang w:val="ru-RU" w:eastAsia="ru-RU"/>
              </w:rPr>
            </w:r>
          </w:p>
        </w:tc>
        <w:tc>
          <w:tcPr>
            <w:tcW w:w="1580" w:type="dxa"/>
            <w:vMerge w:val="continue"/>
            <w:tcBorders>
              <w:top w:val="single" w:sz="8" w:space="0" w:color="000000"/>
              <w:left w:val="single" w:sz="8" w:space="0" w:color="000000"/>
              <w:bottom w:val="single" w:sz="8" w:space="0" w:color="000000"/>
              <w:insideH w:val="single" w:sz="8" w:space="0" w:color="000000"/>
            </w:tcBorders>
            <w:shd w:fill="auto" w:val="clear"/>
            <w:tcMar>
              <w:left w:w="98" w:type="dxa"/>
            </w:tcMar>
            <w:vAlign w:val="center"/>
          </w:tcPr>
          <w:p>
            <w:pPr>
              <w:pStyle w:val="Normal"/>
              <w:widowControl/>
              <w:autoSpaceDE w:val="true"/>
              <w:snapToGrid w:val="false"/>
              <w:spacing w:before="0" w:after="200"/>
              <w:rPr>
                <w:sz w:val="28"/>
                <w:szCs w:val="28"/>
                <w:lang w:val="ru-RU" w:eastAsia="ru-RU"/>
              </w:rPr>
            </w:pPr>
            <w:r>
              <w:rPr>
                <w:sz w:val="28"/>
                <w:szCs w:val="28"/>
                <w:lang w:val="ru-RU" w:eastAsia="ru-RU"/>
              </w:rPr>
            </w:r>
          </w:p>
        </w:tc>
        <w:tc>
          <w:tcPr>
            <w:tcW w:w="1560" w:type="dxa"/>
            <w:vMerge w:val="continue"/>
            <w:tcBorders>
              <w:top w:val="single" w:sz="8" w:space="0" w:color="000000"/>
              <w:left w:val="single" w:sz="8" w:space="0" w:color="000000"/>
              <w:bottom w:val="single" w:sz="8" w:space="0" w:color="000000"/>
              <w:insideH w:val="single" w:sz="8" w:space="0" w:color="000000"/>
            </w:tcBorders>
            <w:shd w:fill="auto" w:val="clear"/>
            <w:tcMar>
              <w:left w:w="98" w:type="dxa"/>
            </w:tcMar>
            <w:vAlign w:val="center"/>
          </w:tcPr>
          <w:p>
            <w:pPr>
              <w:pStyle w:val="Normal"/>
              <w:widowControl/>
              <w:autoSpaceDE w:val="true"/>
              <w:snapToGrid w:val="false"/>
              <w:spacing w:before="0" w:after="200"/>
              <w:rPr>
                <w:sz w:val="28"/>
                <w:szCs w:val="28"/>
                <w:lang w:val="ru-RU" w:eastAsia="ru-RU"/>
              </w:rPr>
            </w:pPr>
            <w:r>
              <w:rPr>
                <w:sz w:val="28"/>
                <w:szCs w:val="28"/>
                <w:lang w:val="ru-RU" w:eastAsia="ru-RU"/>
              </w:rPr>
            </w:r>
          </w:p>
        </w:tc>
        <w:tc>
          <w:tcPr>
            <w:tcW w:w="162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vAlign w:val="center"/>
          </w:tcPr>
          <w:p>
            <w:pPr>
              <w:pStyle w:val="Normal"/>
              <w:widowControl/>
              <w:autoSpaceDE w:val="true"/>
              <w:snapToGrid w:val="false"/>
              <w:spacing w:before="0" w:after="200"/>
              <w:rPr>
                <w:sz w:val="28"/>
                <w:szCs w:val="28"/>
                <w:lang w:val="ru-RU" w:eastAsia="ru-RU"/>
              </w:rPr>
            </w:pPr>
            <w:r>
              <w:rPr>
                <w:sz w:val="28"/>
                <w:szCs w:val="28"/>
                <w:lang w:val="ru-RU" w:eastAsia="ru-RU"/>
              </w:rPr>
            </w:r>
          </w:p>
        </w:tc>
      </w:tr>
      <w:tr>
        <w:trPr>
          <w:trHeight w:val="257" w:hRule="atLeast"/>
        </w:trPr>
        <w:tc>
          <w:tcPr>
            <w:tcW w:w="3615"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Українська мова</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1,90%</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51%</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47,10%</w:t>
            </w:r>
          </w:p>
        </w:tc>
      </w:tr>
      <w:tr>
        <w:trPr>
          <w:trHeight w:val="315" w:hRule="atLeast"/>
        </w:trPr>
        <w:tc>
          <w:tcPr>
            <w:tcW w:w="3615"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Українська література</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21,60%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78,40%</w:t>
            </w:r>
          </w:p>
        </w:tc>
      </w:tr>
      <w:tr>
        <w:trPr>
          <w:trHeight w:val="362" w:hRule="atLeast"/>
        </w:trPr>
        <w:tc>
          <w:tcPr>
            <w:tcW w:w="3615"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Зарубіжна література</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13,70%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86,30%</w:t>
            </w:r>
          </w:p>
        </w:tc>
      </w:tr>
      <w:tr>
        <w:trPr>
          <w:trHeight w:val="308" w:hRule="atLeast"/>
        </w:trPr>
        <w:tc>
          <w:tcPr>
            <w:tcW w:w="3615"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Німецька(основна) мова</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42,90%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57,10%</w:t>
            </w:r>
          </w:p>
        </w:tc>
      </w:tr>
      <w:tr>
        <w:trPr>
          <w:trHeight w:val="254" w:hRule="atLeast"/>
        </w:trPr>
        <w:tc>
          <w:tcPr>
            <w:tcW w:w="3615"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Англійська (друга) мова</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28,50%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71,40%</w:t>
            </w:r>
          </w:p>
        </w:tc>
      </w:tr>
      <w:tr>
        <w:trPr>
          <w:trHeight w:val="307" w:hRule="atLeast"/>
        </w:trPr>
        <w:tc>
          <w:tcPr>
            <w:tcW w:w="3615"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Англійська (основна) мова</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4,50%</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29,50%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66%</w:t>
            </w:r>
          </w:p>
        </w:tc>
      </w:tr>
      <w:tr>
        <w:trPr>
          <w:trHeight w:val="305" w:hRule="atLeast"/>
        </w:trPr>
        <w:tc>
          <w:tcPr>
            <w:tcW w:w="3615"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Німецька (друга) мова</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4,50%</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29,50%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66%</w:t>
            </w:r>
          </w:p>
        </w:tc>
      </w:tr>
      <w:tr>
        <w:trPr>
          <w:trHeight w:val="251" w:hRule="atLeast"/>
        </w:trPr>
        <w:tc>
          <w:tcPr>
            <w:tcW w:w="3615"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Алгебра</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11,70%</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41,20%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47,10%</w:t>
            </w:r>
          </w:p>
        </w:tc>
      </w:tr>
      <w:tr>
        <w:trPr>
          <w:trHeight w:val="361" w:hRule="atLeast"/>
        </w:trPr>
        <w:tc>
          <w:tcPr>
            <w:tcW w:w="3615"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Геометрія</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7,80%</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45,10%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47,10%</w:t>
            </w:r>
          </w:p>
        </w:tc>
      </w:tr>
      <w:tr>
        <w:trPr>
          <w:trHeight w:val="251" w:hRule="atLeast"/>
        </w:trPr>
        <w:tc>
          <w:tcPr>
            <w:tcW w:w="3615"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Інформатика</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pPr>
            <w:r>
              <w:rPr>
                <w:sz w:val="28"/>
                <w:szCs w:val="28"/>
                <w:lang w:val="ru-RU" w:eastAsia="ru-RU"/>
              </w:rPr>
              <w:t>13,70%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86,30%</w:t>
            </w:r>
          </w:p>
        </w:tc>
      </w:tr>
      <w:tr>
        <w:trPr>
          <w:trHeight w:val="371" w:hRule="atLeast"/>
        </w:trPr>
        <w:tc>
          <w:tcPr>
            <w:tcW w:w="3615"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Історія України</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35,30%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64,70%</w:t>
            </w:r>
          </w:p>
        </w:tc>
      </w:tr>
      <w:tr>
        <w:trPr>
          <w:trHeight w:val="271" w:hRule="atLeast"/>
        </w:trPr>
        <w:tc>
          <w:tcPr>
            <w:tcW w:w="3615"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 xml:space="preserve">Правознавство </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33,30%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66,70%</w:t>
            </w:r>
          </w:p>
        </w:tc>
      </w:tr>
      <w:tr>
        <w:trPr>
          <w:trHeight w:val="353" w:hRule="atLeast"/>
        </w:trPr>
        <w:tc>
          <w:tcPr>
            <w:tcW w:w="3615"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 xml:space="preserve">Всесвітня історія </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35,30%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64,70%</w:t>
            </w:r>
          </w:p>
        </w:tc>
      </w:tr>
      <w:tr>
        <w:trPr>
          <w:trHeight w:val="291" w:hRule="atLeast"/>
        </w:trPr>
        <w:tc>
          <w:tcPr>
            <w:tcW w:w="3615"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 xml:space="preserve">Географія </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43,10%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56,90%</w:t>
            </w:r>
          </w:p>
        </w:tc>
      </w:tr>
      <w:tr>
        <w:trPr>
          <w:trHeight w:val="363" w:hRule="atLeast"/>
        </w:trPr>
        <w:tc>
          <w:tcPr>
            <w:tcW w:w="3615"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Біологія</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1,90%</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37,80%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60,80%</w:t>
            </w:r>
          </w:p>
        </w:tc>
      </w:tr>
      <w:tr>
        <w:trPr>
          <w:trHeight w:val="256" w:hRule="atLeast"/>
        </w:trPr>
        <w:tc>
          <w:tcPr>
            <w:tcW w:w="3615"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Хімія</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9,80%</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45,10%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45,10%</w:t>
            </w:r>
          </w:p>
        </w:tc>
      </w:tr>
      <w:tr>
        <w:trPr>
          <w:trHeight w:val="315" w:hRule="atLeast"/>
        </w:trPr>
        <w:tc>
          <w:tcPr>
            <w:tcW w:w="3615"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Фізика</w:t>
            </w:r>
          </w:p>
        </w:tc>
        <w:tc>
          <w:tcPr>
            <w:tcW w:w="9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47,10%</w:t>
            </w:r>
          </w:p>
        </w:tc>
        <w:tc>
          <w:tcPr>
            <w:tcW w:w="16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52,90%</w:t>
            </w:r>
          </w:p>
        </w:tc>
      </w:tr>
      <w:tr>
        <w:trPr>
          <w:trHeight w:val="405" w:hRule="atLeast"/>
        </w:trPr>
        <w:tc>
          <w:tcPr>
            <w:tcW w:w="3615" w:type="dxa"/>
            <w:tcBorders>
              <w:left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Фізкультура</w:t>
            </w:r>
          </w:p>
        </w:tc>
        <w:tc>
          <w:tcPr>
            <w:tcW w:w="960" w:type="dxa"/>
            <w:tcBorders>
              <w:left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80" w:type="dxa"/>
            <w:tcBorders>
              <w:left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60" w:type="dxa"/>
            <w:tcBorders>
              <w:left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5,90%</w:t>
            </w:r>
          </w:p>
        </w:tc>
        <w:tc>
          <w:tcPr>
            <w:tcW w:w="1620" w:type="dxa"/>
            <w:tcBorders>
              <w:left w:val="single" w:sz="8" w:space="0" w:color="000000"/>
              <w:right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94,10%</w:t>
            </w:r>
          </w:p>
        </w:tc>
      </w:tr>
      <w:tr>
        <w:trPr>
          <w:trHeight w:val="360" w:hRule="atLeast"/>
        </w:trPr>
        <w:tc>
          <w:tcPr>
            <w:tcW w:w="36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Технічний переклад</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5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1,90%</w:t>
            </w:r>
          </w:p>
        </w:tc>
        <w:tc>
          <w:tcPr>
            <w:tcW w:w="15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27,50%</w:t>
            </w:r>
          </w:p>
        </w:tc>
        <w:tc>
          <w:tcPr>
            <w:tcW w:w="16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70,60%</w:t>
            </w:r>
          </w:p>
        </w:tc>
      </w:tr>
      <w:tr>
        <w:trPr>
          <w:trHeight w:val="360" w:hRule="atLeast"/>
        </w:trPr>
        <w:tc>
          <w:tcPr>
            <w:tcW w:w="36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ОБЖ</w:t>
            </w:r>
          </w:p>
        </w:tc>
        <w:tc>
          <w:tcPr>
            <w:tcW w:w="9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58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5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19,60%</w:t>
            </w:r>
          </w:p>
        </w:tc>
        <w:tc>
          <w:tcPr>
            <w:tcW w:w="161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80,40%</w:t>
            </w:r>
          </w:p>
        </w:tc>
      </w:tr>
    </w:tbl>
    <w:p>
      <w:pPr>
        <w:pStyle w:val="Style11"/>
        <w:ind w:firstLine="851"/>
        <w:jc w:val="both"/>
        <w:rPr>
          <w:rFonts w:ascii="Arial" w:hAnsi="Arial" w:cs="Arial"/>
          <w:sz w:val="22"/>
          <w:szCs w:val="22"/>
        </w:rPr>
      </w:pPr>
      <w:r>
        <w:rPr>
          <w:rFonts w:cs="Arial" w:ascii="Arial" w:hAnsi="Arial"/>
          <w:sz w:val="22"/>
          <w:szCs w:val="22"/>
        </w:rPr>
      </w:r>
    </w:p>
    <w:p>
      <w:pPr>
        <w:pStyle w:val="Style11"/>
        <w:spacing w:lineRule="auto" w:line="360"/>
        <w:ind w:firstLine="851"/>
        <w:jc w:val="both"/>
        <w:rPr>
          <w:rFonts w:ascii="Arial" w:hAnsi="Arial" w:cs="Arial"/>
          <w:bCs/>
          <w:sz w:val="22"/>
          <w:szCs w:val="22"/>
        </w:rPr>
      </w:pPr>
      <w:r>
        <w:rPr>
          <w:rFonts w:cs="Arial" w:ascii="Arial" w:hAnsi="Arial"/>
          <w:bCs/>
          <w:sz w:val="22"/>
          <w:szCs w:val="22"/>
        </w:rPr>
      </w:r>
    </w:p>
    <w:tbl>
      <w:tblPr>
        <w:tblW w:w="9583" w:type="dxa"/>
        <w:jc w:val="center"/>
        <w:tblInd w:w="0" w:type="dxa"/>
        <w:tblBorders>
          <w:top w:val="single" w:sz="4" w:space="0" w:color="000000"/>
          <w:left w:val="single" w:sz="4" w:space="0" w:color="000000"/>
        </w:tblBorders>
        <w:tblCellMar>
          <w:top w:w="0" w:type="dxa"/>
          <w:left w:w="103" w:type="dxa"/>
          <w:bottom w:w="0" w:type="dxa"/>
          <w:right w:w="108" w:type="dxa"/>
        </w:tblCellMar>
      </w:tblPr>
      <w:tblGrid>
        <w:gridCol w:w="600"/>
        <w:gridCol w:w="3113"/>
        <w:gridCol w:w="1718"/>
        <w:gridCol w:w="1402"/>
        <w:gridCol w:w="1466"/>
        <w:gridCol w:w="1284"/>
      </w:tblGrid>
      <w:tr>
        <w:trPr>
          <w:trHeight w:val="851" w:hRule="exact"/>
        </w:trPr>
        <w:tc>
          <w:tcPr>
            <w:tcW w:w="600" w:type="dxa"/>
            <w:tcBorders>
              <w:top w:val="single" w:sz="4" w:space="0" w:color="000000"/>
              <w:left w:val="single" w:sz="4" w:space="0" w:color="000000"/>
            </w:tcBorders>
            <w:shd w:fill="auto" w:val="clear"/>
            <w:tcMar>
              <w:left w:w="103" w:type="dxa"/>
            </w:tcMar>
            <w:vAlign w:val="bottom"/>
          </w:tcPr>
          <w:p>
            <w:pPr>
              <w:pStyle w:val="Normal"/>
              <w:widowControl/>
              <w:autoSpaceDE w:val="true"/>
              <w:rPr>
                <w:sz w:val="28"/>
                <w:szCs w:val="28"/>
                <w:lang w:val="ru-RU" w:eastAsia="ru-RU"/>
              </w:rPr>
            </w:pPr>
            <w:r>
              <w:rPr>
                <w:sz w:val="28"/>
                <w:szCs w:val="28"/>
                <w:lang w:val="ru-RU" w:eastAsia="ru-RU"/>
              </w:rPr>
              <w:t>№</w:t>
            </w:r>
          </w:p>
          <w:p>
            <w:pPr>
              <w:pStyle w:val="Normal"/>
              <w:spacing w:before="0" w:after="200"/>
              <w:rPr>
                <w:sz w:val="28"/>
                <w:szCs w:val="28"/>
                <w:lang w:val="ru-RU" w:eastAsia="ru-RU"/>
              </w:rPr>
            </w:pPr>
            <w:r>
              <w:rPr>
                <w:sz w:val="28"/>
                <w:szCs w:val="28"/>
                <w:lang w:val="ru-RU" w:eastAsia="ru-RU"/>
              </w:rPr>
              <w:t>п/п</w:t>
            </w:r>
          </w:p>
        </w:tc>
        <w:tc>
          <w:tcPr>
            <w:tcW w:w="3113" w:type="dxa"/>
            <w:tcBorders>
              <w:top w:val="single" w:sz="4" w:space="0" w:color="000000"/>
              <w:left w:val="single" w:sz="4" w:space="0" w:color="000000"/>
            </w:tcBorders>
            <w:shd w:fill="auto" w:val="clear"/>
            <w:tcMar>
              <w:left w:w="103" w:type="dxa"/>
            </w:tcMar>
            <w:vAlign w:val="bottom"/>
          </w:tcPr>
          <w:p>
            <w:pPr>
              <w:pStyle w:val="Normal"/>
              <w:widowControl/>
              <w:autoSpaceDE w:val="true"/>
              <w:rPr>
                <w:sz w:val="28"/>
                <w:szCs w:val="28"/>
                <w:lang w:val="ru-RU" w:eastAsia="ru-RU"/>
              </w:rPr>
            </w:pPr>
            <w:r>
              <w:rPr>
                <w:sz w:val="28"/>
                <w:szCs w:val="28"/>
                <w:lang w:val="ru-RU" w:eastAsia="ru-RU"/>
              </w:rPr>
              <w:t>Предмет</w:t>
            </w:r>
          </w:p>
          <w:p>
            <w:pPr>
              <w:pStyle w:val="Normal"/>
              <w:widowControl/>
              <w:autoSpaceDE w:val="true"/>
              <w:rPr/>
            </w:pPr>
            <w:r>
              <w:rPr>
                <w:sz w:val="32"/>
                <w:szCs w:val="32"/>
                <w:lang w:val="ru-RU" w:eastAsia="ru-RU"/>
              </w:rPr>
              <w:t>5-й клас, 2006-2007 н.р.</w:t>
            </w:r>
            <w:r>
              <w:rPr>
                <w:sz w:val="28"/>
                <w:szCs w:val="28"/>
                <w:lang w:val="ru-RU" w:eastAsia="ru-RU"/>
              </w:rPr>
              <w:t xml:space="preserve"> </w:t>
            </w:r>
          </w:p>
          <w:p>
            <w:pPr>
              <w:pStyle w:val="Normal"/>
              <w:spacing w:before="0" w:after="200"/>
              <w:rPr>
                <w:sz w:val="28"/>
                <w:szCs w:val="28"/>
                <w:lang w:val="ru-RU" w:eastAsia="ru-RU"/>
              </w:rPr>
            </w:pPr>
            <w:r>
              <w:rPr>
                <w:sz w:val="28"/>
                <w:szCs w:val="28"/>
                <w:lang w:val="ru-RU" w:eastAsia="ru-RU"/>
              </w:rPr>
              <w:t> </w:t>
            </w:r>
          </w:p>
        </w:tc>
        <w:tc>
          <w:tcPr>
            <w:tcW w:w="1718" w:type="dxa"/>
            <w:tcBorders>
              <w:top w:val="single" w:sz="4" w:space="0" w:color="000000"/>
              <w:left w:val="single" w:sz="4" w:space="0" w:color="000000"/>
            </w:tcBorders>
            <w:shd w:fill="auto" w:val="clear"/>
            <w:tcMar>
              <w:left w:w="103" w:type="dxa"/>
            </w:tcMar>
            <w:vAlign w:val="bottom"/>
          </w:tcPr>
          <w:p>
            <w:pPr>
              <w:pStyle w:val="Normal"/>
              <w:widowControl/>
              <w:autoSpaceDE w:val="true"/>
              <w:rPr>
                <w:sz w:val="28"/>
                <w:szCs w:val="28"/>
                <w:lang w:val="ru-RU" w:eastAsia="ru-RU"/>
              </w:rPr>
            </w:pPr>
            <w:r>
              <w:rPr>
                <w:sz w:val="28"/>
                <w:szCs w:val="28"/>
                <w:lang w:val="ru-RU" w:eastAsia="ru-RU"/>
              </w:rPr>
              <w:t xml:space="preserve">Початковий </w:t>
            </w:r>
          </w:p>
          <w:p>
            <w:pPr>
              <w:pStyle w:val="Normal"/>
              <w:spacing w:before="0" w:after="200"/>
              <w:rPr>
                <w:sz w:val="28"/>
                <w:szCs w:val="28"/>
                <w:lang w:val="ru-RU" w:eastAsia="ru-RU"/>
              </w:rPr>
            </w:pPr>
            <w:r>
              <w:rPr>
                <w:sz w:val="28"/>
                <w:szCs w:val="28"/>
                <w:lang w:val="ru-RU" w:eastAsia="ru-RU"/>
              </w:rPr>
              <w:t xml:space="preserve">рівень </w:t>
            </w:r>
          </w:p>
        </w:tc>
        <w:tc>
          <w:tcPr>
            <w:tcW w:w="1402" w:type="dxa"/>
            <w:tcBorders>
              <w:top w:val="single" w:sz="4" w:space="0" w:color="000000"/>
              <w:left w:val="single" w:sz="4" w:space="0" w:color="000000"/>
            </w:tcBorders>
            <w:shd w:fill="auto" w:val="clear"/>
            <w:tcMar>
              <w:left w:w="103" w:type="dxa"/>
            </w:tcMar>
            <w:vAlign w:val="bottom"/>
          </w:tcPr>
          <w:p>
            <w:pPr>
              <w:pStyle w:val="Normal"/>
              <w:widowControl/>
              <w:autoSpaceDE w:val="true"/>
              <w:rPr>
                <w:sz w:val="28"/>
                <w:szCs w:val="28"/>
                <w:lang w:val="ru-RU" w:eastAsia="ru-RU"/>
              </w:rPr>
            </w:pPr>
            <w:r>
              <w:rPr>
                <w:sz w:val="28"/>
                <w:szCs w:val="28"/>
                <w:lang w:val="ru-RU" w:eastAsia="ru-RU"/>
              </w:rPr>
              <w:t xml:space="preserve">Середній </w:t>
            </w:r>
          </w:p>
          <w:p>
            <w:pPr>
              <w:pStyle w:val="Normal"/>
              <w:spacing w:before="0" w:after="200"/>
              <w:rPr>
                <w:sz w:val="28"/>
                <w:szCs w:val="28"/>
                <w:lang w:val="ru-RU" w:eastAsia="ru-RU"/>
              </w:rPr>
            </w:pPr>
            <w:r>
              <w:rPr>
                <w:sz w:val="28"/>
                <w:szCs w:val="28"/>
                <w:lang w:val="ru-RU" w:eastAsia="ru-RU"/>
              </w:rPr>
              <w:t xml:space="preserve">рівень </w:t>
            </w:r>
          </w:p>
        </w:tc>
        <w:tc>
          <w:tcPr>
            <w:tcW w:w="1466" w:type="dxa"/>
            <w:tcBorders>
              <w:top w:val="single" w:sz="4" w:space="0" w:color="000000"/>
              <w:left w:val="single" w:sz="4" w:space="0" w:color="000000"/>
            </w:tcBorders>
            <w:shd w:fill="auto" w:val="clear"/>
            <w:tcMar>
              <w:left w:w="103" w:type="dxa"/>
            </w:tcMar>
            <w:vAlign w:val="bottom"/>
          </w:tcPr>
          <w:p>
            <w:pPr>
              <w:pStyle w:val="Normal"/>
              <w:widowControl/>
              <w:autoSpaceDE w:val="true"/>
              <w:rPr>
                <w:sz w:val="28"/>
                <w:szCs w:val="28"/>
                <w:lang w:val="ru-RU" w:eastAsia="ru-RU"/>
              </w:rPr>
            </w:pPr>
            <w:r>
              <w:rPr>
                <w:sz w:val="28"/>
                <w:szCs w:val="28"/>
                <w:lang w:val="ru-RU" w:eastAsia="ru-RU"/>
              </w:rPr>
              <w:t xml:space="preserve">Достатній </w:t>
            </w:r>
          </w:p>
          <w:p>
            <w:pPr>
              <w:pStyle w:val="Normal"/>
              <w:spacing w:before="0" w:after="200"/>
              <w:rPr>
                <w:sz w:val="28"/>
                <w:szCs w:val="28"/>
                <w:lang w:val="ru-RU" w:eastAsia="ru-RU"/>
              </w:rPr>
            </w:pPr>
            <w:r>
              <w:rPr>
                <w:sz w:val="28"/>
                <w:szCs w:val="28"/>
                <w:lang w:val="ru-RU" w:eastAsia="ru-RU"/>
              </w:rPr>
              <w:t>рівень</w:t>
            </w:r>
          </w:p>
        </w:tc>
        <w:tc>
          <w:tcPr>
            <w:tcW w:w="1284" w:type="dxa"/>
            <w:tcBorders>
              <w:top w:val="single" w:sz="4" w:space="0" w:color="000000"/>
              <w:left w:val="single" w:sz="4" w:space="0" w:color="000000"/>
              <w:right w:val="single" w:sz="4" w:space="0" w:color="000000"/>
              <w:insideV w:val="single" w:sz="4" w:space="0" w:color="000000"/>
            </w:tcBorders>
            <w:shd w:fill="auto" w:val="clear"/>
            <w:tcMar>
              <w:left w:w="103" w:type="dxa"/>
            </w:tcMar>
            <w:vAlign w:val="bottom"/>
          </w:tcPr>
          <w:p>
            <w:pPr>
              <w:pStyle w:val="Normal"/>
              <w:widowControl/>
              <w:autoSpaceDE w:val="true"/>
              <w:rPr>
                <w:sz w:val="28"/>
                <w:szCs w:val="28"/>
                <w:lang w:val="ru-RU" w:eastAsia="ru-RU"/>
              </w:rPr>
            </w:pPr>
            <w:r>
              <w:rPr>
                <w:sz w:val="28"/>
                <w:szCs w:val="28"/>
                <w:lang w:val="ru-RU" w:eastAsia="ru-RU"/>
              </w:rPr>
              <w:t xml:space="preserve">Високий </w:t>
            </w:r>
          </w:p>
          <w:p>
            <w:pPr>
              <w:pStyle w:val="Normal"/>
              <w:spacing w:before="0" w:after="200"/>
              <w:rPr>
                <w:sz w:val="28"/>
                <w:szCs w:val="28"/>
                <w:lang w:val="ru-RU" w:eastAsia="ru-RU"/>
              </w:rPr>
            </w:pPr>
            <w:r>
              <w:rPr>
                <w:sz w:val="28"/>
                <w:szCs w:val="28"/>
                <w:lang w:val="ru-RU" w:eastAsia="ru-RU"/>
              </w:rPr>
              <w:t xml:space="preserve">рівень </w:t>
            </w:r>
          </w:p>
        </w:tc>
      </w:tr>
      <w:tr>
        <w:trPr>
          <w:trHeight w:val="567" w:hRule="exact"/>
        </w:trPr>
        <w:tc>
          <w:tcPr>
            <w:tcW w:w="60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31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71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0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6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28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r>
      <w:tr>
        <w:trPr>
          <w:trHeight w:val="360" w:hRule="atLeast"/>
        </w:trPr>
        <w:tc>
          <w:tcPr>
            <w:tcW w:w="60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1.</w:t>
            </w:r>
          </w:p>
        </w:tc>
        <w:tc>
          <w:tcPr>
            <w:tcW w:w="31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Українська мова </w:t>
            </w:r>
          </w:p>
        </w:tc>
        <w:tc>
          <w:tcPr>
            <w:tcW w:w="171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0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6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28,00%</w:t>
            </w:r>
          </w:p>
        </w:tc>
        <w:tc>
          <w:tcPr>
            <w:tcW w:w="128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72,00%</w:t>
            </w:r>
          </w:p>
        </w:tc>
      </w:tr>
      <w:tr>
        <w:trPr>
          <w:trHeight w:val="360" w:hRule="atLeast"/>
        </w:trPr>
        <w:tc>
          <w:tcPr>
            <w:tcW w:w="60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2. </w:t>
            </w:r>
          </w:p>
        </w:tc>
        <w:tc>
          <w:tcPr>
            <w:tcW w:w="31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Українська літераутура </w:t>
            </w:r>
          </w:p>
        </w:tc>
        <w:tc>
          <w:tcPr>
            <w:tcW w:w="171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0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6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26,00%</w:t>
            </w:r>
          </w:p>
        </w:tc>
        <w:tc>
          <w:tcPr>
            <w:tcW w:w="128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74,00%</w:t>
            </w:r>
          </w:p>
        </w:tc>
      </w:tr>
      <w:tr>
        <w:trPr>
          <w:trHeight w:val="360" w:hRule="atLeast"/>
        </w:trPr>
        <w:tc>
          <w:tcPr>
            <w:tcW w:w="60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3. </w:t>
            </w:r>
          </w:p>
        </w:tc>
        <w:tc>
          <w:tcPr>
            <w:tcW w:w="31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Зарубіжна література </w:t>
            </w:r>
          </w:p>
        </w:tc>
        <w:tc>
          <w:tcPr>
            <w:tcW w:w="171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0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2%</w:t>
            </w:r>
          </w:p>
        </w:tc>
        <w:tc>
          <w:tcPr>
            <w:tcW w:w="146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24,00%</w:t>
            </w:r>
          </w:p>
        </w:tc>
        <w:tc>
          <w:tcPr>
            <w:tcW w:w="128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74,00%</w:t>
            </w:r>
          </w:p>
        </w:tc>
      </w:tr>
      <w:tr>
        <w:trPr>
          <w:trHeight w:val="360" w:hRule="atLeast"/>
        </w:trPr>
        <w:tc>
          <w:tcPr>
            <w:tcW w:w="60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4.</w:t>
            </w:r>
          </w:p>
        </w:tc>
        <w:tc>
          <w:tcPr>
            <w:tcW w:w="31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Іноземна(основна)</w:t>
            </w:r>
          </w:p>
        </w:tc>
        <w:tc>
          <w:tcPr>
            <w:tcW w:w="171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02" w:type="dxa"/>
            <w:tcBorders>
              <w:left w:val="single" w:sz="4" w:space="0" w:color="000000"/>
            </w:tcBorders>
            <w:shd w:fill="auto" w:val="clear"/>
            <w:tcMar>
              <w:left w:w="103" w:type="dxa"/>
            </w:tcMar>
            <w:vAlign w:val="bottom"/>
          </w:tcPr>
          <w:p>
            <w:pPr>
              <w:pStyle w:val="Normal"/>
              <w:widowControl/>
              <w:autoSpaceDE w:val="true"/>
              <w:snapToGrid w:val="false"/>
              <w:spacing w:before="0" w:after="200"/>
              <w:rPr>
                <w:sz w:val="28"/>
                <w:szCs w:val="28"/>
                <w:lang w:val="ru-RU" w:eastAsia="ru-RU"/>
              </w:rPr>
            </w:pPr>
            <w:r>
              <w:rPr>
                <w:sz w:val="28"/>
                <w:szCs w:val="28"/>
                <w:lang w:val="ru-RU" w:eastAsia="ru-RU"/>
              </w:rPr>
            </w:r>
          </w:p>
        </w:tc>
        <w:tc>
          <w:tcPr>
            <w:tcW w:w="146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36,00%</w:t>
            </w:r>
          </w:p>
        </w:tc>
        <w:tc>
          <w:tcPr>
            <w:tcW w:w="128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64,00%</w:t>
            </w:r>
          </w:p>
        </w:tc>
      </w:tr>
      <w:tr>
        <w:trPr>
          <w:trHeight w:val="360" w:hRule="atLeast"/>
        </w:trPr>
        <w:tc>
          <w:tcPr>
            <w:tcW w:w="60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5.</w:t>
            </w:r>
          </w:p>
        </w:tc>
        <w:tc>
          <w:tcPr>
            <w:tcW w:w="31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Алгебра </w:t>
            </w:r>
          </w:p>
        </w:tc>
        <w:tc>
          <w:tcPr>
            <w:tcW w:w="171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0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6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58,00%</w:t>
            </w:r>
          </w:p>
        </w:tc>
        <w:tc>
          <w:tcPr>
            <w:tcW w:w="128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42,00%</w:t>
            </w:r>
          </w:p>
        </w:tc>
      </w:tr>
      <w:tr>
        <w:trPr>
          <w:trHeight w:val="360" w:hRule="atLeast"/>
        </w:trPr>
        <w:tc>
          <w:tcPr>
            <w:tcW w:w="60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6.</w:t>
            </w:r>
          </w:p>
        </w:tc>
        <w:tc>
          <w:tcPr>
            <w:tcW w:w="31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Геометрія </w:t>
            </w:r>
          </w:p>
        </w:tc>
        <w:tc>
          <w:tcPr>
            <w:tcW w:w="171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0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10,00%</w:t>
            </w:r>
          </w:p>
        </w:tc>
        <w:tc>
          <w:tcPr>
            <w:tcW w:w="146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52,00%</w:t>
            </w:r>
          </w:p>
        </w:tc>
        <w:tc>
          <w:tcPr>
            <w:tcW w:w="128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38,00%</w:t>
            </w:r>
          </w:p>
        </w:tc>
      </w:tr>
      <w:tr>
        <w:trPr>
          <w:trHeight w:val="360" w:hRule="atLeast"/>
        </w:trPr>
        <w:tc>
          <w:tcPr>
            <w:tcW w:w="60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7.</w:t>
            </w:r>
          </w:p>
        </w:tc>
        <w:tc>
          <w:tcPr>
            <w:tcW w:w="31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Інформатика </w:t>
            </w:r>
          </w:p>
        </w:tc>
        <w:tc>
          <w:tcPr>
            <w:tcW w:w="171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02" w:type="dxa"/>
            <w:tcBorders>
              <w:left w:val="single" w:sz="4" w:space="0" w:color="000000"/>
            </w:tcBorders>
            <w:shd w:fill="auto" w:val="clear"/>
            <w:tcMar>
              <w:left w:w="103" w:type="dxa"/>
            </w:tcMar>
            <w:vAlign w:val="bottom"/>
          </w:tcPr>
          <w:p>
            <w:pPr>
              <w:pStyle w:val="Normal"/>
              <w:widowControl/>
              <w:autoSpaceDE w:val="true"/>
              <w:snapToGrid w:val="false"/>
              <w:spacing w:before="0" w:after="200"/>
              <w:rPr>
                <w:sz w:val="28"/>
                <w:szCs w:val="28"/>
                <w:lang w:val="ru-RU" w:eastAsia="ru-RU"/>
              </w:rPr>
            </w:pPr>
            <w:r>
              <w:rPr>
                <w:sz w:val="28"/>
                <w:szCs w:val="28"/>
                <w:lang w:val="ru-RU" w:eastAsia="ru-RU"/>
              </w:rPr>
            </w:r>
          </w:p>
        </w:tc>
        <w:tc>
          <w:tcPr>
            <w:tcW w:w="146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28,00%</w:t>
            </w:r>
          </w:p>
        </w:tc>
        <w:tc>
          <w:tcPr>
            <w:tcW w:w="128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72%</w:t>
            </w:r>
          </w:p>
        </w:tc>
      </w:tr>
      <w:tr>
        <w:trPr>
          <w:trHeight w:val="360" w:hRule="atLeast"/>
        </w:trPr>
        <w:tc>
          <w:tcPr>
            <w:tcW w:w="60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8.</w:t>
            </w:r>
          </w:p>
        </w:tc>
        <w:tc>
          <w:tcPr>
            <w:tcW w:w="31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Історія України </w:t>
            </w:r>
          </w:p>
        </w:tc>
        <w:tc>
          <w:tcPr>
            <w:tcW w:w="171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2,00%</w:t>
            </w:r>
          </w:p>
        </w:tc>
        <w:tc>
          <w:tcPr>
            <w:tcW w:w="146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36,00%</w:t>
            </w:r>
          </w:p>
        </w:tc>
        <w:tc>
          <w:tcPr>
            <w:tcW w:w="128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pPr>
            <w:r>
              <w:rPr>
                <w:color w:val="000000"/>
                <w:sz w:val="28"/>
                <w:szCs w:val="28"/>
                <w:lang w:val="ru-RU" w:eastAsia="ru-RU"/>
              </w:rPr>
              <w:t>62,00%</w:t>
            </w:r>
          </w:p>
        </w:tc>
      </w:tr>
      <w:tr>
        <w:trPr>
          <w:trHeight w:val="360" w:hRule="atLeast"/>
        </w:trPr>
        <w:tc>
          <w:tcPr>
            <w:tcW w:w="60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9.</w:t>
            </w:r>
          </w:p>
        </w:tc>
        <w:tc>
          <w:tcPr>
            <w:tcW w:w="31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Всесвітня історія </w:t>
            </w:r>
          </w:p>
        </w:tc>
        <w:tc>
          <w:tcPr>
            <w:tcW w:w="171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0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2,00%</w:t>
            </w:r>
          </w:p>
        </w:tc>
        <w:tc>
          <w:tcPr>
            <w:tcW w:w="146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34,00%</w:t>
            </w:r>
          </w:p>
        </w:tc>
        <w:tc>
          <w:tcPr>
            <w:tcW w:w="128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64%</w:t>
            </w:r>
          </w:p>
        </w:tc>
      </w:tr>
      <w:tr>
        <w:trPr>
          <w:trHeight w:val="360" w:hRule="atLeast"/>
        </w:trPr>
        <w:tc>
          <w:tcPr>
            <w:tcW w:w="60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10.</w:t>
            </w:r>
          </w:p>
        </w:tc>
        <w:tc>
          <w:tcPr>
            <w:tcW w:w="31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Географія </w:t>
            </w:r>
          </w:p>
        </w:tc>
        <w:tc>
          <w:tcPr>
            <w:tcW w:w="171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0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6,00%</w:t>
            </w:r>
          </w:p>
        </w:tc>
        <w:tc>
          <w:tcPr>
            <w:tcW w:w="146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40,00%</w:t>
            </w:r>
          </w:p>
        </w:tc>
        <w:tc>
          <w:tcPr>
            <w:tcW w:w="128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54%</w:t>
            </w:r>
          </w:p>
        </w:tc>
      </w:tr>
      <w:tr>
        <w:trPr>
          <w:trHeight w:val="360" w:hRule="atLeast"/>
        </w:trPr>
        <w:tc>
          <w:tcPr>
            <w:tcW w:w="60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11.</w:t>
            </w:r>
          </w:p>
        </w:tc>
        <w:tc>
          <w:tcPr>
            <w:tcW w:w="31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Біологія </w:t>
            </w:r>
          </w:p>
        </w:tc>
        <w:tc>
          <w:tcPr>
            <w:tcW w:w="171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0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6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40%</w:t>
            </w:r>
          </w:p>
        </w:tc>
        <w:tc>
          <w:tcPr>
            <w:tcW w:w="128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60%</w:t>
            </w:r>
          </w:p>
        </w:tc>
      </w:tr>
      <w:tr>
        <w:trPr>
          <w:trHeight w:val="360" w:hRule="atLeast"/>
        </w:trPr>
        <w:tc>
          <w:tcPr>
            <w:tcW w:w="60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12.</w:t>
            </w:r>
          </w:p>
        </w:tc>
        <w:tc>
          <w:tcPr>
            <w:tcW w:w="31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Хімія </w:t>
            </w:r>
          </w:p>
        </w:tc>
        <w:tc>
          <w:tcPr>
            <w:tcW w:w="171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0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12,00%</w:t>
            </w:r>
          </w:p>
        </w:tc>
        <w:tc>
          <w:tcPr>
            <w:tcW w:w="146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54,00%</w:t>
            </w:r>
          </w:p>
        </w:tc>
        <w:tc>
          <w:tcPr>
            <w:tcW w:w="128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34,00%</w:t>
            </w:r>
          </w:p>
        </w:tc>
      </w:tr>
      <w:tr>
        <w:trPr>
          <w:trHeight w:val="360" w:hRule="atLeast"/>
        </w:trPr>
        <w:tc>
          <w:tcPr>
            <w:tcW w:w="60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13.</w:t>
            </w:r>
          </w:p>
        </w:tc>
        <w:tc>
          <w:tcPr>
            <w:tcW w:w="31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Фізика </w:t>
            </w:r>
          </w:p>
        </w:tc>
        <w:tc>
          <w:tcPr>
            <w:tcW w:w="171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0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 </w:t>
            </w:r>
          </w:p>
        </w:tc>
        <w:tc>
          <w:tcPr>
            <w:tcW w:w="146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45,00%</w:t>
            </w:r>
          </w:p>
        </w:tc>
        <w:tc>
          <w:tcPr>
            <w:tcW w:w="128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45,00%</w:t>
            </w:r>
          </w:p>
        </w:tc>
      </w:tr>
      <w:tr>
        <w:trPr>
          <w:trHeight w:val="390" w:hRule="atLeast"/>
        </w:trPr>
        <w:tc>
          <w:tcPr>
            <w:tcW w:w="60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14</w:t>
            </w:r>
          </w:p>
        </w:tc>
        <w:tc>
          <w:tcPr>
            <w:tcW w:w="3113"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Німецька (друга) мова</w:t>
            </w:r>
          </w:p>
        </w:tc>
        <w:tc>
          <w:tcPr>
            <w:tcW w:w="1718" w:type="dxa"/>
            <w:tcBorders>
              <w:left w:val="single" w:sz="8" w:space="0" w:color="000000"/>
              <w:bottom w:val="single" w:sz="4" w:space="0" w:color="000000"/>
              <w:insideH w:val="single" w:sz="4" w:space="0" w:color="000000"/>
            </w:tcBorders>
            <w:shd w:fill="auto" w:val="clear"/>
            <w:tcMar>
              <w:left w:w="98"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0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2,00%</w:t>
            </w:r>
          </w:p>
        </w:tc>
        <w:tc>
          <w:tcPr>
            <w:tcW w:w="146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44,00%</w:t>
            </w:r>
          </w:p>
        </w:tc>
        <w:tc>
          <w:tcPr>
            <w:tcW w:w="128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54,00%</w:t>
            </w:r>
          </w:p>
        </w:tc>
      </w:tr>
      <w:tr>
        <w:trPr>
          <w:trHeight w:val="390" w:hRule="atLeast"/>
        </w:trPr>
        <w:tc>
          <w:tcPr>
            <w:tcW w:w="60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15</w:t>
            </w:r>
          </w:p>
        </w:tc>
        <w:tc>
          <w:tcPr>
            <w:tcW w:w="3113"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 xml:space="preserve">Правознавство </w:t>
            </w:r>
          </w:p>
        </w:tc>
        <w:tc>
          <w:tcPr>
            <w:tcW w:w="1718" w:type="dxa"/>
            <w:tcBorders>
              <w:left w:val="single" w:sz="8" w:space="0" w:color="000000"/>
              <w:bottom w:val="single" w:sz="4" w:space="0" w:color="000000"/>
              <w:insideH w:val="single" w:sz="4" w:space="0" w:color="000000"/>
            </w:tcBorders>
            <w:shd w:fill="auto" w:val="clear"/>
            <w:tcMar>
              <w:left w:w="98"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0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6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34,00%</w:t>
            </w:r>
          </w:p>
        </w:tc>
        <w:tc>
          <w:tcPr>
            <w:tcW w:w="128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pPr>
            <w:r>
              <w:rPr>
                <w:sz w:val="28"/>
                <w:szCs w:val="28"/>
                <w:lang w:val="ru-RU" w:eastAsia="ru-RU"/>
              </w:rPr>
              <w:t>66,00%</w:t>
            </w:r>
          </w:p>
        </w:tc>
      </w:tr>
      <w:tr>
        <w:trPr>
          <w:trHeight w:val="375" w:hRule="atLeast"/>
        </w:trPr>
        <w:tc>
          <w:tcPr>
            <w:tcW w:w="60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16</w:t>
            </w:r>
          </w:p>
        </w:tc>
        <w:tc>
          <w:tcPr>
            <w:tcW w:w="3113" w:type="dxa"/>
            <w:tcBorders>
              <w:left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Фізкультура</w:t>
            </w:r>
          </w:p>
        </w:tc>
        <w:tc>
          <w:tcPr>
            <w:tcW w:w="1718" w:type="dxa"/>
            <w:tcBorders>
              <w:left w:val="single" w:sz="8" w:space="0" w:color="000000"/>
              <w:bottom w:val="single" w:sz="4" w:space="0" w:color="000000"/>
              <w:insideH w:val="single" w:sz="4" w:space="0" w:color="000000"/>
            </w:tcBorders>
            <w:shd w:fill="auto" w:val="clear"/>
            <w:tcMar>
              <w:left w:w="98"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0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6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12,00%</w:t>
            </w:r>
          </w:p>
        </w:tc>
        <w:tc>
          <w:tcPr>
            <w:tcW w:w="128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88,00%</w:t>
            </w:r>
          </w:p>
        </w:tc>
      </w:tr>
      <w:tr>
        <w:trPr>
          <w:trHeight w:val="360" w:hRule="atLeast"/>
        </w:trPr>
        <w:tc>
          <w:tcPr>
            <w:tcW w:w="60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17</w:t>
            </w:r>
          </w:p>
        </w:tc>
        <w:tc>
          <w:tcPr>
            <w:tcW w:w="3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Технічний переклад</w:t>
            </w:r>
          </w:p>
        </w:tc>
        <w:tc>
          <w:tcPr>
            <w:tcW w:w="171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0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10,00%</w:t>
            </w:r>
          </w:p>
        </w:tc>
        <w:tc>
          <w:tcPr>
            <w:tcW w:w="146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22,00%</w:t>
            </w:r>
          </w:p>
        </w:tc>
        <w:tc>
          <w:tcPr>
            <w:tcW w:w="128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68,00%</w:t>
            </w:r>
          </w:p>
        </w:tc>
      </w:tr>
      <w:tr>
        <w:trPr>
          <w:trHeight w:val="360" w:hRule="atLeast"/>
        </w:trPr>
        <w:tc>
          <w:tcPr>
            <w:tcW w:w="60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18</w:t>
            </w:r>
          </w:p>
        </w:tc>
        <w:tc>
          <w:tcPr>
            <w:tcW w:w="31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ОБЖ</w:t>
            </w:r>
          </w:p>
        </w:tc>
        <w:tc>
          <w:tcPr>
            <w:tcW w:w="171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0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6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8,00%</w:t>
            </w:r>
          </w:p>
        </w:tc>
        <w:tc>
          <w:tcPr>
            <w:tcW w:w="128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92,00%</w:t>
            </w:r>
          </w:p>
        </w:tc>
      </w:tr>
    </w:tbl>
    <w:p>
      <w:pPr>
        <w:pStyle w:val="Style11"/>
        <w:spacing w:lineRule="auto" w:line="360"/>
        <w:ind w:firstLine="851"/>
        <w:jc w:val="both"/>
        <w:rPr>
          <w:bCs/>
        </w:rPr>
      </w:pPr>
      <w:r>
        <w:rPr>
          <w:bCs/>
        </w:rPr>
      </w:r>
    </w:p>
    <w:p>
      <w:pPr>
        <w:pStyle w:val="Style11"/>
        <w:spacing w:lineRule="auto" w:line="360"/>
        <w:ind w:firstLine="851"/>
        <w:jc w:val="both"/>
        <w:rPr>
          <w:bCs/>
        </w:rPr>
      </w:pPr>
      <w:r>
        <w:rPr>
          <w:bCs/>
        </w:rPr>
      </w:r>
    </w:p>
    <w:tbl>
      <w:tblPr>
        <w:tblW w:w="9922"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06"/>
        <w:gridCol w:w="3363"/>
        <w:gridCol w:w="1743"/>
        <w:gridCol w:w="1422"/>
        <w:gridCol w:w="1487"/>
        <w:gridCol w:w="1301"/>
      </w:tblGrid>
      <w:tr>
        <w:trPr>
          <w:trHeight w:val="360" w:hRule="atLeast"/>
        </w:trPr>
        <w:tc>
          <w:tcPr>
            <w:tcW w:w="60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 </w:t>
            </w:r>
            <w:r>
              <w:rPr>
                <w:sz w:val="28"/>
                <w:szCs w:val="28"/>
                <w:lang w:val="ru-RU" w:eastAsia="ru-RU"/>
              </w:rPr>
              <w:t>п/п</w:t>
            </w:r>
          </w:p>
        </w:tc>
        <w:tc>
          <w:tcPr>
            <w:tcW w:w="33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pPr>
            <w:r>
              <w:rPr>
                <w:sz w:val="28"/>
                <w:szCs w:val="28"/>
                <w:lang w:val="ru-RU" w:eastAsia="ru-RU"/>
              </w:rPr>
              <w:t>Предмет 5-й клас, 2007-2008 н.р.</w:t>
            </w:r>
          </w:p>
        </w:tc>
        <w:tc>
          <w:tcPr>
            <w:tcW w:w="17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Початковий рівень</w:t>
            </w:r>
          </w:p>
        </w:tc>
        <w:tc>
          <w:tcPr>
            <w:tcW w:w="14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Середній рівень</w:t>
            </w:r>
          </w:p>
        </w:tc>
        <w:tc>
          <w:tcPr>
            <w:tcW w:w="148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Достатній рівень</w:t>
            </w:r>
          </w:p>
        </w:tc>
        <w:tc>
          <w:tcPr>
            <w:tcW w:w="13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Високий рівень</w:t>
            </w:r>
          </w:p>
        </w:tc>
      </w:tr>
      <w:tr>
        <w:trPr>
          <w:trHeight w:val="360" w:hRule="atLeast"/>
        </w:trPr>
        <w:tc>
          <w:tcPr>
            <w:tcW w:w="60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1.</w:t>
            </w:r>
          </w:p>
        </w:tc>
        <w:tc>
          <w:tcPr>
            <w:tcW w:w="336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Українська мова </w:t>
            </w:r>
          </w:p>
        </w:tc>
        <w:tc>
          <w:tcPr>
            <w:tcW w:w="174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2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87"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20,00%</w:t>
            </w:r>
          </w:p>
        </w:tc>
        <w:tc>
          <w:tcPr>
            <w:tcW w:w="13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80,00%</w:t>
            </w:r>
          </w:p>
        </w:tc>
      </w:tr>
      <w:tr>
        <w:trPr>
          <w:trHeight w:val="360" w:hRule="atLeast"/>
        </w:trPr>
        <w:tc>
          <w:tcPr>
            <w:tcW w:w="60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2. </w:t>
            </w:r>
          </w:p>
        </w:tc>
        <w:tc>
          <w:tcPr>
            <w:tcW w:w="336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Українська літераутура </w:t>
            </w:r>
          </w:p>
        </w:tc>
        <w:tc>
          <w:tcPr>
            <w:tcW w:w="174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2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87"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30,00%</w:t>
            </w:r>
          </w:p>
        </w:tc>
        <w:tc>
          <w:tcPr>
            <w:tcW w:w="13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70,00%</w:t>
            </w:r>
          </w:p>
        </w:tc>
      </w:tr>
      <w:tr>
        <w:trPr>
          <w:trHeight w:val="360" w:hRule="atLeast"/>
        </w:trPr>
        <w:tc>
          <w:tcPr>
            <w:tcW w:w="60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3. </w:t>
            </w:r>
          </w:p>
        </w:tc>
        <w:tc>
          <w:tcPr>
            <w:tcW w:w="336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Зарубіжна література </w:t>
            </w:r>
          </w:p>
        </w:tc>
        <w:tc>
          <w:tcPr>
            <w:tcW w:w="174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2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87"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27,50%</w:t>
            </w:r>
          </w:p>
        </w:tc>
        <w:tc>
          <w:tcPr>
            <w:tcW w:w="13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72,50%</w:t>
            </w:r>
          </w:p>
        </w:tc>
      </w:tr>
      <w:tr>
        <w:trPr>
          <w:trHeight w:val="360" w:hRule="atLeast"/>
        </w:trPr>
        <w:tc>
          <w:tcPr>
            <w:tcW w:w="60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4.</w:t>
            </w:r>
          </w:p>
        </w:tc>
        <w:tc>
          <w:tcPr>
            <w:tcW w:w="336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Іноземна(основна)</w:t>
            </w:r>
          </w:p>
        </w:tc>
        <w:tc>
          <w:tcPr>
            <w:tcW w:w="174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2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87"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30,00%</w:t>
            </w:r>
          </w:p>
        </w:tc>
        <w:tc>
          <w:tcPr>
            <w:tcW w:w="13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70,00%</w:t>
            </w:r>
          </w:p>
        </w:tc>
      </w:tr>
      <w:tr>
        <w:trPr>
          <w:trHeight w:val="360" w:hRule="atLeast"/>
        </w:trPr>
        <w:tc>
          <w:tcPr>
            <w:tcW w:w="60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5.</w:t>
            </w:r>
          </w:p>
        </w:tc>
        <w:tc>
          <w:tcPr>
            <w:tcW w:w="336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Алгебра </w:t>
            </w:r>
          </w:p>
        </w:tc>
        <w:tc>
          <w:tcPr>
            <w:tcW w:w="174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2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7,50%</w:t>
            </w:r>
          </w:p>
        </w:tc>
        <w:tc>
          <w:tcPr>
            <w:tcW w:w="1487"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37,50%</w:t>
            </w:r>
          </w:p>
        </w:tc>
        <w:tc>
          <w:tcPr>
            <w:tcW w:w="13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55,00%</w:t>
            </w:r>
          </w:p>
        </w:tc>
      </w:tr>
      <w:tr>
        <w:trPr>
          <w:trHeight w:val="360" w:hRule="atLeast"/>
        </w:trPr>
        <w:tc>
          <w:tcPr>
            <w:tcW w:w="60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6.</w:t>
            </w:r>
          </w:p>
        </w:tc>
        <w:tc>
          <w:tcPr>
            <w:tcW w:w="336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Геометрія </w:t>
            </w:r>
          </w:p>
        </w:tc>
        <w:tc>
          <w:tcPr>
            <w:tcW w:w="174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5,50%</w:t>
            </w:r>
          </w:p>
        </w:tc>
        <w:tc>
          <w:tcPr>
            <w:tcW w:w="1487"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42,50%</w:t>
            </w:r>
          </w:p>
        </w:tc>
        <w:tc>
          <w:tcPr>
            <w:tcW w:w="13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52,00%</w:t>
            </w:r>
          </w:p>
        </w:tc>
      </w:tr>
      <w:tr>
        <w:trPr>
          <w:trHeight w:val="360" w:hRule="atLeast"/>
        </w:trPr>
        <w:tc>
          <w:tcPr>
            <w:tcW w:w="60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7.</w:t>
            </w:r>
          </w:p>
        </w:tc>
        <w:tc>
          <w:tcPr>
            <w:tcW w:w="336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Інформатика </w:t>
            </w:r>
          </w:p>
        </w:tc>
        <w:tc>
          <w:tcPr>
            <w:tcW w:w="174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2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87"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12,50%</w:t>
            </w:r>
          </w:p>
        </w:tc>
        <w:tc>
          <w:tcPr>
            <w:tcW w:w="13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88%</w:t>
            </w:r>
          </w:p>
        </w:tc>
      </w:tr>
      <w:tr>
        <w:trPr>
          <w:trHeight w:val="360" w:hRule="atLeast"/>
        </w:trPr>
        <w:tc>
          <w:tcPr>
            <w:tcW w:w="60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8.</w:t>
            </w:r>
          </w:p>
        </w:tc>
        <w:tc>
          <w:tcPr>
            <w:tcW w:w="336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Історія України </w:t>
            </w:r>
          </w:p>
        </w:tc>
        <w:tc>
          <w:tcPr>
            <w:tcW w:w="174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2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87"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47,50%</w:t>
            </w:r>
          </w:p>
        </w:tc>
        <w:tc>
          <w:tcPr>
            <w:tcW w:w="13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52,50%</w:t>
            </w:r>
          </w:p>
        </w:tc>
      </w:tr>
      <w:tr>
        <w:trPr>
          <w:trHeight w:val="360" w:hRule="atLeast"/>
        </w:trPr>
        <w:tc>
          <w:tcPr>
            <w:tcW w:w="60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9.</w:t>
            </w:r>
          </w:p>
        </w:tc>
        <w:tc>
          <w:tcPr>
            <w:tcW w:w="336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Всесвітня історія </w:t>
            </w:r>
          </w:p>
        </w:tc>
        <w:tc>
          <w:tcPr>
            <w:tcW w:w="174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2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87"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45,00%</w:t>
            </w:r>
          </w:p>
        </w:tc>
        <w:tc>
          <w:tcPr>
            <w:tcW w:w="13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55%</w:t>
            </w:r>
          </w:p>
        </w:tc>
      </w:tr>
      <w:tr>
        <w:trPr>
          <w:trHeight w:val="360" w:hRule="atLeast"/>
        </w:trPr>
        <w:tc>
          <w:tcPr>
            <w:tcW w:w="60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10.</w:t>
            </w:r>
          </w:p>
        </w:tc>
        <w:tc>
          <w:tcPr>
            <w:tcW w:w="336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Географія </w:t>
            </w:r>
          </w:p>
        </w:tc>
        <w:tc>
          <w:tcPr>
            <w:tcW w:w="174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2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87"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42,50%</w:t>
            </w:r>
          </w:p>
        </w:tc>
        <w:tc>
          <w:tcPr>
            <w:tcW w:w="13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58%</w:t>
            </w:r>
          </w:p>
        </w:tc>
      </w:tr>
      <w:tr>
        <w:trPr>
          <w:trHeight w:val="360" w:hRule="atLeast"/>
        </w:trPr>
        <w:tc>
          <w:tcPr>
            <w:tcW w:w="60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11.</w:t>
            </w:r>
          </w:p>
        </w:tc>
        <w:tc>
          <w:tcPr>
            <w:tcW w:w="336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Біологія </w:t>
            </w:r>
          </w:p>
        </w:tc>
        <w:tc>
          <w:tcPr>
            <w:tcW w:w="174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2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2,50%</w:t>
            </w:r>
          </w:p>
        </w:tc>
        <w:tc>
          <w:tcPr>
            <w:tcW w:w="1487"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38%</w:t>
            </w:r>
          </w:p>
        </w:tc>
        <w:tc>
          <w:tcPr>
            <w:tcW w:w="13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60%</w:t>
            </w:r>
          </w:p>
        </w:tc>
      </w:tr>
      <w:tr>
        <w:trPr>
          <w:trHeight w:val="360" w:hRule="atLeast"/>
        </w:trPr>
        <w:tc>
          <w:tcPr>
            <w:tcW w:w="60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12.</w:t>
            </w:r>
          </w:p>
        </w:tc>
        <w:tc>
          <w:tcPr>
            <w:tcW w:w="336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Хімія </w:t>
            </w:r>
          </w:p>
        </w:tc>
        <w:tc>
          <w:tcPr>
            <w:tcW w:w="174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2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87"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47,50%</w:t>
            </w:r>
          </w:p>
        </w:tc>
        <w:tc>
          <w:tcPr>
            <w:tcW w:w="13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52,50%</w:t>
            </w:r>
          </w:p>
        </w:tc>
      </w:tr>
      <w:tr>
        <w:trPr>
          <w:trHeight w:val="360" w:hRule="atLeast"/>
        </w:trPr>
        <w:tc>
          <w:tcPr>
            <w:tcW w:w="60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13.</w:t>
            </w:r>
          </w:p>
        </w:tc>
        <w:tc>
          <w:tcPr>
            <w:tcW w:w="336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Фізика </w:t>
            </w:r>
          </w:p>
        </w:tc>
        <w:tc>
          <w:tcPr>
            <w:tcW w:w="174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2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87"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42,60%</w:t>
            </w:r>
          </w:p>
        </w:tc>
        <w:tc>
          <w:tcPr>
            <w:tcW w:w="13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55,00%</w:t>
            </w:r>
          </w:p>
        </w:tc>
      </w:tr>
      <w:tr>
        <w:trPr>
          <w:trHeight w:val="390" w:hRule="atLeast"/>
        </w:trPr>
        <w:tc>
          <w:tcPr>
            <w:tcW w:w="60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14</w:t>
            </w:r>
          </w:p>
        </w:tc>
        <w:tc>
          <w:tcPr>
            <w:tcW w:w="3363"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Німецька (друга) мова</w:t>
            </w:r>
          </w:p>
        </w:tc>
        <w:tc>
          <w:tcPr>
            <w:tcW w:w="1743" w:type="dxa"/>
            <w:tcBorders>
              <w:left w:val="single" w:sz="8" w:space="0" w:color="000000"/>
              <w:bottom w:val="single" w:sz="4" w:space="0" w:color="000000"/>
              <w:insideH w:val="single" w:sz="4" w:space="0" w:color="000000"/>
            </w:tcBorders>
            <w:shd w:fill="auto" w:val="clear"/>
            <w:tcMar>
              <w:left w:w="98"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2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8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37,50%</w:t>
            </w:r>
          </w:p>
        </w:tc>
        <w:tc>
          <w:tcPr>
            <w:tcW w:w="13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62,50%</w:t>
            </w:r>
          </w:p>
        </w:tc>
      </w:tr>
      <w:tr>
        <w:trPr>
          <w:trHeight w:val="390" w:hRule="atLeast"/>
        </w:trPr>
        <w:tc>
          <w:tcPr>
            <w:tcW w:w="60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15</w:t>
            </w:r>
          </w:p>
        </w:tc>
        <w:tc>
          <w:tcPr>
            <w:tcW w:w="3363"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 xml:space="preserve">Правознавство </w:t>
            </w:r>
          </w:p>
        </w:tc>
        <w:tc>
          <w:tcPr>
            <w:tcW w:w="1743" w:type="dxa"/>
            <w:tcBorders>
              <w:left w:val="single" w:sz="8" w:space="0" w:color="000000"/>
              <w:bottom w:val="single" w:sz="4" w:space="0" w:color="000000"/>
              <w:insideH w:val="single" w:sz="4" w:space="0" w:color="000000"/>
            </w:tcBorders>
            <w:shd w:fill="auto" w:val="clear"/>
            <w:tcMar>
              <w:left w:w="98"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2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8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35,00%</w:t>
            </w:r>
          </w:p>
        </w:tc>
        <w:tc>
          <w:tcPr>
            <w:tcW w:w="13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pPr>
            <w:r>
              <w:rPr>
                <w:sz w:val="28"/>
                <w:szCs w:val="28"/>
                <w:lang w:val="ru-RU" w:eastAsia="ru-RU"/>
              </w:rPr>
              <w:t>65,00%</w:t>
            </w:r>
          </w:p>
        </w:tc>
      </w:tr>
      <w:tr>
        <w:trPr>
          <w:trHeight w:val="375" w:hRule="atLeast"/>
        </w:trPr>
        <w:tc>
          <w:tcPr>
            <w:tcW w:w="60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16</w:t>
            </w:r>
          </w:p>
        </w:tc>
        <w:tc>
          <w:tcPr>
            <w:tcW w:w="3363" w:type="dxa"/>
            <w:tcBorders>
              <w:left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Фізкультура</w:t>
            </w:r>
          </w:p>
        </w:tc>
        <w:tc>
          <w:tcPr>
            <w:tcW w:w="1743" w:type="dxa"/>
            <w:tcBorders>
              <w:left w:val="single" w:sz="8" w:space="0" w:color="000000"/>
              <w:bottom w:val="single" w:sz="4" w:space="0" w:color="000000"/>
              <w:insideH w:val="single" w:sz="4" w:space="0" w:color="000000"/>
            </w:tcBorders>
            <w:shd w:fill="auto" w:val="clear"/>
            <w:tcMar>
              <w:left w:w="98"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2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8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5,00%</w:t>
            </w:r>
          </w:p>
        </w:tc>
        <w:tc>
          <w:tcPr>
            <w:tcW w:w="13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95,00%</w:t>
            </w:r>
          </w:p>
        </w:tc>
      </w:tr>
      <w:tr>
        <w:trPr>
          <w:trHeight w:val="360" w:hRule="atLeast"/>
        </w:trPr>
        <w:tc>
          <w:tcPr>
            <w:tcW w:w="60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17</w:t>
            </w:r>
          </w:p>
        </w:tc>
        <w:tc>
          <w:tcPr>
            <w:tcW w:w="33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Технічний переклад</w:t>
            </w:r>
          </w:p>
        </w:tc>
        <w:tc>
          <w:tcPr>
            <w:tcW w:w="174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2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7,50%</w:t>
            </w:r>
          </w:p>
        </w:tc>
        <w:tc>
          <w:tcPr>
            <w:tcW w:w="148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30,00%</w:t>
            </w:r>
          </w:p>
        </w:tc>
        <w:tc>
          <w:tcPr>
            <w:tcW w:w="13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62,50%</w:t>
            </w:r>
          </w:p>
        </w:tc>
      </w:tr>
      <w:tr>
        <w:trPr>
          <w:trHeight w:val="360" w:hRule="atLeast"/>
        </w:trPr>
        <w:tc>
          <w:tcPr>
            <w:tcW w:w="60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18</w:t>
            </w:r>
          </w:p>
        </w:tc>
        <w:tc>
          <w:tcPr>
            <w:tcW w:w="336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ОБЖ</w:t>
            </w:r>
          </w:p>
        </w:tc>
        <w:tc>
          <w:tcPr>
            <w:tcW w:w="174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2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8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2,50%</w:t>
            </w:r>
          </w:p>
        </w:tc>
        <w:tc>
          <w:tcPr>
            <w:tcW w:w="13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97,50%</w:t>
            </w:r>
          </w:p>
        </w:tc>
      </w:tr>
    </w:tbl>
    <w:p>
      <w:pPr>
        <w:pStyle w:val="Style11"/>
        <w:spacing w:lineRule="auto" w:line="360"/>
        <w:ind w:firstLine="851"/>
        <w:jc w:val="both"/>
        <w:rPr>
          <w:bCs/>
        </w:rPr>
      </w:pPr>
      <w:r>
        <w:rPr>
          <w:bCs/>
        </w:rPr>
      </w:r>
    </w:p>
    <w:tbl>
      <w:tblPr>
        <w:tblW w:w="9839" w:type="dxa"/>
        <w:jc w:val="left"/>
        <w:tblInd w:w="8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94"/>
        <w:gridCol w:w="3230"/>
        <w:gridCol w:w="1715"/>
        <w:gridCol w:w="1436"/>
        <w:gridCol w:w="1418"/>
        <w:gridCol w:w="1446"/>
      </w:tblGrid>
      <w:tr>
        <w:trPr>
          <w:trHeight w:val="360" w:hRule="atLeast"/>
        </w:trPr>
        <w:tc>
          <w:tcPr>
            <w:tcW w:w="59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 </w:t>
            </w:r>
            <w:r>
              <w:rPr>
                <w:sz w:val="28"/>
                <w:szCs w:val="28"/>
                <w:lang w:val="ru-RU" w:eastAsia="ru-RU"/>
              </w:rPr>
              <w:t>п/п</w:t>
            </w:r>
          </w:p>
        </w:tc>
        <w:tc>
          <w:tcPr>
            <w:tcW w:w="323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pPr>
            <w:r>
              <w:rPr>
                <w:sz w:val="28"/>
                <w:szCs w:val="28"/>
                <w:lang w:val="ru-RU" w:eastAsia="ru-RU"/>
              </w:rPr>
              <w:t>5-й клас, 2008-2009 н.р.</w:t>
            </w:r>
          </w:p>
        </w:tc>
        <w:tc>
          <w:tcPr>
            <w:tcW w:w="1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Початковий рівень</w:t>
            </w:r>
          </w:p>
        </w:tc>
        <w:tc>
          <w:tcPr>
            <w:tcW w:w="143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Середній рівень</w:t>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Достатній рівень</w:t>
            </w:r>
          </w:p>
        </w:tc>
        <w:tc>
          <w:tcPr>
            <w:tcW w:w="14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Високий рівень</w:t>
            </w:r>
          </w:p>
        </w:tc>
      </w:tr>
      <w:tr>
        <w:trPr>
          <w:trHeight w:val="360" w:hRule="atLeast"/>
        </w:trPr>
        <w:tc>
          <w:tcPr>
            <w:tcW w:w="59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1.</w:t>
            </w:r>
          </w:p>
        </w:tc>
        <w:tc>
          <w:tcPr>
            <w:tcW w:w="323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Українська мова </w:t>
            </w:r>
          </w:p>
        </w:tc>
        <w:tc>
          <w:tcPr>
            <w:tcW w:w="17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15%</w:t>
            </w:r>
          </w:p>
        </w:tc>
        <w:tc>
          <w:tcPr>
            <w:tcW w:w="141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35,00%</w:t>
            </w:r>
          </w:p>
        </w:tc>
        <w:tc>
          <w:tcPr>
            <w:tcW w:w="144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50,00%</w:t>
            </w:r>
          </w:p>
        </w:tc>
      </w:tr>
      <w:tr>
        <w:trPr>
          <w:trHeight w:val="360" w:hRule="atLeast"/>
        </w:trPr>
        <w:tc>
          <w:tcPr>
            <w:tcW w:w="59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2. </w:t>
            </w:r>
          </w:p>
        </w:tc>
        <w:tc>
          <w:tcPr>
            <w:tcW w:w="323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Українська літераутура </w:t>
            </w:r>
          </w:p>
        </w:tc>
        <w:tc>
          <w:tcPr>
            <w:tcW w:w="17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11,30%</w:t>
            </w:r>
          </w:p>
        </w:tc>
        <w:tc>
          <w:tcPr>
            <w:tcW w:w="141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24,10%</w:t>
            </w:r>
          </w:p>
        </w:tc>
        <w:tc>
          <w:tcPr>
            <w:tcW w:w="144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64,60%</w:t>
            </w:r>
          </w:p>
        </w:tc>
      </w:tr>
      <w:tr>
        <w:trPr>
          <w:trHeight w:val="360" w:hRule="atLeast"/>
        </w:trPr>
        <w:tc>
          <w:tcPr>
            <w:tcW w:w="59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3. </w:t>
            </w:r>
          </w:p>
        </w:tc>
        <w:tc>
          <w:tcPr>
            <w:tcW w:w="323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Зарубіжна література </w:t>
            </w:r>
          </w:p>
        </w:tc>
        <w:tc>
          <w:tcPr>
            <w:tcW w:w="17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1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31,50%</w:t>
            </w:r>
          </w:p>
        </w:tc>
        <w:tc>
          <w:tcPr>
            <w:tcW w:w="144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68,50%</w:t>
            </w:r>
          </w:p>
        </w:tc>
      </w:tr>
      <w:tr>
        <w:trPr>
          <w:trHeight w:val="360" w:hRule="atLeast"/>
        </w:trPr>
        <w:tc>
          <w:tcPr>
            <w:tcW w:w="59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4.</w:t>
            </w:r>
          </w:p>
        </w:tc>
        <w:tc>
          <w:tcPr>
            <w:tcW w:w="323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Іноземна(основна)</w:t>
            </w:r>
          </w:p>
        </w:tc>
        <w:tc>
          <w:tcPr>
            <w:tcW w:w="17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6%</w:t>
            </w:r>
          </w:p>
        </w:tc>
        <w:tc>
          <w:tcPr>
            <w:tcW w:w="141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33,00%</w:t>
            </w:r>
          </w:p>
        </w:tc>
        <w:tc>
          <w:tcPr>
            <w:tcW w:w="144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61,00%</w:t>
            </w:r>
          </w:p>
        </w:tc>
      </w:tr>
      <w:tr>
        <w:trPr>
          <w:trHeight w:val="360" w:hRule="atLeast"/>
        </w:trPr>
        <w:tc>
          <w:tcPr>
            <w:tcW w:w="59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5.</w:t>
            </w:r>
          </w:p>
        </w:tc>
        <w:tc>
          <w:tcPr>
            <w:tcW w:w="323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Алгебра </w:t>
            </w:r>
          </w:p>
        </w:tc>
        <w:tc>
          <w:tcPr>
            <w:tcW w:w="17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8,80%</w:t>
            </w:r>
          </w:p>
        </w:tc>
        <w:tc>
          <w:tcPr>
            <w:tcW w:w="141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37,50%</w:t>
            </w:r>
          </w:p>
        </w:tc>
        <w:tc>
          <w:tcPr>
            <w:tcW w:w="144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53,70%</w:t>
            </w:r>
          </w:p>
        </w:tc>
      </w:tr>
      <w:tr>
        <w:trPr>
          <w:trHeight w:val="360" w:hRule="atLeast"/>
        </w:trPr>
        <w:tc>
          <w:tcPr>
            <w:tcW w:w="59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6.</w:t>
            </w:r>
          </w:p>
        </w:tc>
        <w:tc>
          <w:tcPr>
            <w:tcW w:w="323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Геометрія </w:t>
            </w:r>
          </w:p>
        </w:tc>
        <w:tc>
          <w:tcPr>
            <w:tcW w:w="17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3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12,90%</w:t>
            </w:r>
          </w:p>
        </w:tc>
        <w:tc>
          <w:tcPr>
            <w:tcW w:w="141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35,20%</w:t>
            </w:r>
          </w:p>
        </w:tc>
        <w:tc>
          <w:tcPr>
            <w:tcW w:w="144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51,90%</w:t>
            </w:r>
          </w:p>
        </w:tc>
      </w:tr>
      <w:tr>
        <w:trPr>
          <w:trHeight w:val="360" w:hRule="atLeast"/>
        </w:trPr>
        <w:tc>
          <w:tcPr>
            <w:tcW w:w="59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7.</w:t>
            </w:r>
          </w:p>
        </w:tc>
        <w:tc>
          <w:tcPr>
            <w:tcW w:w="323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Інформатика </w:t>
            </w:r>
          </w:p>
        </w:tc>
        <w:tc>
          <w:tcPr>
            <w:tcW w:w="17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1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27,80%</w:t>
            </w:r>
          </w:p>
        </w:tc>
        <w:tc>
          <w:tcPr>
            <w:tcW w:w="144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72%</w:t>
            </w:r>
          </w:p>
        </w:tc>
      </w:tr>
      <w:tr>
        <w:trPr>
          <w:trHeight w:val="360" w:hRule="atLeast"/>
        </w:trPr>
        <w:tc>
          <w:tcPr>
            <w:tcW w:w="59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8.</w:t>
            </w:r>
          </w:p>
        </w:tc>
        <w:tc>
          <w:tcPr>
            <w:tcW w:w="323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Історія України </w:t>
            </w:r>
          </w:p>
        </w:tc>
        <w:tc>
          <w:tcPr>
            <w:tcW w:w="17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3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3,20%</w:t>
            </w:r>
          </w:p>
        </w:tc>
        <w:tc>
          <w:tcPr>
            <w:tcW w:w="141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35,50%</w:t>
            </w:r>
          </w:p>
        </w:tc>
        <w:tc>
          <w:tcPr>
            <w:tcW w:w="144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61,30%</w:t>
            </w:r>
          </w:p>
        </w:tc>
      </w:tr>
      <w:tr>
        <w:trPr>
          <w:trHeight w:val="360" w:hRule="atLeast"/>
        </w:trPr>
        <w:tc>
          <w:tcPr>
            <w:tcW w:w="59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9.</w:t>
            </w:r>
          </w:p>
        </w:tc>
        <w:tc>
          <w:tcPr>
            <w:tcW w:w="323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Всесвітня історія </w:t>
            </w:r>
          </w:p>
        </w:tc>
        <w:tc>
          <w:tcPr>
            <w:tcW w:w="17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1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39,00%</w:t>
            </w:r>
          </w:p>
        </w:tc>
        <w:tc>
          <w:tcPr>
            <w:tcW w:w="144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61%</w:t>
            </w:r>
          </w:p>
        </w:tc>
      </w:tr>
      <w:tr>
        <w:trPr>
          <w:trHeight w:val="360" w:hRule="atLeast"/>
        </w:trPr>
        <w:tc>
          <w:tcPr>
            <w:tcW w:w="59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10.</w:t>
            </w:r>
          </w:p>
        </w:tc>
        <w:tc>
          <w:tcPr>
            <w:tcW w:w="323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Географія </w:t>
            </w:r>
          </w:p>
        </w:tc>
        <w:tc>
          <w:tcPr>
            <w:tcW w:w="17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3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20,30%</w:t>
            </w:r>
          </w:p>
        </w:tc>
        <w:tc>
          <w:tcPr>
            <w:tcW w:w="141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27,80%</w:t>
            </w:r>
          </w:p>
        </w:tc>
        <w:tc>
          <w:tcPr>
            <w:tcW w:w="144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52%</w:t>
            </w:r>
          </w:p>
        </w:tc>
      </w:tr>
      <w:tr>
        <w:trPr>
          <w:trHeight w:val="360" w:hRule="atLeast"/>
        </w:trPr>
        <w:tc>
          <w:tcPr>
            <w:tcW w:w="59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11.</w:t>
            </w:r>
          </w:p>
        </w:tc>
        <w:tc>
          <w:tcPr>
            <w:tcW w:w="323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Біологія </w:t>
            </w:r>
          </w:p>
        </w:tc>
        <w:tc>
          <w:tcPr>
            <w:tcW w:w="17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9,30%</w:t>
            </w:r>
          </w:p>
        </w:tc>
        <w:tc>
          <w:tcPr>
            <w:tcW w:w="141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37%</w:t>
            </w:r>
          </w:p>
        </w:tc>
        <w:tc>
          <w:tcPr>
            <w:tcW w:w="144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54%</w:t>
            </w:r>
          </w:p>
        </w:tc>
      </w:tr>
      <w:tr>
        <w:trPr>
          <w:trHeight w:val="360" w:hRule="atLeast"/>
        </w:trPr>
        <w:tc>
          <w:tcPr>
            <w:tcW w:w="59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12.</w:t>
            </w:r>
          </w:p>
        </w:tc>
        <w:tc>
          <w:tcPr>
            <w:tcW w:w="323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Хімія </w:t>
            </w:r>
          </w:p>
        </w:tc>
        <w:tc>
          <w:tcPr>
            <w:tcW w:w="17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3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16,70%</w:t>
            </w:r>
          </w:p>
        </w:tc>
        <w:tc>
          <w:tcPr>
            <w:tcW w:w="141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29,60%</w:t>
            </w:r>
          </w:p>
        </w:tc>
        <w:tc>
          <w:tcPr>
            <w:tcW w:w="144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53,70%</w:t>
            </w:r>
          </w:p>
        </w:tc>
      </w:tr>
      <w:tr>
        <w:trPr>
          <w:trHeight w:val="360" w:hRule="atLeast"/>
        </w:trPr>
        <w:tc>
          <w:tcPr>
            <w:tcW w:w="59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13.</w:t>
            </w:r>
          </w:p>
        </w:tc>
        <w:tc>
          <w:tcPr>
            <w:tcW w:w="323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xml:space="preserve">Фізика </w:t>
            </w:r>
          </w:p>
        </w:tc>
        <w:tc>
          <w:tcPr>
            <w:tcW w:w="17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36" w:type="dxa"/>
            <w:tcBorders>
              <w:left w:val="single" w:sz="4" w:space="0" w:color="000000"/>
            </w:tcBorders>
            <w:shd w:fill="auto" w:val="clear"/>
            <w:tcMar>
              <w:left w:w="103" w:type="dxa"/>
            </w:tcMar>
            <w:vAlign w:val="bottom"/>
          </w:tcPr>
          <w:p>
            <w:pPr>
              <w:pStyle w:val="Normal"/>
              <w:widowControl/>
              <w:autoSpaceDE w:val="true"/>
              <w:snapToGrid w:val="false"/>
              <w:spacing w:before="0" w:after="200"/>
              <w:rPr>
                <w:sz w:val="28"/>
                <w:szCs w:val="28"/>
                <w:lang w:val="ru-RU" w:eastAsia="ru-RU"/>
              </w:rPr>
            </w:pPr>
            <w:r>
              <w:rPr>
                <w:sz w:val="28"/>
                <w:szCs w:val="28"/>
                <w:lang w:val="ru-RU" w:eastAsia="ru-RU"/>
              </w:rPr>
            </w:r>
          </w:p>
        </w:tc>
        <w:tc>
          <w:tcPr>
            <w:tcW w:w="141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42,60%</w:t>
            </w:r>
          </w:p>
        </w:tc>
        <w:tc>
          <w:tcPr>
            <w:tcW w:w="144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color w:val="000000"/>
                <w:sz w:val="28"/>
                <w:szCs w:val="28"/>
                <w:lang w:val="ru-RU" w:eastAsia="ru-RU"/>
              </w:rPr>
            </w:pPr>
            <w:r>
              <w:rPr>
                <w:color w:val="000000"/>
                <w:sz w:val="28"/>
                <w:szCs w:val="28"/>
                <w:lang w:val="ru-RU" w:eastAsia="ru-RU"/>
              </w:rPr>
              <w:t>57,40%</w:t>
            </w:r>
          </w:p>
        </w:tc>
      </w:tr>
      <w:tr>
        <w:trPr>
          <w:trHeight w:val="390" w:hRule="atLeast"/>
        </w:trPr>
        <w:tc>
          <w:tcPr>
            <w:tcW w:w="59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14</w:t>
            </w:r>
          </w:p>
        </w:tc>
        <w:tc>
          <w:tcPr>
            <w:tcW w:w="323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Німецька (друга) мова</w:t>
            </w:r>
          </w:p>
        </w:tc>
        <w:tc>
          <w:tcPr>
            <w:tcW w:w="1715" w:type="dxa"/>
            <w:tcBorders>
              <w:left w:val="single" w:sz="8" w:space="0" w:color="000000"/>
              <w:bottom w:val="single" w:sz="4" w:space="0" w:color="000000"/>
              <w:insideH w:val="single" w:sz="4" w:space="0" w:color="000000"/>
            </w:tcBorders>
            <w:shd w:fill="auto" w:val="clear"/>
            <w:tcMar>
              <w:left w:w="98"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3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1,90%</w:t>
            </w:r>
          </w:p>
        </w:tc>
        <w:tc>
          <w:tcPr>
            <w:tcW w:w="141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42,60%</w:t>
            </w:r>
          </w:p>
        </w:tc>
        <w:tc>
          <w:tcPr>
            <w:tcW w:w="144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55,50%</w:t>
            </w:r>
          </w:p>
        </w:tc>
      </w:tr>
      <w:tr>
        <w:trPr>
          <w:trHeight w:val="390" w:hRule="atLeast"/>
        </w:trPr>
        <w:tc>
          <w:tcPr>
            <w:tcW w:w="59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15</w:t>
            </w:r>
          </w:p>
        </w:tc>
        <w:tc>
          <w:tcPr>
            <w:tcW w:w="323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 xml:space="preserve">Правознавство </w:t>
            </w:r>
          </w:p>
        </w:tc>
        <w:tc>
          <w:tcPr>
            <w:tcW w:w="1715" w:type="dxa"/>
            <w:tcBorders>
              <w:left w:val="single" w:sz="8" w:space="0" w:color="000000"/>
              <w:bottom w:val="single" w:sz="4" w:space="0" w:color="000000"/>
              <w:insideH w:val="single" w:sz="4" w:space="0" w:color="000000"/>
            </w:tcBorders>
            <w:shd w:fill="auto" w:val="clear"/>
            <w:tcMar>
              <w:left w:w="98"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3,80%</w:t>
            </w:r>
          </w:p>
        </w:tc>
        <w:tc>
          <w:tcPr>
            <w:tcW w:w="141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40,70%</w:t>
            </w:r>
          </w:p>
        </w:tc>
        <w:tc>
          <w:tcPr>
            <w:tcW w:w="144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55,50%</w:t>
            </w:r>
          </w:p>
        </w:tc>
      </w:tr>
      <w:tr>
        <w:trPr>
          <w:trHeight w:val="375" w:hRule="atLeast"/>
        </w:trPr>
        <w:tc>
          <w:tcPr>
            <w:tcW w:w="59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16</w:t>
            </w:r>
          </w:p>
        </w:tc>
        <w:tc>
          <w:tcPr>
            <w:tcW w:w="3230" w:type="dxa"/>
            <w:tcBorders>
              <w:left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Фізкультура</w:t>
            </w:r>
          </w:p>
        </w:tc>
        <w:tc>
          <w:tcPr>
            <w:tcW w:w="1715" w:type="dxa"/>
            <w:tcBorders>
              <w:left w:val="single" w:sz="8" w:space="0" w:color="000000"/>
              <w:bottom w:val="single" w:sz="4" w:space="0" w:color="000000"/>
              <w:insideH w:val="single" w:sz="4" w:space="0" w:color="000000"/>
            </w:tcBorders>
            <w:shd w:fill="auto" w:val="clear"/>
            <w:tcMar>
              <w:left w:w="98"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1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34,60%</w:t>
            </w:r>
          </w:p>
        </w:tc>
        <w:tc>
          <w:tcPr>
            <w:tcW w:w="144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65,40%</w:t>
            </w:r>
          </w:p>
        </w:tc>
      </w:tr>
      <w:tr>
        <w:trPr>
          <w:trHeight w:val="360" w:hRule="atLeast"/>
        </w:trPr>
        <w:tc>
          <w:tcPr>
            <w:tcW w:w="59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17</w:t>
            </w:r>
          </w:p>
        </w:tc>
        <w:tc>
          <w:tcPr>
            <w:tcW w:w="323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Технічний переклад</w:t>
            </w:r>
          </w:p>
        </w:tc>
        <w:tc>
          <w:tcPr>
            <w:tcW w:w="17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1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22,60%</w:t>
            </w:r>
          </w:p>
        </w:tc>
        <w:tc>
          <w:tcPr>
            <w:tcW w:w="144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77,40%</w:t>
            </w:r>
          </w:p>
        </w:tc>
      </w:tr>
      <w:tr>
        <w:trPr>
          <w:trHeight w:val="360" w:hRule="atLeast"/>
        </w:trPr>
        <w:tc>
          <w:tcPr>
            <w:tcW w:w="59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18</w:t>
            </w:r>
          </w:p>
        </w:tc>
        <w:tc>
          <w:tcPr>
            <w:tcW w:w="323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ОБЖ</w:t>
            </w:r>
          </w:p>
        </w:tc>
        <w:tc>
          <w:tcPr>
            <w:tcW w:w="17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14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1,90%</w:t>
            </w:r>
          </w:p>
        </w:tc>
        <w:tc>
          <w:tcPr>
            <w:tcW w:w="141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25,90%</w:t>
            </w:r>
          </w:p>
        </w:tc>
        <w:tc>
          <w:tcPr>
            <w:tcW w:w="144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sz w:val="28"/>
                <w:szCs w:val="28"/>
                <w:lang w:val="ru-RU" w:eastAsia="ru-RU"/>
              </w:rPr>
            </w:pPr>
            <w:r>
              <w:rPr>
                <w:sz w:val="28"/>
                <w:szCs w:val="28"/>
                <w:lang w:val="ru-RU" w:eastAsia="ru-RU"/>
              </w:rPr>
              <w:t>72,20%</w:t>
            </w:r>
          </w:p>
        </w:tc>
      </w:tr>
    </w:tbl>
    <w:p>
      <w:pPr>
        <w:pStyle w:val="Style11"/>
        <w:ind w:firstLine="851"/>
        <w:jc w:val="both"/>
        <w:rPr>
          <w:bCs/>
        </w:rPr>
      </w:pPr>
      <w:r>
        <w:rPr>
          <w:bCs/>
        </w:rPr>
      </w:r>
    </w:p>
    <w:p>
      <w:pPr>
        <w:pStyle w:val="Style11"/>
        <w:ind w:firstLine="851"/>
        <w:jc w:val="both"/>
        <w:rPr/>
      </w:pPr>
      <w:r>
        <w:rPr>
          <w:b/>
          <w:bCs/>
        </w:rPr>
        <w:t>Серед учнів 7(11) класів спостерігається теж ширша диференціація, пов</w:t>
      </w:r>
      <w:r>
        <w:rPr>
          <w:b/>
          <w:bCs/>
          <w:lang w:val="ru-RU"/>
        </w:rPr>
        <w:t xml:space="preserve">’язана з ЗНО. Таким чином, бал втрачає </w:t>
      </w:r>
      <w:r>
        <w:rPr>
          <w:b/>
          <w:bCs/>
        </w:rPr>
        <w:t>зовнішній мотив для частини учнів, і вони прагнуть працювати в міру власних сил та здібностей. Тому випускники 2008-2009 навчального року, здаючи обов</w:t>
      </w:r>
      <w:r>
        <w:rPr>
          <w:b/>
          <w:bCs/>
          <w:lang w:val="ru-RU"/>
        </w:rPr>
        <w:t>’</w:t>
      </w:r>
      <w:r>
        <w:rPr>
          <w:b/>
          <w:bCs/>
        </w:rPr>
        <w:t>язкове зовнішнє незалежне оцінювання на 97%, підтвердили бали, виставлені педагогами за рік. (Додаток</w:t>
      </w:r>
      <w:r>
        <w:rPr/>
        <w:t>)</w:t>
      </w:r>
    </w:p>
    <w:tbl>
      <w:tblPr>
        <w:tblW w:w="8749" w:type="dxa"/>
        <w:jc w:val="center"/>
        <w:tblInd w:w="0" w:type="dxa"/>
        <w:tblBorders>
          <w:top w:val="single" w:sz="8" w:space="0" w:color="000000"/>
          <w:left w:val="single" w:sz="8" w:space="0" w:color="000000"/>
        </w:tblBorders>
        <w:tblCellMar>
          <w:top w:w="0" w:type="dxa"/>
          <w:left w:w="98" w:type="dxa"/>
          <w:bottom w:w="0" w:type="dxa"/>
          <w:right w:w="108" w:type="dxa"/>
        </w:tblCellMar>
      </w:tblPr>
      <w:tblGrid>
        <w:gridCol w:w="3350"/>
        <w:gridCol w:w="1160"/>
        <w:gridCol w:w="1412"/>
        <w:gridCol w:w="1418"/>
        <w:gridCol w:w="1409"/>
      </w:tblGrid>
      <w:tr>
        <w:trPr>
          <w:trHeight w:val="360" w:hRule="atLeast"/>
          <w:cantSplit w:val="true"/>
        </w:trPr>
        <w:tc>
          <w:tcPr>
            <w:tcW w:w="3350" w:type="dxa"/>
            <w:tcBorders>
              <w:top w:val="single" w:sz="8" w:space="0" w:color="000000"/>
              <w:left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Предмети</w:t>
            </w:r>
          </w:p>
        </w:tc>
        <w:tc>
          <w:tcPr>
            <w:tcW w:w="1160" w:type="dxa"/>
            <w:vMerge w:val="restart"/>
            <w:tcBorders>
              <w:top w:val="single" w:sz="8" w:space="0" w:color="000000"/>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2" w:type="dxa"/>
            <w:vMerge w:val="restart"/>
            <w:tcBorders>
              <w:top w:val="single" w:sz="8" w:space="0" w:color="000000"/>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Середній рівень</w:t>
            </w:r>
          </w:p>
        </w:tc>
        <w:tc>
          <w:tcPr>
            <w:tcW w:w="1418" w:type="dxa"/>
            <w:vMerge w:val="restart"/>
            <w:tcBorders>
              <w:top w:val="single" w:sz="8" w:space="0" w:color="000000"/>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Достатній рівень</w:t>
            </w:r>
          </w:p>
        </w:tc>
        <w:tc>
          <w:tcPr>
            <w:tcW w:w="140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Високий рівень</w:t>
            </w:r>
          </w:p>
        </w:tc>
      </w:tr>
      <w:tr>
        <w:trPr>
          <w:trHeight w:val="285" w:hRule="atLeast"/>
          <w:cantSplit w:val="true"/>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2004-2005н.р.</w:t>
            </w:r>
          </w:p>
        </w:tc>
        <w:tc>
          <w:tcPr>
            <w:tcW w:w="1160" w:type="dxa"/>
            <w:vMerge w:val="continue"/>
            <w:tcBorders>
              <w:top w:val="single" w:sz="8" w:space="0" w:color="000000"/>
              <w:left w:val="single" w:sz="8" w:space="0" w:color="000000"/>
              <w:bottom w:val="single" w:sz="8" w:space="0" w:color="000000"/>
              <w:insideH w:val="single" w:sz="8" w:space="0" w:color="000000"/>
            </w:tcBorders>
            <w:shd w:fill="auto" w:val="clear"/>
            <w:tcMar>
              <w:left w:w="98" w:type="dxa"/>
            </w:tcMar>
            <w:vAlign w:val="center"/>
          </w:tcPr>
          <w:p>
            <w:pPr>
              <w:pStyle w:val="Normal"/>
              <w:widowControl/>
              <w:autoSpaceDE w:val="true"/>
              <w:snapToGrid w:val="false"/>
              <w:spacing w:before="0" w:after="200"/>
              <w:rPr>
                <w:b/>
                <w:b/>
                <w:bCs/>
                <w:sz w:val="28"/>
                <w:szCs w:val="28"/>
                <w:lang w:val="ru-RU" w:eastAsia="ru-RU"/>
              </w:rPr>
            </w:pPr>
            <w:r>
              <w:rPr>
                <w:b/>
                <w:bCs/>
                <w:sz w:val="28"/>
                <w:szCs w:val="28"/>
                <w:lang w:val="ru-RU" w:eastAsia="ru-RU"/>
              </w:rPr>
            </w:r>
          </w:p>
        </w:tc>
        <w:tc>
          <w:tcPr>
            <w:tcW w:w="1412" w:type="dxa"/>
            <w:vMerge w:val="continue"/>
            <w:tcBorders>
              <w:top w:val="single" w:sz="8" w:space="0" w:color="000000"/>
              <w:left w:val="single" w:sz="8" w:space="0" w:color="000000"/>
              <w:bottom w:val="single" w:sz="8" w:space="0" w:color="000000"/>
              <w:insideH w:val="single" w:sz="8" w:space="0" w:color="000000"/>
            </w:tcBorders>
            <w:shd w:fill="auto" w:val="clear"/>
            <w:tcMar>
              <w:left w:w="98" w:type="dxa"/>
            </w:tcMar>
            <w:vAlign w:val="center"/>
          </w:tcPr>
          <w:p>
            <w:pPr>
              <w:pStyle w:val="Normal"/>
              <w:widowControl/>
              <w:autoSpaceDE w:val="true"/>
              <w:snapToGrid w:val="false"/>
              <w:spacing w:before="0" w:after="200"/>
              <w:rPr>
                <w:sz w:val="28"/>
                <w:szCs w:val="28"/>
                <w:lang w:val="ru-RU" w:eastAsia="ru-RU"/>
              </w:rPr>
            </w:pPr>
            <w:r>
              <w:rPr>
                <w:sz w:val="28"/>
                <w:szCs w:val="28"/>
                <w:lang w:val="ru-RU" w:eastAsia="ru-RU"/>
              </w:rPr>
            </w:r>
          </w:p>
        </w:tc>
        <w:tc>
          <w:tcPr>
            <w:tcW w:w="1418" w:type="dxa"/>
            <w:vMerge w:val="continue"/>
            <w:tcBorders>
              <w:top w:val="single" w:sz="8" w:space="0" w:color="000000"/>
              <w:left w:val="single" w:sz="8" w:space="0" w:color="000000"/>
              <w:bottom w:val="single" w:sz="8" w:space="0" w:color="000000"/>
              <w:insideH w:val="single" w:sz="8" w:space="0" w:color="000000"/>
            </w:tcBorders>
            <w:shd w:fill="auto" w:val="clear"/>
            <w:tcMar>
              <w:left w:w="98" w:type="dxa"/>
            </w:tcMar>
            <w:vAlign w:val="center"/>
          </w:tcPr>
          <w:p>
            <w:pPr>
              <w:pStyle w:val="Normal"/>
              <w:widowControl/>
              <w:autoSpaceDE w:val="true"/>
              <w:snapToGrid w:val="false"/>
              <w:spacing w:before="0" w:after="200"/>
              <w:rPr>
                <w:sz w:val="28"/>
                <w:szCs w:val="28"/>
                <w:lang w:val="ru-RU" w:eastAsia="ru-RU"/>
              </w:rPr>
            </w:pPr>
            <w:r>
              <w:rPr>
                <w:sz w:val="28"/>
                <w:szCs w:val="28"/>
                <w:lang w:val="ru-RU" w:eastAsia="ru-RU"/>
              </w:rPr>
            </w:r>
          </w:p>
        </w:tc>
        <w:tc>
          <w:tcPr>
            <w:tcW w:w="140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vAlign w:val="center"/>
          </w:tcPr>
          <w:p>
            <w:pPr>
              <w:pStyle w:val="Normal"/>
              <w:widowControl/>
              <w:autoSpaceDE w:val="true"/>
              <w:snapToGrid w:val="false"/>
              <w:spacing w:before="0" w:after="200"/>
              <w:rPr>
                <w:sz w:val="28"/>
                <w:szCs w:val="28"/>
                <w:lang w:val="ru-RU" w:eastAsia="ru-RU"/>
              </w:rPr>
            </w:pPr>
            <w:r>
              <w:rPr>
                <w:sz w:val="28"/>
                <w:szCs w:val="28"/>
                <w:lang w:val="ru-RU" w:eastAsia="ru-RU"/>
              </w:rPr>
            </w:r>
          </w:p>
        </w:tc>
      </w:tr>
      <w:tr>
        <w:trPr>
          <w:trHeight w:val="360"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Українська мова</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28,90%</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71,10%</w:t>
            </w:r>
          </w:p>
        </w:tc>
      </w:tr>
      <w:tr>
        <w:trPr>
          <w:trHeight w:val="345"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Українська література</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20%</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80%</w:t>
            </w:r>
          </w:p>
        </w:tc>
      </w:tr>
      <w:tr>
        <w:trPr>
          <w:trHeight w:val="351"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Зарубіжна література</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4,50%</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95,50%</w:t>
            </w:r>
          </w:p>
        </w:tc>
      </w:tr>
      <w:tr>
        <w:trPr>
          <w:trHeight w:val="395"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Англійська (друга) мова</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33,40%</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66,60%</w:t>
            </w:r>
          </w:p>
        </w:tc>
      </w:tr>
      <w:tr>
        <w:trPr>
          <w:trHeight w:val="435"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Англійська мова</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21,90%</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78,10%</w:t>
            </w:r>
          </w:p>
        </w:tc>
      </w:tr>
      <w:tr>
        <w:trPr>
          <w:trHeight w:val="390"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Німецька мова</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23%</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77%</w:t>
            </w:r>
          </w:p>
        </w:tc>
      </w:tr>
      <w:tr>
        <w:trPr>
          <w:trHeight w:val="345"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Німецька (друга) мова</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16,10%</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83,90%</w:t>
            </w:r>
          </w:p>
        </w:tc>
      </w:tr>
      <w:tr>
        <w:trPr>
          <w:trHeight w:val="360"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Алгебра</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28,90%</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71,10%</w:t>
            </w:r>
          </w:p>
        </w:tc>
      </w:tr>
      <w:tr>
        <w:trPr>
          <w:trHeight w:val="390"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 xml:space="preserve">Геометрія </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28,90%</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71,10%</w:t>
            </w:r>
          </w:p>
        </w:tc>
      </w:tr>
      <w:tr>
        <w:trPr>
          <w:trHeight w:val="345"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Інофрматика</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8,90%</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91,10%</w:t>
            </w:r>
          </w:p>
        </w:tc>
      </w:tr>
      <w:tr>
        <w:trPr>
          <w:trHeight w:val="285"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Історія України</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31,10%</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68,90%</w:t>
            </w:r>
          </w:p>
        </w:tc>
      </w:tr>
      <w:tr>
        <w:trPr>
          <w:trHeight w:val="390"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Всесвітня історія</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24,50%</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75,50%</w:t>
            </w:r>
          </w:p>
        </w:tc>
      </w:tr>
      <w:tr>
        <w:trPr>
          <w:trHeight w:val="375"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Країнознавство</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20%</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80%</w:t>
            </w:r>
          </w:p>
        </w:tc>
      </w:tr>
      <w:tr>
        <w:trPr>
          <w:trHeight w:val="360"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 xml:space="preserve">біологія </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17,80%</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82,20%</w:t>
            </w:r>
          </w:p>
        </w:tc>
      </w:tr>
      <w:tr>
        <w:trPr>
          <w:trHeight w:val="330"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 xml:space="preserve">Хімія </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37,80%</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62,20%</w:t>
            </w:r>
          </w:p>
        </w:tc>
      </w:tr>
      <w:tr>
        <w:trPr>
          <w:trHeight w:val="360"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Фізика</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24,50%</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75,50%</w:t>
            </w:r>
          </w:p>
        </w:tc>
      </w:tr>
      <w:tr>
        <w:trPr>
          <w:trHeight w:val="420"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Астрономія</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390"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Фізкультура</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405"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 xml:space="preserve">Людина і суспільство </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375"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Захист Вітчизни</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330"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МСП</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420"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ОБЖ</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390"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Основи економіки</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375"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 xml:space="preserve">Креслення </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r>
      <w:tr>
        <w:trPr>
          <w:trHeight w:val="330" w:hRule="atLeast"/>
        </w:trPr>
        <w:tc>
          <w:tcPr>
            <w:tcW w:w="335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Основи естетики</w:t>
            </w:r>
          </w:p>
        </w:tc>
        <w:tc>
          <w:tcPr>
            <w:tcW w:w="116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2"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0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bl>
    <w:p>
      <w:pPr>
        <w:pStyle w:val="Style11"/>
        <w:spacing w:lineRule="auto" w:line="360"/>
        <w:ind w:firstLine="851"/>
        <w:jc w:val="both"/>
        <w:rPr>
          <w:bCs/>
        </w:rPr>
      </w:pPr>
      <w:r>
        <w:rPr>
          <w:bCs/>
        </w:rPr>
      </w:r>
    </w:p>
    <w:tbl>
      <w:tblPr>
        <w:tblW w:w="9090"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95"/>
        <w:gridCol w:w="2922"/>
        <w:gridCol w:w="1182"/>
        <w:gridCol w:w="1312"/>
        <w:gridCol w:w="1571"/>
        <w:gridCol w:w="1508"/>
      </w:tblGrid>
      <w:tr>
        <w:trPr>
          <w:trHeight w:val="510" w:hRule="atLeast"/>
          <w:cantSplit w:val="true"/>
        </w:trPr>
        <w:tc>
          <w:tcPr>
            <w:tcW w:w="59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w:t>
            </w:r>
          </w:p>
        </w:tc>
        <w:tc>
          <w:tcPr>
            <w:tcW w:w="292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Предмети</w:t>
            </w:r>
          </w:p>
        </w:tc>
        <w:tc>
          <w:tcPr>
            <w:tcW w:w="1182"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autoSpaceDE w:val="true"/>
              <w:snapToGrid w:val="false"/>
              <w:spacing w:before="0" w:after="200"/>
              <w:jc w:val="center"/>
              <w:rPr>
                <w:sz w:val="28"/>
                <w:szCs w:val="28"/>
                <w:lang w:val="ru-RU" w:eastAsia="ru-RU"/>
              </w:rPr>
            </w:pPr>
            <w:r>
              <w:rPr>
                <w:sz w:val="28"/>
                <w:szCs w:val="28"/>
                <w:lang w:val="ru-RU" w:eastAsia="ru-RU"/>
              </w:rPr>
            </w:r>
          </w:p>
        </w:tc>
        <w:tc>
          <w:tcPr>
            <w:tcW w:w="1312"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Середній рівень</w:t>
            </w:r>
          </w:p>
        </w:tc>
        <w:tc>
          <w:tcPr>
            <w:tcW w:w="157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Достатній рівень</w:t>
            </w:r>
          </w:p>
        </w:tc>
        <w:tc>
          <w:tcPr>
            <w:tcW w:w="15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Високий рівень</w:t>
            </w:r>
          </w:p>
        </w:tc>
      </w:tr>
      <w:tr>
        <w:trPr>
          <w:trHeight w:val="450" w:hRule="atLeast"/>
          <w:cantSplit w:val="true"/>
        </w:trPr>
        <w:tc>
          <w:tcPr>
            <w:tcW w:w="5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п/п</w:t>
            </w:r>
          </w:p>
        </w:tc>
        <w:tc>
          <w:tcPr>
            <w:tcW w:w="29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2005-2006 н.р.</w:t>
            </w:r>
          </w:p>
        </w:tc>
        <w:tc>
          <w:tcPr>
            <w:tcW w:w="118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autoSpaceDE w:val="true"/>
              <w:snapToGrid w:val="false"/>
              <w:spacing w:before="0" w:after="200"/>
              <w:rPr>
                <w:sz w:val="28"/>
                <w:szCs w:val="28"/>
                <w:lang w:val="ru-RU" w:eastAsia="ru-RU"/>
              </w:rPr>
            </w:pPr>
            <w:r>
              <w:rPr>
                <w:sz w:val="28"/>
                <w:szCs w:val="28"/>
                <w:lang w:val="ru-RU" w:eastAsia="ru-RU"/>
              </w:rPr>
            </w:r>
          </w:p>
        </w:tc>
        <w:tc>
          <w:tcPr>
            <w:tcW w:w="131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autoSpaceDE w:val="true"/>
              <w:snapToGrid w:val="false"/>
              <w:spacing w:before="0" w:after="200"/>
              <w:rPr>
                <w:sz w:val="28"/>
                <w:szCs w:val="28"/>
                <w:lang w:val="ru-RU" w:eastAsia="ru-RU"/>
              </w:rPr>
            </w:pPr>
            <w:r>
              <w:rPr>
                <w:sz w:val="28"/>
                <w:szCs w:val="28"/>
                <w:lang w:val="ru-RU" w:eastAsia="ru-RU"/>
              </w:rPr>
            </w:r>
          </w:p>
        </w:tc>
        <w:tc>
          <w:tcPr>
            <w:tcW w:w="157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autoSpaceDE w:val="true"/>
              <w:snapToGrid w:val="false"/>
              <w:spacing w:before="0" w:after="200"/>
              <w:rPr>
                <w:sz w:val="28"/>
                <w:szCs w:val="28"/>
                <w:lang w:val="ru-RU" w:eastAsia="ru-RU"/>
              </w:rPr>
            </w:pPr>
            <w:r>
              <w:rPr>
                <w:sz w:val="28"/>
                <w:szCs w:val="28"/>
                <w:lang w:val="ru-RU" w:eastAsia="ru-RU"/>
              </w:rPr>
            </w:r>
          </w:p>
        </w:tc>
        <w:tc>
          <w:tcPr>
            <w:tcW w:w="15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autoSpaceDE w:val="true"/>
              <w:snapToGrid w:val="false"/>
              <w:spacing w:before="0" w:after="200"/>
              <w:rPr>
                <w:sz w:val="28"/>
                <w:szCs w:val="28"/>
                <w:lang w:val="ru-RU" w:eastAsia="ru-RU"/>
              </w:rPr>
            </w:pPr>
            <w:r>
              <w:rPr>
                <w:sz w:val="28"/>
                <w:szCs w:val="28"/>
                <w:lang w:val="ru-RU" w:eastAsia="ru-RU"/>
              </w:rPr>
            </w:r>
          </w:p>
        </w:tc>
      </w:tr>
      <w:tr>
        <w:trPr>
          <w:trHeight w:val="303" w:hRule="atLeast"/>
        </w:trPr>
        <w:tc>
          <w:tcPr>
            <w:tcW w:w="5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1.</w:t>
            </w:r>
          </w:p>
        </w:tc>
        <w:tc>
          <w:tcPr>
            <w:tcW w:w="29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Українська мова</w:t>
            </w:r>
          </w:p>
        </w:tc>
        <w:tc>
          <w:tcPr>
            <w:tcW w:w="118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31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571"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12,90%</w:t>
            </w:r>
          </w:p>
        </w:tc>
        <w:tc>
          <w:tcPr>
            <w:tcW w:w="1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87,10%</w:t>
            </w:r>
          </w:p>
        </w:tc>
      </w:tr>
      <w:tr>
        <w:trPr>
          <w:trHeight w:val="375" w:hRule="atLeast"/>
        </w:trPr>
        <w:tc>
          <w:tcPr>
            <w:tcW w:w="5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2.</w:t>
            </w:r>
          </w:p>
        </w:tc>
        <w:tc>
          <w:tcPr>
            <w:tcW w:w="29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Українська літ-ра</w:t>
            </w:r>
          </w:p>
        </w:tc>
        <w:tc>
          <w:tcPr>
            <w:tcW w:w="118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31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71"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6,45%</w:t>
            </w:r>
          </w:p>
        </w:tc>
        <w:tc>
          <w:tcPr>
            <w:tcW w:w="1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93,55%</w:t>
            </w:r>
          </w:p>
        </w:tc>
      </w:tr>
      <w:tr>
        <w:trPr>
          <w:trHeight w:val="420" w:hRule="atLeast"/>
        </w:trPr>
        <w:tc>
          <w:tcPr>
            <w:tcW w:w="5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3.</w:t>
            </w:r>
          </w:p>
        </w:tc>
        <w:tc>
          <w:tcPr>
            <w:tcW w:w="29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Зарубіжна літ-ра</w:t>
            </w:r>
          </w:p>
        </w:tc>
        <w:tc>
          <w:tcPr>
            <w:tcW w:w="118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31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71"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360" w:hRule="atLeast"/>
        </w:trPr>
        <w:tc>
          <w:tcPr>
            <w:tcW w:w="5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4.</w:t>
            </w:r>
          </w:p>
        </w:tc>
        <w:tc>
          <w:tcPr>
            <w:tcW w:w="29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Англійська мова</w:t>
            </w:r>
          </w:p>
        </w:tc>
        <w:tc>
          <w:tcPr>
            <w:tcW w:w="118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31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571"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pPr>
            <w:r>
              <w:rPr>
                <w:sz w:val="28"/>
                <w:szCs w:val="28"/>
                <w:lang w:val="ru-RU" w:eastAsia="ru-RU"/>
              </w:rPr>
              <w:t>7,70%</w:t>
            </w:r>
          </w:p>
        </w:tc>
        <w:tc>
          <w:tcPr>
            <w:tcW w:w="1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92,30%</w:t>
            </w:r>
          </w:p>
        </w:tc>
      </w:tr>
      <w:tr>
        <w:trPr>
          <w:trHeight w:val="375" w:hRule="atLeast"/>
        </w:trPr>
        <w:tc>
          <w:tcPr>
            <w:tcW w:w="5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5.</w:t>
            </w:r>
          </w:p>
        </w:tc>
        <w:tc>
          <w:tcPr>
            <w:tcW w:w="29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Німецька мова</w:t>
            </w:r>
          </w:p>
        </w:tc>
        <w:tc>
          <w:tcPr>
            <w:tcW w:w="118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31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71"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6,25%</w:t>
            </w:r>
          </w:p>
        </w:tc>
        <w:tc>
          <w:tcPr>
            <w:tcW w:w="1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93,75%</w:t>
            </w:r>
          </w:p>
        </w:tc>
      </w:tr>
      <w:tr>
        <w:trPr>
          <w:trHeight w:val="205" w:hRule="atLeast"/>
        </w:trPr>
        <w:tc>
          <w:tcPr>
            <w:tcW w:w="5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6.</w:t>
            </w:r>
          </w:p>
        </w:tc>
        <w:tc>
          <w:tcPr>
            <w:tcW w:w="29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Алгебра</w:t>
            </w:r>
          </w:p>
        </w:tc>
        <w:tc>
          <w:tcPr>
            <w:tcW w:w="118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31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571"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35,50%</w:t>
            </w:r>
          </w:p>
        </w:tc>
        <w:tc>
          <w:tcPr>
            <w:tcW w:w="1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64,50%</w:t>
            </w:r>
          </w:p>
        </w:tc>
      </w:tr>
      <w:tr>
        <w:trPr>
          <w:trHeight w:val="375" w:hRule="atLeast"/>
        </w:trPr>
        <w:tc>
          <w:tcPr>
            <w:tcW w:w="5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7.</w:t>
            </w:r>
          </w:p>
        </w:tc>
        <w:tc>
          <w:tcPr>
            <w:tcW w:w="29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Геометрія</w:t>
            </w:r>
          </w:p>
        </w:tc>
        <w:tc>
          <w:tcPr>
            <w:tcW w:w="118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31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571"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35,50%</w:t>
            </w:r>
          </w:p>
        </w:tc>
        <w:tc>
          <w:tcPr>
            <w:tcW w:w="1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64,50%</w:t>
            </w:r>
          </w:p>
        </w:tc>
      </w:tr>
      <w:tr>
        <w:trPr>
          <w:trHeight w:val="480" w:hRule="atLeast"/>
        </w:trPr>
        <w:tc>
          <w:tcPr>
            <w:tcW w:w="5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8.</w:t>
            </w:r>
          </w:p>
        </w:tc>
        <w:tc>
          <w:tcPr>
            <w:tcW w:w="29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Інформатика</w:t>
            </w:r>
          </w:p>
        </w:tc>
        <w:tc>
          <w:tcPr>
            <w:tcW w:w="118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31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71"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450" w:hRule="atLeast"/>
        </w:trPr>
        <w:tc>
          <w:tcPr>
            <w:tcW w:w="5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9.</w:t>
            </w:r>
          </w:p>
        </w:tc>
        <w:tc>
          <w:tcPr>
            <w:tcW w:w="29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Історія України</w:t>
            </w:r>
          </w:p>
        </w:tc>
        <w:tc>
          <w:tcPr>
            <w:tcW w:w="118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31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71"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405" w:hRule="atLeast"/>
        </w:trPr>
        <w:tc>
          <w:tcPr>
            <w:tcW w:w="5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10.</w:t>
            </w:r>
          </w:p>
        </w:tc>
        <w:tc>
          <w:tcPr>
            <w:tcW w:w="29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Всесвітня історія</w:t>
            </w:r>
          </w:p>
        </w:tc>
        <w:tc>
          <w:tcPr>
            <w:tcW w:w="118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31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71"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12,90%</w:t>
            </w:r>
          </w:p>
        </w:tc>
        <w:tc>
          <w:tcPr>
            <w:tcW w:w="1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87,10%</w:t>
            </w:r>
          </w:p>
        </w:tc>
      </w:tr>
      <w:tr>
        <w:trPr>
          <w:trHeight w:val="375" w:hRule="atLeast"/>
        </w:trPr>
        <w:tc>
          <w:tcPr>
            <w:tcW w:w="5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11.</w:t>
            </w:r>
          </w:p>
        </w:tc>
        <w:tc>
          <w:tcPr>
            <w:tcW w:w="29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Країнознавство</w:t>
            </w:r>
          </w:p>
        </w:tc>
        <w:tc>
          <w:tcPr>
            <w:tcW w:w="118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31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71"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3,20%</w:t>
            </w:r>
          </w:p>
        </w:tc>
        <w:tc>
          <w:tcPr>
            <w:tcW w:w="1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96,80%</w:t>
            </w:r>
          </w:p>
        </w:tc>
      </w:tr>
      <w:tr>
        <w:trPr>
          <w:trHeight w:val="435" w:hRule="atLeast"/>
        </w:trPr>
        <w:tc>
          <w:tcPr>
            <w:tcW w:w="5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12.</w:t>
            </w:r>
          </w:p>
        </w:tc>
        <w:tc>
          <w:tcPr>
            <w:tcW w:w="29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Біологія</w:t>
            </w:r>
          </w:p>
        </w:tc>
        <w:tc>
          <w:tcPr>
            <w:tcW w:w="118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31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571"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16,10%</w:t>
            </w:r>
          </w:p>
        </w:tc>
        <w:tc>
          <w:tcPr>
            <w:tcW w:w="1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83,90%</w:t>
            </w:r>
          </w:p>
        </w:tc>
      </w:tr>
      <w:tr>
        <w:trPr>
          <w:trHeight w:val="390" w:hRule="atLeast"/>
        </w:trPr>
        <w:tc>
          <w:tcPr>
            <w:tcW w:w="5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13.</w:t>
            </w:r>
          </w:p>
        </w:tc>
        <w:tc>
          <w:tcPr>
            <w:tcW w:w="29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Хімія</w:t>
            </w:r>
          </w:p>
        </w:tc>
        <w:tc>
          <w:tcPr>
            <w:tcW w:w="118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31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571"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45,20%</w:t>
            </w:r>
          </w:p>
        </w:tc>
        <w:tc>
          <w:tcPr>
            <w:tcW w:w="1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54,80%</w:t>
            </w:r>
          </w:p>
        </w:tc>
      </w:tr>
      <w:tr>
        <w:trPr>
          <w:trHeight w:val="375" w:hRule="atLeast"/>
        </w:trPr>
        <w:tc>
          <w:tcPr>
            <w:tcW w:w="5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14.</w:t>
            </w:r>
          </w:p>
        </w:tc>
        <w:tc>
          <w:tcPr>
            <w:tcW w:w="29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Фізика</w:t>
            </w:r>
          </w:p>
        </w:tc>
        <w:tc>
          <w:tcPr>
            <w:tcW w:w="118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31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571"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16,10%</w:t>
            </w:r>
          </w:p>
        </w:tc>
        <w:tc>
          <w:tcPr>
            <w:tcW w:w="1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83,90%</w:t>
            </w:r>
          </w:p>
        </w:tc>
      </w:tr>
      <w:tr>
        <w:trPr>
          <w:trHeight w:val="450" w:hRule="atLeast"/>
        </w:trPr>
        <w:tc>
          <w:tcPr>
            <w:tcW w:w="5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15.</w:t>
            </w:r>
          </w:p>
        </w:tc>
        <w:tc>
          <w:tcPr>
            <w:tcW w:w="29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Астрономія</w:t>
            </w:r>
          </w:p>
        </w:tc>
        <w:tc>
          <w:tcPr>
            <w:tcW w:w="118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31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71"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390" w:hRule="atLeast"/>
        </w:trPr>
        <w:tc>
          <w:tcPr>
            <w:tcW w:w="5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16.</w:t>
            </w:r>
          </w:p>
        </w:tc>
        <w:tc>
          <w:tcPr>
            <w:tcW w:w="29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Фізкультура</w:t>
            </w:r>
          </w:p>
        </w:tc>
        <w:tc>
          <w:tcPr>
            <w:tcW w:w="118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31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71"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261" w:hRule="atLeast"/>
        </w:trPr>
        <w:tc>
          <w:tcPr>
            <w:tcW w:w="5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17.</w:t>
            </w:r>
          </w:p>
        </w:tc>
        <w:tc>
          <w:tcPr>
            <w:tcW w:w="29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Людина і суспільство</w:t>
            </w:r>
          </w:p>
        </w:tc>
        <w:tc>
          <w:tcPr>
            <w:tcW w:w="118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31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71"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450" w:hRule="atLeast"/>
        </w:trPr>
        <w:tc>
          <w:tcPr>
            <w:tcW w:w="5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18.</w:t>
            </w:r>
          </w:p>
        </w:tc>
        <w:tc>
          <w:tcPr>
            <w:tcW w:w="29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 xml:space="preserve">Захист Вітчизни </w:t>
            </w:r>
          </w:p>
        </w:tc>
        <w:tc>
          <w:tcPr>
            <w:tcW w:w="118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31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71"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279" w:hRule="atLeast"/>
        </w:trPr>
        <w:tc>
          <w:tcPr>
            <w:tcW w:w="5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19.</w:t>
            </w:r>
          </w:p>
        </w:tc>
        <w:tc>
          <w:tcPr>
            <w:tcW w:w="29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МСП</w:t>
            </w:r>
          </w:p>
        </w:tc>
        <w:tc>
          <w:tcPr>
            <w:tcW w:w="118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31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71"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375" w:hRule="atLeast"/>
        </w:trPr>
        <w:tc>
          <w:tcPr>
            <w:tcW w:w="5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20.</w:t>
            </w:r>
          </w:p>
        </w:tc>
        <w:tc>
          <w:tcPr>
            <w:tcW w:w="29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ОБЖ</w:t>
            </w:r>
          </w:p>
        </w:tc>
        <w:tc>
          <w:tcPr>
            <w:tcW w:w="118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31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71"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375" w:hRule="atLeast"/>
        </w:trPr>
        <w:tc>
          <w:tcPr>
            <w:tcW w:w="5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21.</w:t>
            </w:r>
          </w:p>
        </w:tc>
        <w:tc>
          <w:tcPr>
            <w:tcW w:w="29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Економіка</w:t>
            </w:r>
          </w:p>
        </w:tc>
        <w:tc>
          <w:tcPr>
            <w:tcW w:w="118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31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71"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227" w:hRule="atLeast"/>
        </w:trPr>
        <w:tc>
          <w:tcPr>
            <w:tcW w:w="5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22.</w:t>
            </w:r>
          </w:p>
        </w:tc>
        <w:tc>
          <w:tcPr>
            <w:tcW w:w="292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ОХЕ</w:t>
            </w:r>
          </w:p>
        </w:tc>
        <w:tc>
          <w:tcPr>
            <w:tcW w:w="118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31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71"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5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bl>
    <w:p>
      <w:pPr>
        <w:pStyle w:val="Style11"/>
        <w:spacing w:lineRule="auto" w:line="360"/>
        <w:ind w:firstLine="851"/>
        <w:jc w:val="both"/>
        <w:rPr>
          <w:bCs/>
        </w:rPr>
      </w:pPr>
      <w:r>
        <w:rPr>
          <w:bCs/>
        </w:rPr>
      </w:r>
    </w:p>
    <w:p>
      <w:pPr>
        <w:pStyle w:val="Style11"/>
        <w:spacing w:lineRule="auto" w:line="360"/>
        <w:ind w:firstLine="851"/>
        <w:jc w:val="both"/>
        <w:rPr>
          <w:bCs/>
        </w:rPr>
      </w:pPr>
      <w:r>
        <w:rPr>
          <w:bCs/>
        </w:rPr>
      </w:r>
    </w:p>
    <w:p>
      <w:pPr>
        <w:pStyle w:val="Style11"/>
        <w:spacing w:lineRule="auto" w:line="360"/>
        <w:ind w:firstLine="851"/>
        <w:jc w:val="both"/>
        <w:rPr>
          <w:bCs/>
        </w:rPr>
      </w:pPr>
      <w:r>
        <w:rPr>
          <w:bCs/>
        </w:rPr>
      </w:r>
    </w:p>
    <w:tbl>
      <w:tblPr>
        <w:tblW w:w="9810"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05"/>
        <w:gridCol w:w="3058"/>
        <w:gridCol w:w="1242"/>
        <w:gridCol w:w="1410"/>
        <w:gridCol w:w="1746"/>
        <w:gridCol w:w="1849"/>
      </w:tblGrid>
      <w:tr>
        <w:trPr>
          <w:trHeight w:val="405" w:hRule="atLeast"/>
          <w:cantSplit w:val="true"/>
        </w:trPr>
        <w:tc>
          <w:tcPr>
            <w:tcW w:w="50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30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Предмети</w:t>
            </w:r>
          </w:p>
        </w:tc>
        <w:tc>
          <w:tcPr>
            <w:tcW w:w="1242"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autoSpaceDE w:val="true"/>
              <w:snapToGrid w:val="false"/>
              <w:spacing w:before="0" w:after="200"/>
              <w:jc w:val="center"/>
              <w:rPr>
                <w:b/>
                <w:b/>
                <w:bCs/>
                <w:sz w:val="28"/>
                <w:szCs w:val="28"/>
                <w:lang w:val="ru-RU" w:eastAsia="ru-RU"/>
              </w:rPr>
            </w:pPr>
            <w:r>
              <w:rPr>
                <w:b/>
                <w:bCs/>
                <w:sz w:val="28"/>
                <w:szCs w:val="28"/>
                <w:lang w:val="ru-RU" w:eastAsia="ru-RU"/>
              </w:rPr>
            </w:r>
          </w:p>
        </w:tc>
        <w:tc>
          <w:tcPr>
            <w:tcW w:w="141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Середній рівень</w:t>
            </w:r>
          </w:p>
        </w:tc>
        <w:tc>
          <w:tcPr>
            <w:tcW w:w="174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Достатній рівень</w:t>
            </w:r>
          </w:p>
        </w:tc>
        <w:tc>
          <w:tcPr>
            <w:tcW w:w="184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Високий рівень</w:t>
            </w:r>
          </w:p>
        </w:tc>
      </w:tr>
      <w:tr>
        <w:trPr>
          <w:trHeight w:val="405" w:hRule="atLeast"/>
          <w:cantSplit w:val="true"/>
        </w:trPr>
        <w:tc>
          <w:tcPr>
            <w:tcW w:w="50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305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2006-2007 н.р.</w:t>
            </w:r>
          </w:p>
        </w:tc>
        <w:tc>
          <w:tcPr>
            <w:tcW w:w="124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autoSpaceDE w:val="true"/>
              <w:snapToGrid w:val="false"/>
              <w:spacing w:before="0" w:after="200"/>
              <w:rPr>
                <w:b/>
                <w:b/>
                <w:bCs/>
                <w:sz w:val="28"/>
                <w:szCs w:val="28"/>
                <w:lang w:val="ru-RU" w:eastAsia="ru-RU"/>
              </w:rPr>
            </w:pPr>
            <w:r>
              <w:rPr>
                <w:b/>
                <w:bCs/>
                <w:sz w:val="28"/>
                <w:szCs w:val="28"/>
                <w:lang w:val="ru-RU" w:eastAsia="ru-RU"/>
              </w:rPr>
            </w:r>
          </w:p>
        </w:tc>
        <w:tc>
          <w:tcPr>
            <w:tcW w:w="141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autoSpaceDE w:val="true"/>
              <w:snapToGrid w:val="false"/>
              <w:spacing w:before="0" w:after="200"/>
              <w:rPr>
                <w:b/>
                <w:b/>
                <w:bCs/>
                <w:sz w:val="28"/>
                <w:szCs w:val="28"/>
                <w:lang w:val="ru-RU" w:eastAsia="ru-RU"/>
              </w:rPr>
            </w:pPr>
            <w:r>
              <w:rPr>
                <w:b/>
                <w:bCs/>
                <w:sz w:val="28"/>
                <w:szCs w:val="28"/>
                <w:lang w:val="ru-RU" w:eastAsia="ru-RU"/>
              </w:rPr>
            </w:r>
          </w:p>
        </w:tc>
        <w:tc>
          <w:tcPr>
            <w:tcW w:w="174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autoSpaceDE w:val="true"/>
              <w:snapToGrid w:val="false"/>
              <w:spacing w:before="0" w:after="200"/>
              <w:rPr>
                <w:b/>
                <w:b/>
                <w:bCs/>
                <w:sz w:val="28"/>
                <w:szCs w:val="28"/>
                <w:lang w:val="ru-RU" w:eastAsia="ru-RU"/>
              </w:rPr>
            </w:pPr>
            <w:r>
              <w:rPr>
                <w:b/>
                <w:bCs/>
                <w:sz w:val="28"/>
                <w:szCs w:val="28"/>
                <w:lang w:val="ru-RU" w:eastAsia="ru-RU"/>
              </w:rPr>
            </w:r>
          </w:p>
        </w:tc>
        <w:tc>
          <w:tcPr>
            <w:tcW w:w="184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autoSpaceDE w:val="true"/>
              <w:snapToGrid w:val="false"/>
              <w:spacing w:before="0" w:after="200"/>
              <w:rPr>
                <w:b/>
                <w:b/>
                <w:bCs/>
                <w:sz w:val="28"/>
                <w:szCs w:val="28"/>
                <w:lang w:val="ru-RU" w:eastAsia="ru-RU"/>
              </w:rPr>
            </w:pPr>
            <w:r>
              <w:rPr>
                <w:b/>
                <w:bCs/>
                <w:sz w:val="28"/>
                <w:szCs w:val="28"/>
                <w:lang w:val="ru-RU" w:eastAsia="ru-RU"/>
              </w:rPr>
            </w:r>
          </w:p>
        </w:tc>
      </w:tr>
      <w:tr>
        <w:trPr>
          <w:trHeight w:val="252" w:hRule="atLeast"/>
        </w:trPr>
        <w:tc>
          <w:tcPr>
            <w:tcW w:w="50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w:t>
            </w:r>
          </w:p>
        </w:tc>
        <w:tc>
          <w:tcPr>
            <w:tcW w:w="305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Українська мова</w:t>
            </w:r>
          </w:p>
        </w:tc>
        <w:tc>
          <w:tcPr>
            <w:tcW w:w="12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1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74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33,30%</w:t>
            </w:r>
          </w:p>
        </w:tc>
        <w:tc>
          <w:tcPr>
            <w:tcW w:w="184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66,70%</w:t>
            </w:r>
          </w:p>
        </w:tc>
      </w:tr>
      <w:tr>
        <w:trPr>
          <w:trHeight w:val="324" w:hRule="atLeast"/>
        </w:trPr>
        <w:tc>
          <w:tcPr>
            <w:tcW w:w="50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2</w:t>
            </w:r>
          </w:p>
        </w:tc>
        <w:tc>
          <w:tcPr>
            <w:tcW w:w="305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Українська літ-ра</w:t>
            </w:r>
          </w:p>
        </w:tc>
        <w:tc>
          <w:tcPr>
            <w:tcW w:w="12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1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74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22,20%</w:t>
            </w:r>
          </w:p>
        </w:tc>
        <w:tc>
          <w:tcPr>
            <w:tcW w:w="184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77,80%</w:t>
            </w:r>
          </w:p>
        </w:tc>
      </w:tr>
      <w:tr>
        <w:trPr>
          <w:trHeight w:val="405" w:hRule="atLeast"/>
        </w:trPr>
        <w:tc>
          <w:tcPr>
            <w:tcW w:w="50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3</w:t>
            </w:r>
          </w:p>
        </w:tc>
        <w:tc>
          <w:tcPr>
            <w:tcW w:w="305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Зарубіжна літ-ра</w:t>
            </w:r>
          </w:p>
        </w:tc>
        <w:tc>
          <w:tcPr>
            <w:tcW w:w="12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1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74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22,20%</w:t>
            </w:r>
          </w:p>
        </w:tc>
        <w:tc>
          <w:tcPr>
            <w:tcW w:w="184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77,80%</w:t>
            </w:r>
          </w:p>
        </w:tc>
      </w:tr>
      <w:tr>
        <w:trPr>
          <w:trHeight w:val="261" w:hRule="atLeast"/>
        </w:trPr>
        <w:tc>
          <w:tcPr>
            <w:tcW w:w="50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4</w:t>
            </w:r>
          </w:p>
        </w:tc>
        <w:tc>
          <w:tcPr>
            <w:tcW w:w="305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Англійська мова</w:t>
            </w:r>
          </w:p>
        </w:tc>
        <w:tc>
          <w:tcPr>
            <w:tcW w:w="12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1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74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22,20%</w:t>
            </w:r>
          </w:p>
        </w:tc>
        <w:tc>
          <w:tcPr>
            <w:tcW w:w="184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77,80%</w:t>
            </w:r>
          </w:p>
        </w:tc>
      </w:tr>
      <w:tr>
        <w:trPr>
          <w:trHeight w:val="217" w:hRule="atLeast"/>
        </w:trPr>
        <w:tc>
          <w:tcPr>
            <w:tcW w:w="50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5</w:t>
            </w:r>
          </w:p>
        </w:tc>
        <w:tc>
          <w:tcPr>
            <w:tcW w:w="305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Німецька мова</w:t>
            </w:r>
          </w:p>
        </w:tc>
        <w:tc>
          <w:tcPr>
            <w:tcW w:w="12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1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74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37,20%</w:t>
            </w:r>
          </w:p>
        </w:tc>
        <w:tc>
          <w:tcPr>
            <w:tcW w:w="184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62,80%</w:t>
            </w:r>
          </w:p>
        </w:tc>
      </w:tr>
      <w:tr>
        <w:trPr>
          <w:trHeight w:val="205" w:hRule="atLeast"/>
        </w:trPr>
        <w:tc>
          <w:tcPr>
            <w:tcW w:w="50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6</w:t>
            </w:r>
          </w:p>
        </w:tc>
        <w:tc>
          <w:tcPr>
            <w:tcW w:w="305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Алгебра</w:t>
            </w:r>
          </w:p>
        </w:tc>
        <w:tc>
          <w:tcPr>
            <w:tcW w:w="12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1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2,20%</w:t>
            </w:r>
          </w:p>
        </w:tc>
        <w:tc>
          <w:tcPr>
            <w:tcW w:w="174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51,10%</w:t>
            </w:r>
          </w:p>
        </w:tc>
        <w:tc>
          <w:tcPr>
            <w:tcW w:w="184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46,70%</w:t>
            </w:r>
          </w:p>
        </w:tc>
      </w:tr>
      <w:tr>
        <w:trPr>
          <w:trHeight w:val="341" w:hRule="atLeast"/>
        </w:trPr>
        <w:tc>
          <w:tcPr>
            <w:tcW w:w="50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7</w:t>
            </w:r>
          </w:p>
        </w:tc>
        <w:tc>
          <w:tcPr>
            <w:tcW w:w="305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Геометрія</w:t>
            </w:r>
          </w:p>
        </w:tc>
        <w:tc>
          <w:tcPr>
            <w:tcW w:w="12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1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2,20%</w:t>
            </w:r>
          </w:p>
        </w:tc>
        <w:tc>
          <w:tcPr>
            <w:tcW w:w="174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57,80%</w:t>
            </w:r>
          </w:p>
        </w:tc>
        <w:tc>
          <w:tcPr>
            <w:tcW w:w="184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40%</w:t>
            </w:r>
          </w:p>
        </w:tc>
      </w:tr>
      <w:tr>
        <w:trPr>
          <w:trHeight w:val="263" w:hRule="atLeast"/>
        </w:trPr>
        <w:tc>
          <w:tcPr>
            <w:tcW w:w="50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8</w:t>
            </w:r>
          </w:p>
        </w:tc>
        <w:tc>
          <w:tcPr>
            <w:tcW w:w="305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Інформатика</w:t>
            </w:r>
          </w:p>
        </w:tc>
        <w:tc>
          <w:tcPr>
            <w:tcW w:w="12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1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74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84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100%</w:t>
            </w:r>
          </w:p>
        </w:tc>
      </w:tr>
      <w:tr>
        <w:trPr>
          <w:trHeight w:val="349" w:hRule="atLeast"/>
        </w:trPr>
        <w:tc>
          <w:tcPr>
            <w:tcW w:w="50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9</w:t>
            </w:r>
          </w:p>
        </w:tc>
        <w:tc>
          <w:tcPr>
            <w:tcW w:w="305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Історія України</w:t>
            </w:r>
          </w:p>
        </w:tc>
        <w:tc>
          <w:tcPr>
            <w:tcW w:w="12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1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74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24,40%</w:t>
            </w:r>
          </w:p>
        </w:tc>
        <w:tc>
          <w:tcPr>
            <w:tcW w:w="184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75,60%</w:t>
            </w:r>
          </w:p>
        </w:tc>
      </w:tr>
      <w:tr>
        <w:trPr>
          <w:trHeight w:val="405" w:hRule="atLeast"/>
        </w:trPr>
        <w:tc>
          <w:tcPr>
            <w:tcW w:w="50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10</w:t>
            </w:r>
          </w:p>
        </w:tc>
        <w:tc>
          <w:tcPr>
            <w:tcW w:w="305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Всесвітня історія</w:t>
            </w:r>
          </w:p>
        </w:tc>
        <w:tc>
          <w:tcPr>
            <w:tcW w:w="12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1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74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34,60%</w:t>
            </w:r>
          </w:p>
        </w:tc>
        <w:tc>
          <w:tcPr>
            <w:tcW w:w="184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64,40%</w:t>
            </w:r>
          </w:p>
        </w:tc>
      </w:tr>
      <w:tr>
        <w:trPr>
          <w:trHeight w:val="405" w:hRule="atLeast"/>
        </w:trPr>
        <w:tc>
          <w:tcPr>
            <w:tcW w:w="50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11</w:t>
            </w:r>
          </w:p>
        </w:tc>
        <w:tc>
          <w:tcPr>
            <w:tcW w:w="305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Біологія</w:t>
            </w:r>
          </w:p>
        </w:tc>
        <w:tc>
          <w:tcPr>
            <w:tcW w:w="12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1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74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44,40%</w:t>
            </w:r>
          </w:p>
        </w:tc>
        <w:tc>
          <w:tcPr>
            <w:tcW w:w="184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55,60%</w:t>
            </w:r>
          </w:p>
        </w:tc>
      </w:tr>
      <w:tr>
        <w:trPr>
          <w:trHeight w:val="405" w:hRule="atLeast"/>
        </w:trPr>
        <w:tc>
          <w:tcPr>
            <w:tcW w:w="50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12</w:t>
            </w:r>
          </w:p>
        </w:tc>
        <w:tc>
          <w:tcPr>
            <w:tcW w:w="305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Хімія</w:t>
            </w:r>
          </w:p>
        </w:tc>
        <w:tc>
          <w:tcPr>
            <w:tcW w:w="12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 </w:t>
            </w:r>
          </w:p>
        </w:tc>
        <w:tc>
          <w:tcPr>
            <w:tcW w:w="141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 </w:t>
            </w:r>
          </w:p>
        </w:tc>
        <w:tc>
          <w:tcPr>
            <w:tcW w:w="174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 </w:t>
            </w:r>
          </w:p>
        </w:tc>
        <w:tc>
          <w:tcPr>
            <w:tcW w:w="184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 </w:t>
            </w:r>
          </w:p>
        </w:tc>
      </w:tr>
      <w:tr>
        <w:trPr>
          <w:trHeight w:val="405" w:hRule="atLeast"/>
        </w:trPr>
        <w:tc>
          <w:tcPr>
            <w:tcW w:w="50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13</w:t>
            </w:r>
          </w:p>
        </w:tc>
        <w:tc>
          <w:tcPr>
            <w:tcW w:w="305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Фізика</w:t>
            </w:r>
          </w:p>
        </w:tc>
        <w:tc>
          <w:tcPr>
            <w:tcW w:w="12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1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74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46,70%</w:t>
            </w:r>
          </w:p>
        </w:tc>
        <w:tc>
          <w:tcPr>
            <w:tcW w:w="184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53,30%</w:t>
            </w:r>
          </w:p>
        </w:tc>
      </w:tr>
      <w:tr>
        <w:trPr>
          <w:trHeight w:val="405" w:hRule="atLeast"/>
        </w:trPr>
        <w:tc>
          <w:tcPr>
            <w:tcW w:w="50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14</w:t>
            </w:r>
          </w:p>
        </w:tc>
        <w:tc>
          <w:tcPr>
            <w:tcW w:w="305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Фізкультура</w:t>
            </w:r>
          </w:p>
        </w:tc>
        <w:tc>
          <w:tcPr>
            <w:tcW w:w="12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1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74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84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100%</w:t>
            </w:r>
          </w:p>
        </w:tc>
      </w:tr>
      <w:tr>
        <w:trPr>
          <w:trHeight w:val="405" w:hRule="atLeast"/>
        </w:trPr>
        <w:tc>
          <w:tcPr>
            <w:tcW w:w="50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15</w:t>
            </w:r>
          </w:p>
        </w:tc>
        <w:tc>
          <w:tcPr>
            <w:tcW w:w="305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Людина і суспільство</w:t>
            </w:r>
          </w:p>
        </w:tc>
        <w:tc>
          <w:tcPr>
            <w:tcW w:w="12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1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74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26,70%</w:t>
            </w:r>
          </w:p>
        </w:tc>
        <w:tc>
          <w:tcPr>
            <w:tcW w:w="184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73,30%</w:t>
            </w:r>
          </w:p>
        </w:tc>
      </w:tr>
      <w:tr>
        <w:trPr>
          <w:trHeight w:val="405" w:hRule="atLeast"/>
        </w:trPr>
        <w:tc>
          <w:tcPr>
            <w:tcW w:w="50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16</w:t>
            </w:r>
          </w:p>
        </w:tc>
        <w:tc>
          <w:tcPr>
            <w:tcW w:w="305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 xml:space="preserve">Захист Вітчизни </w:t>
            </w:r>
          </w:p>
        </w:tc>
        <w:tc>
          <w:tcPr>
            <w:tcW w:w="12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1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74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84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100%</w:t>
            </w:r>
          </w:p>
        </w:tc>
      </w:tr>
      <w:tr>
        <w:trPr>
          <w:trHeight w:val="405" w:hRule="atLeast"/>
        </w:trPr>
        <w:tc>
          <w:tcPr>
            <w:tcW w:w="50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17</w:t>
            </w:r>
          </w:p>
        </w:tc>
        <w:tc>
          <w:tcPr>
            <w:tcW w:w="305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МСП</w:t>
            </w:r>
          </w:p>
        </w:tc>
        <w:tc>
          <w:tcPr>
            <w:tcW w:w="12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1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74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84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100%</w:t>
            </w:r>
          </w:p>
        </w:tc>
      </w:tr>
      <w:tr>
        <w:trPr>
          <w:trHeight w:val="405" w:hRule="atLeast"/>
        </w:trPr>
        <w:tc>
          <w:tcPr>
            <w:tcW w:w="50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18</w:t>
            </w:r>
          </w:p>
        </w:tc>
        <w:tc>
          <w:tcPr>
            <w:tcW w:w="305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ОБЖ</w:t>
            </w:r>
          </w:p>
        </w:tc>
        <w:tc>
          <w:tcPr>
            <w:tcW w:w="12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1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74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2,20%</w:t>
            </w:r>
          </w:p>
        </w:tc>
        <w:tc>
          <w:tcPr>
            <w:tcW w:w="184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97,80%</w:t>
            </w:r>
          </w:p>
        </w:tc>
      </w:tr>
      <w:tr>
        <w:trPr>
          <w:trHeight w:val="405" w:hRule="atLeast"/>
        </w:trPr>
        <w:tc>
          <w:tcPr>
            <w:tcW w:w="50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19</w:t>
            </w:r>
          </w:p>
        </w:tc>
        <w:tc>
          <w:tcPr>
            <w:tcW w:w="305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Астрономія</w:t>
            </w:r>
          </w:p>
        </w:tc>
        <w:tc>
          <w:tcPr>
            <w:tcW w:w="12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1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74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84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100%</w:t>
            </w:r>
          </w:p>
        </w:tc>
      </w:tr>
      <w:tr>
        <w:trPr>
          <w:trHeight w:val="405" w:hRule="atLeast"/>
        </w:trPr>
        <w:tc>
          <w:tcPr>
            <w:tcW w:w="50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20</w:t>
            </w:r>
          </w:p>
        </w:tc>
        <w:tc>
          <w:tcPr>
            <w:tcW w:w="305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Країнознавство</w:t>
            </w:r>
          </w:p>
        </w:tc>
        <w:tc>
          <w:tcPr>
            <w:tcW w:w="12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1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74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23%</w:t>
            </w:r>
          </w:p>
        </w:tc>
        <w:tc>
          <w:tcPr>
            <w:tcW w:w="184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77%</w:t>
            </w:r>
          </w:p>
        </w:tc>
      </w:tr>
      <w:tr>
        <w:trPr>
          <w:trHeight w:val="405" w:hRule="atLeast"/>
        </w:trPr>
        <w:tc>
          <w:tcPr>
            <w:tcW w:w="50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21</w:t>
            </w:r>
          </w:p>
        </w:tc>
        <w:tc>
          <w:tcPr>
            <w:tcW w:w="305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Економіка</w:t>
            </w:r>
          </w:p>
        </w:tc>
        <w:tc>
          <w:tcPr>
            <w:tcW w:w="12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1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74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31%</w:t>
            </w:r>
          </w:p>
        </w:tc>
        <w:tc>
          <w:tcPr>
            <w:tcW w:w="184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69%</w:t>
            </w:r>
          </w:p>
        </w:tc>
      </w:tr>
      <w:tr>
        <w:trPr>
          <w:trHeight w:val="405" w:hRule="atLeast"/>
        </w:trPr>
        <w:tc>
          <w:tcPr>
            <w:tcW w:w="50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22</w:t>
            </w:r>
          </w:p>
        </w:tc>
        <w:tc>
          <w:tcPr>
            <w:tcW w:w="305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 xml:space="preserve">Основи естетики </w:t>
            </w:r>
          </w:p>
        </w:tc>
        <w:tc>
          <w:tcPr>
            <w:tcW w:w="12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1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746"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11,50%</w:t>
            </w:r>
          </w:p>
        </w:tc>
        <w:tc>
          <w:tcPr>
            <w:tcW w:w="184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88,50%</w:t>
            </w:r>
          </w:p>
        </w:tc>
      </w:tr>
    </w:tbl>
    <w:p>
      <w:pPr>
        <w:pStyle w:val="Style11"/>
        <w:spacing w:lineRule="auto" w:line="360"/>
        <w:ind w:firstLine="851"/>
        <w:jc w:val="both"/>
        <w:rPr>
          <w:bCs/>
        </w:rPr>
      </w:pPr>
      <w:r>
        <w:rPr>
          <w:bCs/>
        </w:rPr>
      </w:r>
    </w:p>
    <w:p>
      <w:pPr>
        <w:pStyle w:val="Style11"/>
        <w:spacing w:lineRule="auto" w:line="360"/>
        <w:ind w:firstLine="851"/>
        <w:jc w:val="both"/>
        <w:rPr>
          <w:bCs/>
        </w:rPr>
      </w:pPr>
      <w:r>
        <w:rPr>
          <w:bCs/>
        </w:rPr>
      </w:r>
    </w:p>
    <w:tbl>
      <w:tblPr>
        <w:tblW w:w="9390" w:type="dxa"/>
        <w:jc w:val="left"/>
        <w:tblInd w:w="8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15"/>
        <w:gridCol w:w="3319"/>
        <w:gridCol w:w="1136"/>
        <w:gridCol w:w="1400"/>
        <w:gridCol w:w="1600"/>
        <w:gridCol w:w="1420"/>
      </w:tblGrid>
      <w:tr>
        <w:trPr>
          <w:trHeight w:val="420" w:hRule="atLeast"/>
          <w:cantSplit w:val="true"/>
        </w:trPr>
        <w:tc>
          <w:tcPr>
            <w:tcW w:w="5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3319" w:type="dxa"/>
            <w:tcBorders>
              <w:top w:val="single" w:sz="8" w:space="0" w:color="000000"/>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Предмети</w:t>
            </w:r>
          </w:p>
        </w:tc>
        <w:tc>
          <w:tcPr>
            <w:tcW w:w="1136" w:type="dxa"/>
            <w:vMerge w:val="restart"/>
            <w:tcBorders>
              <w:top w:val="single" w:sz="4" w:space="0" w:color="000000"/>
              <w:left w:val="single" w:sz="8" w:space="0" w:color="000000"/>
              <w:bottom w:val="single" w:sz="4" w:space="0" w:color="000000"/>
              <w:insideH w:val="single" w:sz="4" w:space="0" w:color="000000"/>
            </w:tcBorders>
            <w:shd w:fill="auto" w:val="clear"/>
            <w:tcMar>
              <w:left w:w="98" w:type="dxa"/>
            </w:tcMar>
          </w:tcPr>
          <w:p>
            <w:pPr>
              <w:pStyle w:val="Normal"/>
              <w:widowControl/>
              <w:autoSpaceDE w:val="true"/>
              <w:snapToGrid w:val="false"/>
              <w:spacing w:before="0" w:after="200"/>
              <w:jc w:val="center"/>
              <w:rPr>
                <w:b/>
                <w:b/>
                <w:bCs/>
                <w:sz w:val="28"/>
                <w:szCs w:val="28"/>
                <w:lang w:val="ru-RU" w:eastAsia="ru-RU"/>
              </w:rPr>
            </w:pPr>
            <w:r>
              <w:rPr>
                <w:b/>
                <w:bCs/>
                <w:sz w:val="28"/>
                <w:szCs w:val="28"/>
                <w:lang w:val="ru-RU" w:eastAsia="ru-RU"/>
              </w:rPr>
            </w:r>
          </w:p>
        </w:tc>
        <w:tc>
          <w:tcPr>
            <w:tcW w:w="1400" w:type="dxa"/>
            <w:vMerge w:val="restart"/>
            <w:tcBorders>
              <w:top w:val="single" w:sz="8" w:space="0" w:color="000000"/>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Середній рівень</w:t>
            </w:r>
          </w:p>
        </w:tc>
        <w:tc>
          <w:tcPr>
            <w:tcW w:w="1600" w:type="dxa"/>
            <w:vMerge w:val="restart"/>
            <w:tcBorders>
              <w:top w:val="single" w:sz="8" w:space="0" w:color="000000"/>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Достатній рівень</w:t>
            </w:r>
          </w:p>
        </w:tc>
        <w:tc>
          <w:tcPr>
            <w:tcW w:w="142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Високий рівень</w:t>
            </w:r>
          </w:p>
        </w:tc>
      </w:tr>
      <w:tr>
        <w:trPr>
          <w:trHeight w:val="420" w:hRule="atLeast"/>
          <w:cantSplit w:val="true"/>
        </w:trPr>
        <w:tc>
          <w:tcPr>
            <w:tcW w:w="5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sz w:val="28"/>
                <w:szCs w:val="28"/>
                <w:lang w:val="ru-RU" w:eastAsia="ru-RU"/>
              </w:rPr>
            </w:pPr>
            <w:r>
              <w:rPr>
                <w:sz w:val="28"/>
                <w:szCs w:val="28"/>
                <w:lang w:val="ru-RU" w:eastAsia="ru-RU"/>
              </w:rPr>
              <w:t> </w:t>
            </w:r>
          </w:p>
        </w:tc>
        <w:tc>
          <w:tcPr>
            <w:tcW w:w="3319" w:type="dxa"/>
            <w:tcBorders>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jc w:val="center"/>
              <w:rPr>
                <w:sz w:val="28"/>
                <w:szCs w:val="28"/>
                <w:lang w:val="ru-RU" w:eastAsia="ru-RU"/>
              </w:rPr>
            </w:pPr>
            <w:r>
              <w:rPr>
                <w:sz w:val="28"/>
                <w:szCs w:val="28"/>
                <w:lang w:val="ru-RU" w:eastAsia="ru-RU"/>
              </w:rPr>
              <w:t>2007-2008н.р.</w:t>
            </w:r>
          </w:p>
        </w:tc>
        <w:tc>
          <w:tcPr>
            <w:tcW w:w="1136" w:type="dxa"/>
            <w:vMerge w:val="continue"/>
            <w:tcBorders>
              <w:top w:val="single" w:sz="4" w:space="0" w:color="000000"/>
              <w:left w:val="single" w:sz="8" w:space="0" w:color="000000"/>
              <w:bottom w:val="single" w:sz="4" w:space="0" w:color="000000"/>
              <w:insideH w:val="single" w:sz="4" w:space="0" w:color="000000"/>
            </w:tcBorders>
            <w:shd w:fill="auto" w:val="clear"/>
            <w:tcMar>
              <w:left w:w="98" w:type="dxa"/>
            </w:tcMar>
            <w:vAlign w:val="center"/>
          </w:tcPr>
          <w:p>
            <w:pPr>
              <w:pStyle w:val="Normal"/>
              <w:widowControl/>
              <w:autoSpaceDE w:val="true"/>
              <w:snapToGrid w:val="false"/>
              <w:spacing w:before="0" w:after="200"/>
              <w:rPr>
                <w:b/>
                <w:b/>
                <w:bCs/>
                <w:sz w:val="28"/>
                <w:szCs w:val="28"/>
                <w:lang w:val="ru-RU" w:eastAsia="ru-RU"/>
              </w:rPr>
            </w:pPr>
            <w:r>
              <w:rPr>
                <w:b/>
                <w:bCs/>
                <w:sz w:val="28"/>
                <w:szCs w:val="28"/>
                <w:lang w:val="ru-RU" w:eastAsia="ru-RU"/>
              </w:rPr>
            </w:r>
          </w:p>
        </w:tc>
        <w:tc>
          <w:tcPr>
            <w:tcW w:w="1400" w:type="dxa"/>
            <w:vMerge w:val="continue"/>
            <w:tcBorders>
              <w:top w:val="single" w:sz="8" w:space="0" w:color="000000"/>
              <w:left w:val="single" w:sz="8" w:space="0" w:color="000000"/>
              <w:bottom w:val="single" w:sz="8" w:space="0" w:color="000000"/>
              <w:insideH w:val="single" w:sz="8" w:space="0" w:color="000000"/>
            </w:tcBorders>
            <w:shd w:fill="auto" w:val="clear"/>
            <w:tcMar>
              <w:left w:w="98" w:type="dxa"/>
            </w:tcMar>
            <w:vAlign w:val="center"/>
          </w:tcPr>
          <w:p>
            <w:pPr>
              <w:pStyle w:val="Normal"/>
              <w:widowControl/>
              <w:autoSpaceDE w:val="true"/>
              <w:snapToGrid w:val="false"/>
              <w:spacing w:before="0" w:after="200"/>
              <w:rPr>
                <w:b/>
                <w:b/>
                <w:bCs/>
                <w:sz w:val="28"/>
                <w:szCs w:val="28"/>
                <w:lang w:val="ru-RU" w:eastAsia="ru-RU"/>
              </w:rPr>
            </w:pPr>
            <w:r>
              <w:rPr>
                <w:b/>
                <w:bCs/>
                <w:sz w:val="28"/>
                <w:szCs w:val="28"/>
                <w:lang w:val="ru-RU" w:eastAsia="ru-RU"/>
              </w:rPr>
            </w:r>
          </w:p>
        </w:tc>
        <w:tc>
          <w:tcPr>
            <w:tcW w:w="1600" w:type="dxa"/>
            <w:vMerge w:val="continue"/>
            <w:tcBorders>
              <w:top w:val="single" w:sz="8" w:space="0" w:color="000000"/>
              <w:left w:val="single" w:sz="8" w:space="0" w:color="000000"/>
              <w:bottom w:val="single" w:sz="8" w:space="0" w:color="000000"/>
              <w:insideH w:val="single" w:sz="8" w:space="0" w:color="000000"/>
            </w:tcBorders>
            <w:shd w:fill="auto" w:val="clear"/>
            <w:tcMar>
              <w:left w:w="98" w:type="dxa"/>
            </w:tcMar>
            <w:vAlign w:val="center"/>
          </w:tcPr>
          <w:p>
            <w:pPr>
              <w:pStyle w:val="Normal"/>
              <w:widowControl/>
              <w:autoSpaceDE w:val="true"/>
              <w:snapToGrid w:val="false"/>
              <w:spacing w:before="0" w:after="200"/>
              <w:rPr>
                <w:sz w:val="28"/>
                <w:szCs w:val="28"/>
                <w:lang w:val="ru-RU" w:eastAsia="ru-RU"/>
              </w:rPr>
            </w:pPr>
            <w:r>
              <w:rPr>
                <w:sz w:val="28"/>
                <w:szCs w:val="28"/>
                <w:lang w:val="ru-RU" w:eastAsia="ru-RU"/>
              </w:rPr>
            </w:r>
          </w:p>
        </w:tc>
        <w:tc>
          <w:tcPr>
            <w:tcW w:w="142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vAlign w:val="center"/>
          </w:tcPr>
          <w:p>
            <w:pPr>
              <w:pStyle w:val="Normal"/>
              <w:widowControl/>
              <w:autoSpaceDE w:val="true"/>
              <w:snapToGrid w:val="false"/>
              <w:spacing w:before="0" w:after="200"/>
              <w:rPr>
                <w:sz w:val="28"/>
                <w:szCs w:val="28"/>
                <w:lang w:val="ru-RU" w:eastAsia="ru-RU"/>
              </w:rPr>
            </w:pPr>
            <w:r>
              <w:rPr>
                <w:sz w:val="28"/>
                <w:szCs w:val="28"/>
                <w:lang w:val="ru-RU" w:eastAsia="ru-RU"/>
              </w:rPr>
            </w:r>
          </w:p>
        </w:tc>
      </w:tr>
      <w:tr>
        <w:trPr>
          <w:trHeight w:val="420" w:hRule="atLeast"/>
        </w:trPr>
        <w:tc>
          <w:tcPr>
            <w:tcW w:w="5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w:t>
            </w:r>
          </w:p>
        </w:tc>
        <w:tc>
          <w:tcPr>
            <w:tcW w:w="3319" w:type="dxa"/>
            <w:tcBorders>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Українська мова</w:t>
            </w:r>
          </w:p>
        </w:tc>
        <w:tc>
          <w:tcPr>
            <w:tcW w:w="1136" w:type="dxa"/>
            <w:tcBorders>
              <w:top w:val="single" w:sz="8" w:space="0" w:color="000000"/>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6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22,60%</w:t>
            </w:r>
          </w:p>
        </w:tc>
        <w:tc>
          <w:tcPr>
            <w:tcW w:w="14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77,40%</w:t>
            </w:r>
          </w:p>
        </w:tc>
      </w:tr>
      <w:tr>
        <w:trPr>
          <w:trHeight w:val="284" w:hRule="atLeast"/>
        </w:trPr>
        <w:tc>
          <w:tcPr>
            <w:tcW w:w="5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2</w:t>
            </w:r>
          </w:p>
        </w:tc>
        <w:tc>
          <w:tcPr>
            <w:tcW w:w="3319" w:type="dxa"/>
            <w:tcBorders>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 xml:space="preserve">Українська література </w:t>
            </w:r>
          </w:p>
        </w:tc>
        <w:tc>
          <w:tcPr>
            <w:tcW w:w="11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6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22,60%</w:t>
            </w:r>
          </w:p>
        </w:tc>
        <w:tc>
          <w:tcPr>
            <w:tcW w:w="14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77,40%</w:t>
            </w:r>
          </w:p>
        </w:tc>
      </w:tr>
      <w:tr>
        <w:trPr>
          <w:trHeight w:val="343" w:hRule="atLeast"/>
        </w:trPr>
        <w:tc>
          <w:tcPr>
            <w:tcW w:w="5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3</w:t>
            </w:r>
          </w:p>
        </w:tc>
        <w:tc>
          <w:tcPr>
            <w:tcW w:w="3319" w:type="dxa"/>
            <w:tcBorders>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Зарубіжна література</w:t>
            </w:r>
          </w:p>
        </w:tc>
        <w:tc>
          <w:tcPr>
            <w:tcW w:w="11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6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12,90%</w:t>
            </w:r>
          </w:p>
        </w:tc>
        <w:tc>
          <w:tcPr>
            <w:tcW w:w="14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pPr>
            <w:r>
              <w:rPr>
                <w:sz w:val="28"/>
                <w:szCs w:val="28"/>
                <w:lang w:val="ru-RU" w:eastAsia="ru-RU"/>
              </w:rPr>
              <w:t>87,10%</w:t>
            </w:r>
          </w:p>
        </w:tc>
      </w:tr>
      <w:tr>
        <w:trPr>
          <w:trHeight w:val="265" w:hRule="atLeast"/>
        </w:trPr>
        <w:tc>
          <w:tcPr>
            <w:tcW w:w="5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4</w:t>
            </w:r>
          </w:p>
        </w:tc>
        <w:tc>
          <w:tcPr>
            <w:tcW w:w="3319" w:type="dxa"/>
            <w:tcBorders>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Англійська мова</w:t>
            </w:r>
          </w:p>
        </w:tc>
        <w:tc>
          <w:tcPr>
            <w:tcW w:w="11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6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7,70%</w:t>
            </w:r>
          </w:p>
        </w:tc>
        <w:tc>
          <w:tcPr>
            <w:tcW w:w="14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92,30%</w:t>
            </w:r>
          </w:p>
        </w:tc>
      </w:tr>
      <w:tr>
        <w:trPr>
          <w:trHeight w:val="323" w:hRule="atLeast"/>
        </w:trPr>
        <w:tc>
          <w:tcPr>
            <w:tcW w:w="5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5</w:t>
            </w:r>
          </w:p>
        </w:tc>
        <w:tc>
          <w:tcPr>
            <w:tcW w:w="3319" w:type="dxa"/>
            <w:tcBorders>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Німецька мова</w:t>
            </w:r>
          </w:p>
        </w:tc>
        <w:tc>
          <w:tcPr>
            <w:tcW w:w="11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 </w:t>
            </w:r>
          </w:p>
        </w:tc>
        <w:tc>
          <w:tcPr>
            <w:tcW w:w="16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25,80%</w:t>
            </w:r>
          </w:p>
        </w:tc>
        <w:tc>
          <w:tcPr>
            <w:tcW w:w="14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74,20%</w:t>
            </w:r>
          </w:p>
        </w:tc>
      </w:tr>
      <w:tr>
        <w:trPr>
          <w:trHeight w:val="161" w:hRule="atLeast"/>
        </w:trPr>
        <w:tc>
          <w:tcPr>
            <w:tcW w:w="5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6</w:t>
            </w:r>
          </w:p>
        </w:tc>
        <w:tc>
          <w:tcPr>
            <w:tcW w:w="3319" w:type="dxa"/>
            <w:tcBorders>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Алгебра</w:t>
            </w:r>
          </w:p>
        </w:tc>
        <w:tc>
          <w:tcPr>
            <w:tcW w:w="11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6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51,60%</w:t>
            </w:r>
          </w:p>
        </w:tc>
        <w:tc>
          <w:tcPr>
            <w:tcW w:w="14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48,40%</w:t>
            </w:r>
          </w:p>
        </w:tc>
      </w:tr>
      <w:tr>
        <w:trPr>
          <w:trHeight w:val="331" w:hRule="atLeast"/>
        </w:trPr>
        <w:tc>
          <w:tcPr>
            <w:tcW w:w="5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7</w:t>
            </w:r>
          </w:p>
        </w:tc>
        <w:tc>
          <w:tcPr>
            <w:tcW w:w="3319" w:type="dxa"/>
            <w:tcBorders>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Геометрія</w:t>
            </w:r>
          </w:p>
        </w:tc>
        <w:tc>
          <w:tcPr>
            <w:tcW w:w="11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6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54,80%</w:t>
            </w:r>
          </w:p>
        </w:tc>
        <w:tc>
          <w:tcPr>
            <w:tcW w:w="14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45,20%</w:t>
            </w:r>
          </w:p>
        </w:tc>
      </w:tr>
      <w:tr>
        <w:trPr>
          <w:trHeight w:val="239" w:hRule="atLeast"/>
        </w:trPr>
        <w:tc>
          <w:tcPr>
            <w:tcW w:w="5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8</w:t>
            </w:r>
          </w:p>
        </w:tc>
        <w:tc>
          <w:tcPr>
            <w:tcW w:w="3319" w:type="dxa"/>
            <w:tcBorders>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Інформатика</w:t>
            </w:r>
          </w:p>
        </w:tc>
        <w:tc>
          <w:tcPr>
            <w:tcW w:w="11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6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6,50%</w:t>
            </w:r>
          </w:p>
        </w:tc>
        <w:tc>
          <w:tcPr>
            <w:tcW w:w="14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93,50%</w:t>
            </w:r>
          </w:p>
        </w:tc>
      </w:tr>
      <w:tr>
        <w:trPr>
          <w:trHeight w:val="252" w:hRule="atLeast"/>
        </w:trPr>
        <w:tc>
          <w:tcPr>
            <w:tcW w:w="5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9</w:t>
            </w:r>
          </w:p>
        </w:tc>
        <w:tc>
          <w:tcPr>
            <w:tcW w:w="3319" w:type="dxa"/>
            <w:tcBorders>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Історія України</w:t>
            </w:r>
          </w:p>
        </w:tc>
        <w:tc>
          <w:tcPr>
            <w:tcW w:w="11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6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41,90%</w:t>
            </w:r>
          </w:p>
        </w:tc>
        <w:tc>
          <w:tcPr>
            <w:tcW w:w="14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58,10%</w:t>
            </w:r>
          </w:p>
        </w:tc>
      </w:tr>
      <w:tr>
        <w:trPr>
          <w:trHeight w:val="252" w:hRule="atLeast"/>
        </w:trPr>
        <w:tc>
          <w:tcPr>
            <w:tcW w:w="5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10</w:t>
            </w:r>
          </w:p>
        </w:tc>
        <w:tc>
          <w:tcPr>
            <w:tcW w:w="3319" w:type="dxa"/>
            <w:tcBorders>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Всесвітня історія</w:t>
            </w:r>
          </w:p>
        </w:tc>
        <w:tc>
          <w:tcPr>
            <w:tcW w:w="11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6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41,90%</w:t>
            </w:r>
          </w:p>
        </w:tc>
        <w:tc>
          <w:tcPr>
            <w:tcW w:w="14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58,10%</w:t>
            </w:r>
          </w:p>
        </w:tc>
      </w:tr>
      <w:tr>
        <w:trPr>
          <w:trHeight w:val="338" w:hRule="atLeast"/>
        </w:trPr>
        <w:tc>
          <w:tcPr>
            <w:tcW w:w="5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11</w:t>
            </w:r>
          </w:p>
        </w:tc>
        <w:tc>
          <w:tcPr>
            <w:tcW w:w="3319" w:type="dxa"/>
            <w:tcBorders>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Країнознавство</w:t>
            </w:r>
          </w:p>
        </w:tc>
        <w:tc>
          <w:tcPr>
            <w:tcW w:w="11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6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9,70%</w:t>
            </w:r>
          </w:p>
        </w:tc>
        <w:tc>
          <w:tcPr>
            <w:tcW w:w="14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90,30%</w:t>
            </w:r>
          </w:p>
        </w:tc>
      </w:tr>
      <w:tr>
        <w:trPr>
          <w:trHeight w:val="260" w:hRule="atLeast"/>
        </w:trPr>
        <w:tc>
          <w:tcPr>
            <w:tcW w:w="5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12</w:t>
            </w:r>
          </w:p>
        </w:tc>
        <w:tc>
          <w:tcPr>
            <w:tcW w:w="3319" w:type="dxa"/>
            <w:tcBorders>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Біологія</w:t>
            </w:r>
          </w:p>
        </w:tc>
        <w:tc>
          <w:tcPr>
            <w:tcW w:w="11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6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51,90%</w:t>
            </w:r>
          </w:p>
        </w:tc>
        <w:tc>
          <w:tcPr>
            <w:tcW w:w="14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58,10%</w:t>
            </w:r>
          </w:p>
        </w:tc>
      </w:tr>
      <w:tr>
        <w:trPr>
          <w:trHeight w:val="318" w:hRule="atLeast"/>
        </w:trPr>
        <w:tc>
          <w:tcPr>
            <w:tcW w:w="5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13</w:t>
            </w:r>
          </w:p>
        </w:tc>
        <w:tc>
          <w:tcPr>
            <w:tcW w:w="3319" w:type="dxa"/>
            <w:tcBorders>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Хімія</w:t>
            </w:r>
          </w:p>
        </w:tc>
        <w:tc>
          <w:tcPr>
            <w:tcW w:w="11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6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41,90%</w:t>
            </w:r>
          </w:p>
        </w:tc>
        <w:tc>
          <w:tcPr>
            <w:tcW w:w="14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58,10%</w:t>
            </w:r>
          </w:p>
        </w:tc>
      </w:tr>
      <w:tr>
        <w:trPr>
          <w:trHeight w:val="240" w:hRule="atLeast"/>
        </w:trPr>
        <w:tc>
          <w:tcPr>
            <w:tcW w:w="5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14</w:t>
            </w:r>
          </w:p>
        </w:tc>
        <w:tc>
          <w:tcPr>
            <w:tcW w:w="3319" w:type="dxa"/>
            <w:tcBorders>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rPr>
                <w:b/>
                <w:b/>
                <w:bCs/>
                <w:sz w:val="28"/>
                <w:szCs w:val="28"/>
                <w:lang w:val="ru-RU" w:eastAsia="ru-RU"/>
              </w:rPr>
            </w:pPr>
            <w:r>
              <w:rPr>
                <w:b/>
                <w:bCs/>
                <w:sz w:val="28"/>
                <w:szCs w:val="28"/>
                <w:lang w:val="ru-RU" w:eastAsia="ru-RU"/>
              </w:rPr>
              <w:t xml:space="preserve">Фізика </w:t>
            </w:r>
          </w:p>
        </w:tc>
        <w:tc>
          <w:tcPr>
            <w:tcW w:w="11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4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w:t>
            </w:r>
          </w:p>
        </w:tc>
        <w:tc>
          <w:tcPr>
            <w:tcW w:w="16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41,90%</w:t>
            </w:r>
          </w:p>
        </w:tc>
        <w:tc>
          <w:tcPr>
            <w:tcW w:w="14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58,10%</w:t>
            </w:r>
          </w:p>
        </w:tc>
      </w:tr>
      <w:tr>
        <w:trPr>
          <w:trHeight w:val="175" w:hRule="atLeast"/>
        </w:trPr>
        <w:tc>
          <w:tcPr>
            <w:tcW w:w="5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15</w:t>
            </w:r>
          </w:p>
        </w:tc>
        <w:tc>
          <w:tcPr>
            <w:tcW w:w="3319" w:type="dxa"/>
            <w:tcBorders>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Астрономія</w:t>
            </w:r>
          </w:p>
        </w:tc>
        <w:tc>
          <w:tcPr>
            <w:tcW w:w="11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6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233" w:hRule="atLeast"/>
        </w:trPr>
        <w:tc>
          <w:tcPr>
            <w:tcW w:w="5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16</w:t>
            </w:r>
          </w:p>
        </w:tc>
        <w:tc>
          <w:tcPr>
            <w:tcW w:w="3319" w:type="dxa"/>
            <w:tcBorders>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 xml:space="preserve">Фізкультура </w:t>
            </w:r>
          </w:p>
        </w:tc>
        <w:tc>
          <w:tcPr>
            <w:tcW w:w="11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6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305" w:hRule="atLeast"/>
        </w:trPr>
        <w:tc>
          <w:tcPr>
            <w:tcW w:w="5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17</w:t>
            </w:r>
          </w:p>
        </w:tc>
        <w:tc>
          <w:tcPr>
            <w:tcW w:w="3319" w:type="dxa"/>
            <w:tcBorders>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Людина і суспільство</w:t>
            </w:r>
          </w:p>
        </w:tc>
        <w:tc>
          <w:tcPr>
            <w:tcW w:w="11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6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3,20%</w:t>
            </w:r>
          </w:p>
        </w:tc>
        <w:tc>
          <w:tcPr>
            <w:tcW w:w="14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96,80%</w:t>
            </w:r>
          </w:p>
        </w:tc>
      </w:tr>
      <w:tr>
        <w:trPr>
          <w:trHeight w:val="241" w:hRule="atLeast"/>
        </w:trPr>
        <w:tc>
          <w:tcPr>
            <w:tcW w:w="5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18</w:t>
            </w:r>
          </w:p>
        </w:tc>
        <w:tc>
          <w:tcPr>
            <w:tcW w:w="3319" w:type="dxa"/>
            <w:tcBorders>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 xml:space="preserve">Захист Вітчизни </w:t>
            </w:r>
          </w:p>
        </w:tc>
        <w:tc>
          <w:tcPr>
            <w:tcW w:w="11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6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299" w:hRule="atLeast"/>
        </w:trPr>
        <w:tc>
          <w:tcPr>
            <w:tcW w:w="5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19</w:t>
            </w:r>
          </w:p>
        </w:tc>
        <w:tc>
          <w:tcPr>
            <w:tcW w:w="3319" w:type="dxa"/>
            <w:tcBorders>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МСП</w:t>
            </w:r>
          </w:p>
        </w:tc>
        <w:tc>
          <w:tcPr>
            <w:tcW w:w="11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6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pPr>
            <w:r>
              <w:rPr>
                <w:sz w:val="28"/>
                <w:szCs w:val="28"/>
                <w:lang w:val="ru-RU" w:eastAsia="ru-RU"/>
              </w:rPr>
              <w:t>9,50%</w:t>
            </w:r>
          </w:p>
        </w:tc>
        <w:tc>
          <w:tcPr>
            <w:tcW w:w="14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90,50%</w:t>
            </w:r>
          </w:p>
        </w:tc>
      </w:tr>
      <w:tr>
        <w:trPr>
          <w:trHeight w:val="221" w:hRule="atLeast"/>
        </w:trPr>
        <w:tc>
          <w:tcPr>
            <w:tcW w:w="5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20</w:t>
            </w:r>
          </w:p>
        </w:tc>
        <w:tc>
          <w:tcPr>
            <w:tcW w:w="3319" w:type="dxa"/>
            <w:tcBorders>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ОБЖ</w:t>
            </w:r>
          </w:p>
        </w:tc>
        <w:tc>
          <w:tcPr>
            <w:tcW w:w="11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6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3,20%</w:t>
            </w:r>
          </w:p>
        </w:tc>
        <w:tc>
          <w:tcPr>
            <w:tcW w:w="14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96,80%</w:t>
            </w:r>
          </w:p>
        </w:tc>
      </w:tr>
      <w:tr>
        <w:trPr>
          <w:trHeight w:val="293" w:hRule="atLeast"/>
        </w:trPr>
        <w:tc>
          <w:tcPr>
            <w:tcW w:w="5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21</w:t>
            </w:r>
          </w:p>
        </w:tc>
        <w:tc>
          <w:tcPr>
            <w:tcW w:w="3319" w:type="dxa"/>
            <w:tcBorders>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 xml:space="preserve">Економіка </w:t>
            </w:r>
          </w:p>
        </w:tc>
        <w:tc>
          <w:tcPr>
            <w:tcW w:w="11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6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229" w:hRule="atLeast"/>
        </w:trPr>
        <w:tc>
          <w:tcPr>
            <w:tcW w:w="51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22</w:t>
            </w:r>
          </w:p>
        </w:tc>
        <w:tc>
          <w:tcPr>
            <w:tcW w:w="3319" w:type="dxa"/>
            <w:tcBorders>
              <w:left w:val="single" w:sz="4" w:space="0" w:color="000000"/>
              <w:bottom w:val="single" w:sz="8" w:space="0" w:color="000000"/>
              <w:insideH w:val="single" w:sz="8" w:space="0" w:color="000000"/>
            </w:tcBorders>
            <w:shd w:fill="auto" w:val="clear"/>
            <w:tcMar>
              <w:left w:w="103" w:type="dxa"/>
            </w:tcMar>
          </w:tcPr>
          <w:p>
            <w:pPr>
              <w:pStyle w:val="Normal"/>
              <w:widowControl/>
              <w:autoSpaceDE w:val="true"/>
              <w:spacing w:before="0" w:after="200"/>
              <w:rPr>
                <w:sz w:val="28"/>
                <w:szCs w:val="28"/>
                <w:lang w:val="ru-RU" w:eastAsia="ru-RU"/>
              </w:rPr>
            </w:pPr>
            <w:r>
              <w:rPr>
                <w:sz w:val="28"/>
                <w:szCs w:val="28"/>
                <w:lang w:val="ru-RU" w:eastAsia="ru-RU"/>
              </w:rPr>
              <w:t>Основи естетики</w:t>
            </w:r>
          </w:p>
        </w:tc>
        <w:tc>
          <w:tcPr>
            <w:tcW w:w="11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60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20"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bl>
    <w:p>
      <w:pPr>
        <w:pStyle w:val="Style11"/>
        <w:spacing w:lineRule="auto" w:line="360"/>
        <w:ind w:firstLine="851"/>
        <w:jc w:val="both"/>
        <w:rPr>
          <w:bCs/>
        </w:rPr>
      </w:pPr>
      <w:r>
        <w:rPr>
          <w:bCs/>
        </w:rPr>
      </w:r>
    </w:p>
    <w:tbl>
      <w:tblPr>
        <w:tblW w:w="8072" w:type="dxa"/>
        <w:jc w:val="center"/>
        <w:tblInd w:w="0" w:type="dxa"/>
        <w:tblBorders>
          <w:top w:val="single" w:sz="8" w:space="0" w:color="000000"/>
          <w:left w:val="single" w:sz="8" w:space="0" w:color="000000"/>
        </w:tblBorders>
        <w:tblCellMar>
          <w:top w:w="0" w:type="dxa"/>
          <w:left w:w="98" w:type="dxa"/>
          <w:bottom w:w="0" w:type="dxa"/>
          <w:right w:w="108" w:type="dxa"/>
        </w:tblCellMar>
      </w:tblPr>
      <w:tblGrid>
        <w:gridCol w:w="2980"/>
        <w:gridCol w:w="914"/>
        <w:gridCol w:w="1487"/>
        <w:gridCol w:w="1418"/>
        <w:gridCol w:w="1273"/>
      </w:tblGrid>
      <w:tr>
        <w:trPr>
          <w:trHeight w:val="315" w:hRule="atLeast"/>
          <w:cantSplit w:val="true"/>
        </w:trPr>
        <w:tc>
          <w:tcPr>
            <w:tcW w:w="2980" w:type="dxa"/>
            <w:tcBorders>
              <w:top w:val="single" w:sz="8" w:space="0" w:color="000000"/>
              <w:left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Предмети</w:t>
            </w:r>
          </w:p>
        </w:tc>
        <w:tc>
          <w:tcPr>
            <w:tcW w:w="914" w:type="dxa"/>
            <w:vMerge w:val="restart"/>
            <w:tcBorders>
              <w:top w:val="single" w:sz="8" w:space="0" w:color="000000"/>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87" w:type="dxa"/>
            <w:vMerge w:val="restart"/>
            <w:tcBorders>
              <w:top w:val="single" w:sz="8" w:space="0" w:color="000000"/>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Середній рівень</w:t>
            </w:r>
          </w:p>
        </w:tc>
        <w:tc>
          <w:tcPr>
            <w:tcW w:w="1418" w:type="dxa"/>
            <w:vMerge w:val="restart"/>
            <w:tcBorders>
              <w:top w:val="single" w:sz="8" w:space="0" w:color="000000"/>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Достатній рівень</w:t>
            </w:r>
          </w:p>
        </w:tc>
        <w:tc>
          <w:tcPr>
            <w:tcW w:w="127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Високий рівень</w:t>
            </w:r>
          </w:p>
        </w:tc>
      </w:tr>
      <w:tr>
        <w:trPr>
          <w:trHeight w:val="330" w:hRule="atLeast"/>
          <w:cantSplit w:val="true"/>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2008-2009н.р.</w:t>
            </w:r>
          </w:p>
        </w:tc>
        <w:tc>
          <w:tcPr>
            <w:tcW w:w="914" w:type="dxa"/>
            <w:vMerge w:val="continue"/>
            <w:tcBorders>
              <w:top w:val="single" w:sz="8" w:space="0" w:color="000000"/>
              <w:left w:val="single" w:sz="8" w:space="0" w:color="000000"/>
              <w:bottom w:val="single" w:sz="8" w:space="0" w:color="000000"/>
              <w:insideH w:val="single" w:sz="8" w:space="0" w:color="000000"/>
            </w:tcBorders>
            <w:shd w:fill="auto" w:val="clear"/>
            <w:tcMar>
              <w:left w:w="98" w:type="dxa"/>
            </w:tcMar>
            <w:vAlign w:val="center"/>
          </w:tcPr>
          <w:p>
            <w:pPr>
              <w:pStyle w:val="Normal"/>
              <w:widowControl/>
              <w:autoSpaceDE w:val="true"/>
              <w:snapToGrid w:val="false"/>
              <w:spacing w:before="0" w:after="200"/>
              <w:rPr>
                <w:b/>
                <w:b/>
                <w:bCs/>
                <w:sz w:val="28"/>
                <w:szCs w:val="28"/>
                <w:lang w:val="ru-RU" w:eastAsia="ru-RU"/>
              </w:rPr>
            </w:pPr>
            <w:r>
              <w:rPr>
                <w:b/>
                <w:bCs/>
                <w:sz w:val="28"/>
                <w:szCs w:val="28"/>
                <w:lang w:val="ru-RU" w:eastAsia="ru-RU"/>
              </w:rPr>
            </w:r>
          </w:p>
        </w:tc>
        <w:tc>
          <w:tcPr>
            <w:tcW w:w="1487" w:type="dxa"/>
            <w:vMerge w:val="continue"/>
            <w:tcBorders>
              <w:top w:val="single" w:sz="8" w:space="0" w:color="000000"/>
              <w:left w:val="single" w:sz="8" w:space="0" w:color="000000"/>
              <w:bottom w:val="single" w:sz="8" w:space="0" w:color="000000"/>
              <w:insideH w:val="single" w:sz="8" w:space="0" w:color="000000"/>
            </w:tcBorders>
            <w:shd w:fill="auto" w:val="clear"/>
            <w:tcMar>
              <w:left w:w="98" w:type="dxa"/>
            </w:tcMar>
            <w:vAlign w:val="center"/>
          </w:tcPr>
          <w:p>
            <w:pPr>
              <w:pStyle w:val="Normal"/>
              <w:widowControl/>
              <w:autoSpaceDE w:val="true"/>
              <w:snapToGrid w:val="false"/>
              <w:spacing w:before="0" w:after="200"/>
              <w:rPr>
                <w:sz w:val="28"/>
                <w:szCs w:val="28"/>
                <w:lang w:val="ru-RU" w:eastAsia="ru-RU"/>
              </w:rPr>
            </w:pPr>
            <w:r>
              <w:rPr>
                <w:sz w:val="28"/>
                <w:szCs w:val="28"/>
                <w:lang w:val="ru-RU" w:eastAsia="ru-RU"/>
              </w:rPr>
            </w:r>
          </w:p>
        </w:tc>
        <w:tc>
          <w:tcPr>
            <w:tcW w:w="1418" w:type="dxa"/>
            <w:vMerge w:val="continue"/>
            <w:tcBorders>
              <w:top w:val="single" w:sz="8" w:space="0" w:color="000000"/>
              <w:left w:val="single" w:sz="8" w:space="0" w:color="000000"/>
              <w:bottom w:val="single" w:sz="8" w:space="0" w:color="000000"/>
              <w:insideH w:val="single" w:sz="8" w:space="0" w:color="000000"/>
            </w:tcBorders>
            <w:shd w:fill="auto" w:val="clear"/>
            <w:tcMar>
              <w:left w:w="98" w:type="dxa"/>
            </w:tcMar>
            <w:vAlign w:val="center"/>
          </w:tcPr>
          <w:p>
            <w:pPr>
              <w:pStyle w:val="Normal"/>
              <w:widowControl/>
              <w:autoSpaceDE w:val="true"/>
              <w:snapToGrid w:val="false"/>
              <w:spacing w:before="0" w:after="200"/>
              <w:rPr>
                <w:sz w:val="28"/>
                <w:szCs w:val="28"/>
                <w:lang w:val="ru-RU" w:eastAsia="ru-RU"/>
              </w:rPr>
            </w:pPr>
            <w:r>
              <w:rPr>
                <w:sz w:val="28"/>
                <w:szCs w:val="28"/>
                <w:lang w:val="ru-RU" w:eastAsia="ru-RU"/>
              </w:rPr>
            </w:r>
          </w:p>
        </w:tc>
        <w:tc>
          <w:tcPr>
            <w:tcW w:w="127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vAlign w:val="center"/>
          </w:tcPr>
          <w:p>
            <w:pPr>
              <w:pStyle w:val="Normal"/>
              <w:widowControl/>
              <w:autoSpaceDE w:val="true"/>
              <w:snapToGrid w:val="false"/>
              <w:spacing w:before="0" w:after="200"/>
              <w:rPr>
                <w:sz w:val="28"/>
                <w:szCs w:val="28"/>
                <w:lang w:val="ru-RU" w:eastAsia="ru-RU"/>
              </w:rPr>
            </w:pPr>
            <w:r>
              <w:rPr>
                <w:sz w:val="28"/>
                <w:szCs w:val="28"/>
                <w:lang w:val="ru-RU" w:eastAsia="ru-RU"/>
              </w:rPr>
            </w:r>
          </w:p>
        </w:tc>
      </w:tr>
      <w:tr>
        <w:trPr>
          <w:trHeight w:val="345"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Українська мова</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9,30%</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39,50%</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51,20%</w:t>
            </w:r>
          </w:p>
        </w:tc>
      </w:tr>
      <w:tr>
        <w:trPr>
          <w:trHeight w:val="365"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Українська література</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9,30%</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20,90%</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69,80%</w:t>
            </w:r>
          </w:p>
        </w:tc>
      </w:tr>
      <w:tr>
        <w:trPr>
          <w:trHeight w:val="297"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 xml:space="preserve">Зарубіжна література </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2,30%</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20,90%</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76,70%</w:t>
            </w:r>
          </w:p>
        </w:tc>
      </w:tr>
      <w:tr>
        <w:trPr>
          <w:trHeight w:val="285"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Англійська мова</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10,50%</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34,20%</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55,30%</w:t>
            </w:r>
          </w:p>
        </w:tc>
      </w:tr>
      <w:tr>
        <w:trPr>
          <w:trHeight w:val="252"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Німецька(друга) мова</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8,20%</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43,20%</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48,60%</w:t>
            </w:r>
          </w:p>
        </w:tc>
      </w:tr>
      <w:tr>
        <w:trPr>
          <w:trHeight w:val="255"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Німецька мова</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20%</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20%</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60%</w:t>
            </w:r>
          </w:p>
        </w:tc>
      </w:tr>
      <w:tr>
        <w:trPr>
          <w:trHeight w:val="300"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Алгебра</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18,60%</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48,80%</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34,60%</w:t>
            </w:r>
          </w:p>
        </w:tc>
      </w:tr>
      <w:tr>
        <w:trPr>
          <w:trHeight w:val="291"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 xml:space="preserve">Геометрія </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23,30%</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46,50%</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30,20%</w:t>
            </w:r>
          </w:p>
        </w:tc>
      </w:tr>
      <w:tr>
        <w:trPr>
          <w:trHeight w:val="227"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Інформатика</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2,30%</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97,70%</w:t>
            </w:r>
          </w:p>
        </w:tc>
      </w:tr>
      <w:tr>
        <w:trPr>
          <w:trHeight w:val="298"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Історія України</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7%</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37,20%</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55,80%</w:t>
            </w:r>
          </w:p>
        </w:tc>
      </w:tr>
      <w:tr>
        <w:trPr>
          <w:trHeight w:val="221"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Всесвітня історія</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7%</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25,60%</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67,40%</w:t>
            </w:r>
          </w:p>
        </w:tc>
      </w:tr>
      <w:tr>
        <w:trPr>
          <w:trHeight w:val="293"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 xml:space="preserve">Країнознавство </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8%</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92%</w:t>
            </w:r>
          </w:p>
        </w:tc>
      </w:tr>
      <w:tr>
        <w:trPr>
          <w:trHeight w:val="345"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Біологія</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4,60%</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48,90%</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46,50%</w:t>
            </w:r>
          </w:p>
        </w:tc>
      </w:tr>
      <w:tr>
        <w:trPr>
          <w:trHeight w:val="330"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Хімія</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b/>
                <w:b/>
                <w:bCs/>
                <w:sz w:val="28"/>
                <w:szCs w:val="28"/>
                <w:lang w:val="ru-RU" w:eastAsia="ru-RU"/>
              </w:rPr>
            </w:pPr>
            <w:r>
              <w:rPr>
                <w:b/>
                <w:bCs/>
                <w:sz w:val="28"/>
                <w:szCs w:val="28"/>
                <w:lang w:val="ru-RU" w:eastAsia="ru-RU"/>
              </w:rPr>
              <w:t>7%</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60,40%</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32,60%</w:t>
            </w:r>
          </w:p>
        </w:tc>
      </w:tr>
      <w:tr>
        <w:trPr>
          <w:trHeight w:val="331"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 xml:space="preserve">Фізика </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55,80%</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44,20%</w:t>
            </w:r>
          </w:p>
        </w:tc>
      </w:tr>
      <w:tr>
        <w:trPr>
          <w:trHeight w:val="239"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Астрономія</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297"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Фізкультура</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2,30%</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97,70%</w:t>
            </w:r>
          </w:p>
        </w:tc>
      </w:tr>
      <w:tr>
        <w:trPr>
          <w:trHeight w:val="247"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Людина і суспільство</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41,90%</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58,10%</w:t>
            </w:r>
          </w:p>
        </w:tc>
      </w:tr>
      <w:tr>
        <w:trPr>
          <w:trHeight w:val="330"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 xml:space="preserve">Захист Вітчизни </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300"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МСП</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299"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ОБЖ</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360"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Основи економіки</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r>
        <w:trPr>
          <w:trHeight w:val="250"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 xml:space="preserve">Креслення </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 </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38,90%</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61,10%</w:t>
            </w:r>
          </w:p>
        </w:tc>
      </w:tr>
      <w:tr>
        <w:trPr>
          <w:trHeight w:val="360" w:hRule="atLeast"/>
        </w:trPr>
        <w:tc>
          <w:tcPr>
            <w:tcW w:w="2980"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rPr>
                <w:sz w:val="28"/>
                <w:szCs w:val="28"/>
                <w:lang w:val="ru-RU" w:eastAsia="ru-RU"/>
              </w:rPr>
            </w:pPr>
            <w:r>
              <w:rPr>
                <w:sz w:val="28"/>
                <w:szCs w:val="28"/>
                <w:lang w:val="ru-RU" w:eastAsia="ru-RU"/>
              </w:rPr>
              <w:t>Основи естетики</w:t>
            </w:r>
          </w:p>
        </w:tc>
        <w:tc>
          <w:tcPr>
            <w:tcW w:w="914"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87"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418"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w:t>
            </w:r>
          </w:p>
        </w:tc>
        <w:tc>
          <w:tcPr>
            <w:tcW w:w="1273"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widowControl/>
              <w:autoSpaceDE w:val="true"/>
              <w:spacing w:before="0" w:after="200"/>
              <w:jc w:val="center"/>
              <w:rPr>
                <w:sz w:val="28"/>
                <w:szCs w:val="28"/>
                <w:lang w:val="ru-RU" w:eastAsia="ru-RU"/>
              </w:rPr>
            </w:pPr>
            <w:r>
              <w:rPr>
                <w:sz w:val="28"/>
                <w:szCs w:val="28"/>
                <w:lang w:val="ru-RU" w:eastAsia="ru-RU"/>
              </w:rPr>
              <w:t>100%</w:t>
            </w:r>
          </w:p>
        </w:tc>
      </w:tr>
    </w:tbl>
    <w:p>
      <w:pPr>
        <w:pStyle w:val="Style11"/>
        <w:spacing w:lineRule="auto" w:line="360"/>
        <w:ind w:firstLine="851"/>
        <w:jc w:val="both"/>
        <w:rPr>
          <w:bCs/>
        </w:rPr>
      </w:pPr>
      <w:r>
        <w:rPr>
          <w:bCs/>
        </w:rPr>
      </w:r>
    </w:p>
    <w:p>
      <w:pPr>
        <w:pStyle w:val="Style11"/>
        <w:ind w:firstLine="851"/>
        <w:jc w:val="both"/>
        <w:rPr/>
      </w:pPr>
      <w:r>
        <w:rPr/>
        <w:t xml:space="preserve">Проаналізуємо дані якості проходження учнями ЗНО за наслідками 2007-2008 н.р.: </w:t>
      </w:r>
    </w:p>
    <w:p>
      <w:pPr>
        <w:pStyle w:val="Style11"/>
        <w:ind w:firstLine="851"/>
        <w:jc w:val="both"/>
        <w:rPr/>
      </w:pPr>
      <w:r>
        <w:rPr/>
        <w:t>Українська мова</w:t>
      </w:r>
      <w:r>
        <w:rPr>
          <w:b/>
        </w:rPr>
        <w:t xml:space="preserve"> – 31 учень (11 учнів зарахували результати ЗНО як ДПА) </w:t>
      </w:r>
    </w:p>
    <w:p>
      <w:pPr>
        <w:pStyle w:val="Style11"/>
        <w:ind w:firstLine="851"/>
        <w:jc w:val="both"/>
        <w:rPr/>
      </w:pPr>
      <w:r>
        <w:rPr/>
        <w:t>Математика –</w:t>
      </w:r>
      <w:r>
        <w:rPr>
          <w:b/>
        </w:rPr>
        <w:t xml:space="preserve"> 10 учнів (високий рівень – 10% (Колодницький О.), достатній рівень -70%, середній рівень – 20%). </w:t>
      </w:r>
    </w:p>
    <w:p>
      <w:pPr>
        <w:pStyle w:val="Style11"/>
        <w:ind w:firstLine="851"/>
        <w:jc w:val="both"/>
        <w:rPr/>
      </w:pPr>
      <w:r>
        <w:rPr/>
        <w:t>Історії України</w:t>
      </w:r>
      <w:r>
        <w:rPr>
          <w:b/>
        </w:rPr>
        <w:t xml:space="preserve"> – 4 учнів (високий рівень – 75% (Яновська Н. Василак О., Піковська Л., достатній – 33%)</w:t>
      </w:r>
    </w:p>
    <w:p>
      <w:pPr>
        <w:pStyle w:val="Style11"/>
        <w:ind w:firstLine="851"/>
        <w:jc w:val="both"/>
        <w:rPr/>
      </w:pPr>
      <w:r>
        <w:rPr>
          <w:b/>
        </w:rPr>
        <w:t>Різниця між результатами навчальних досягнень виставлених педагогами та результатами ЗНО становить 1-2 бали. 1 з учениць Меренчук Віра отримала за ЗНО на 1 бал вищу оцінку, ніж оцінена педагогом.</w:t>
      </w:r>
      <w:r>
        <w:rPr/>
        <w:t xml:space="preserve"> </w:t>
      </w:r>
    </w:p>
    <w:p>
      <w:pPr>
        <w:pStyle w:val="Style11"/>
        <w:ind w:firstLine="851"/>
        <w:jc w:val="both"/>
        <w:rPr/>
      </w:pPr>
      <w:r>
        <w:rPr/>
        <w:t>Не маючи механізму переведення результатів ЗНО з інших дисциплін, можемо лише говорити про їх кількісну характеристику:</w:t>
      </w:r>
    </w:p>
    <w:p>
      <w:pPr>
        <w:pStyle w:val="Style11"/>
        <w:ind w:firstLine="851"/>
        <w:jc w:val="both"/>
        <w:rPr/>
      </w:pPr>
      <w:r>
        <w:rPr/>
        <w:t>Фізика – 3 учні – більше 3/4 від максимальної кількості балів. Середній показник - 75%.</w:t>
      </w:r>
    </w:p>
    <w:p>
      <w:pPr>
        <w:pStyle w:val="Style11"/>
        <w:ind w:firstLine="851"/>
        <w:jc w:val="both"/>
        <w:rPr/>
      </w:pPr>
      <w:r>
        <w:rPr/>
        <w:t>Право – 5 учні – більше 7/8 від максимальної кількості балів – середній показник - 82,6%</w:t>
      </w:r>
    </w:p>
    <w:p>
      <w:pPr>
        <w:pStyle w:val="Style11"/>
        <w:ind w:firstLine="851"/>
        <w:jc w:val="both"/>
        <w:rPr/>
      </w:pPr>
      <w:r>
        <w:rPr/>
        <w:t>Біологія – 3 учні – Середній показник – 85,5%</w:t>
      </w:r>
    </w:p>
    <w:p>
      <w:pPr>
        <w:pStyle w:val="Style11"/>
        <w:ind w:firstLine="851"/>
        <w:jc w:val="both"/>
        <w:rPr/>
      </w:pPr>
      <w:r>
        <w:rPr/>
        <w:t>Хімія – 3 учнів – Середній показник – 80,8%</w:t>
      </w:r>
    </w:p>
    <w:p>
      <w:pPr>
        <w:pStyle w:val="Style11"/>
        <w:ind w:firstLine="851"/>
        <w:jc w:val="both"/>
        <w:rPr/>
      </w:pPr>
      <w:r>
        <w:rPr/>
        <w:t>Основи економіки – 2 учні – Середній показник - 73%</w:t>
      </w:r>
    </w:p>
    <w:p>
      <w:pPr>
        <w:pStyle w:val="Style11"/>
        <w:ind w:firstLine="851"/>
        <w:jc w:val="both"/>
        <w:rPr/>
      </w:pPr>
      <w:r>
        <w:rPr/>
        <w:t>Географія – 3 учні – Середній показник – 90,7%</w:t>
      </w:r>
    </w:p>
    <w:p>
      <w:pPr>
        <w:pStyle w:val="Style11"/>
        <w:ind w:firstLine="851"/>
        <w:jc w:val="both"/>
        <w:rPr/>
      </w:pPr>
      <w:r>
        <w:rPr>
          <w:bCs/>
        </w:rPr>
        <w:t>Подаємо таблицю результативності учнівського незалежного оцінювання за 2008-2009 н.р. Незважаючи на те, що оцінювання відбувається третій рік, тільки цього року можна зробити аналіз його ефективності через те, що у 2007-08 н.р. учні-випускники за бажанням вносили результати в додаток до атестату, а у 2006-2007 році у пробному ЗНО брали участь за бажанням. Тільки у 2008-2009 н.р. брали участь всі учні і результати обов</w:t>
      </w:r>
      <w:r>
        <w:rPr>
          <w:bCs/>
          <w:lang w:val="ru-RU"/>
        </w:rPr>
        <w:t>’</w:t>
      </w:r>
      <w:r>
        <w:rPr/>
        <w:t>язково зараховувалися в атестат.</w:t>
      </w:r>
    </w:p>
    <w:tbl>
      <w:tblPr>
        <w:tblW w:w="8750"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431"/>
        <w:gridCol w:w="1156"/>
        <w:gridCol w:w="1247"/>
        <w:gridCol w:w="1155"/>
        <w:gridCol w:w="1098"/>
        <w:gridCol w:w="1663"/>
      </w:tblGrid>
      <w:tr>
        <w:trPr/>
        <w:tc>
          <w:tcPr>
            <w:tcW w:w="24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
                <w:b/>
                <w:bCs/>
                <w:sz w:val="24"/>
                <w:szCs w:val="24"/>
              </w:rPr>
            </w:pPr>
            <w:r>
              <w:rPr>
                <w:b/>
                <w:bCs/>
                <w:sz w:val="24"/>
                <w:szCs w:val="24"/>
              </w:rPr>
              <w:t xml:space="preserve">Предмети </w:t>
            </w:r>
          </w:p>
        </w:tc>
        <w:tc>
          <w:tcPr>
            <w:tcW w:w="11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Високий</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Достатній</w:t>
            </w:r>
          </w:p>
        </w:tc>
        <w:tc>
          <w:tcPr>
            <w:tcW w:w="11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Середній</w:t>
            </w:r>
          </w:p>
        </w:tc>
        <w:tc>
          <w:tcPr>
            <w:tcW w:w="10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Низький</w:t>
            </w:r>
          </w:p>
        </w:tc>
        <w:tc>
          <w:tcPr>
            <w:tcW w:w="1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jc w:val="both"/>
              <w:rPr>
                <w:bCs/>
                <w:sz w:val="24"/>
                <w:szCs w:val="24"/>
              </w:rPr>
            </w:pPr>
            <w:r>
              <w:rPr>
                <w:bCs/>
                <w:sz w:val="24"/>
                <w:szCs w:val="24"/>
              </w:rPr>
              <w:t xml:space="preserve">К-сть </w:t>
            </w:r>
          </w:p>
        </w:tc>
      </w:tr>
      <w:tr>
        <w:trPr/>
        <w:tc>
          <w:tcPr>
            <w:tcW w:w="24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
                <w:b/>
                <w:bCs/>
                <w:sz w:val="24"/>
                <w:szCs w:val="24"/>
              </w:rPr>
            </w:pPr>
            <w:r>
              <w:rPr>
                <w:b/>
                <w:bCs/>
                <w:sz w:val="24"/>
                <w:szCs w:val="24"/>
              </w:rPr>
              <w:t>Укр.. мова</w:t>
            </w:r>
          </w:p>
        </w:tc>
        <w:tc>
          <w:tcPr>
            <w:tcW w:w="11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20</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16</w:t>
            </w:r>
          </w:p>
        </w:tc>
        <w:tc>
          <w:tcPr>
            <w:tcW w:w="11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7</w:t>
            </w:r>
          </w:p>
        </w:tc>
        <w:tc>
          <w:tcPr>
            <w:tcW w:w="10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napToGrid w:val="false"/>
              <w:spacing w:before="240" w:after="120"/>
              <w:jc w:val="both"/>
              <w:rPr>
                <w:bCs/>
                <w:sz w:val="24"/>
                <w:szCs w:val="24"/>
              </w:rPr>
            </w:pPr>
            <w:r>
              <w:rPr>
                <w:bCs/>
                <w:sz w:val="24"/>
                <w:szCs w:val="24"/>
              </w:rPr>
            </w:r>
          </w:p>
        </w:tc>
        <w:tc>
          <w:tcPr>
            <w:tcW w:w="1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jc w:val="both"/>
              <w:rPr>
                <w:bCs/>
                <w:sz w:val="24"/>
                <w:szCs w:val="24"/>
              </w:rPr>
            </w:pPr>
            <w:r>
              <w:rPr>
                <w:bCs/>
                <w:sz w:val="24"/>
                <w:szCs w:val="24"/>
              </w:rPr>
              <w:t>43</w:t>
            </w:r>
          </w:p>
        </w:tc>
      </w:tr>
      <w:tr>
        <w:trPr/>
        <w:tc>
          <w:tcPr>
            <w:tcW w:w="24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
                <w:b/>
                <w:bCs/>
                <w:sz w:val="24"/>
                <w:szCs w:val="24"/>
              </w:rPr>
            </w:pPr>
            <w:r>
              <w:rPr>
                <w:b/>
                <w:bCs/>
                <w:sz w:val="24"/>
                <w:szCs w:val="24"/>
              </w:rPr>
              <w:t>Математика</w:t>
            </w:r>
          </w:p>
        </w:tc>
        <w:tc>
          <w:tcPr>
            <w:tcW w:w="11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1</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7</w:t>
            </w:r>
          </w:p>
        </w:tc>
        <w:tc>
          <w:tcPr>
            <w:tcW w:w="11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2</w:t>
            </w:r>
          </w:p>
        </w:tc>
        <w:tc>
          <w:tcPr>
            <w:tcW w:w="10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1</w:t>
            </w:r>
          </w:p>
        </w:tc>
        <w:tc>
          <w:tcPr>
            <w:tcW w:w="1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jc w:val="both"/>
              <w:rPr>
                <w:bCs/>
                <w:sz w:val="24"/>
                <w:szCs w:val="24"/>
              </w:rPr>
            </w:pPr>
            <w:r>
              <w:rPr>
                <w:bCs/>
                <w:sz w:val="24"/>
                <w:szCs w:val="24"/>
              </w:rPr>
              <w:t>11</w:t>
            </w:r>
          </w:p>
        </w:tc>
      </w:tr>
      <w:tr>
        <w:trPr/>
        <w:tc>
          <w:tcPr>
            <w:tcW w:w="24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
                <w:b/>
                <w:bCs/>
                <w:sz w:val="24"/>
                <w:szCs w:val="24"/>
              </w:rPr>
            </w:pPr>
            <w:r>
              <w:rPr>
                <w:b/>
                <w:bCs/>
                <w:sz w:val="24"/>
                <w:szCs w:val="24"/>
              </w:rPr>
              <w:t xml:space="preserve">Історія України </w:t>
            </w:r>
          </w:p>
        </w:tc>
        <w:tc>
          <w:tcPr>
            <w:tcW w:w="11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13</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4</w:t>
            </w:r>
          </w:p>
        </w:tc>
        <w:tc>
          <w:tcPr>
            <w:tcW w:w="11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1</w:t>
            </w:r>
          </w:p>
        </w:tc>
        <w:tc>
          <w:tcPr>
            <w:tcW w:w="10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napToGrid w:val="false"/>
              <w:spacing w:before="240" w:after="120"/>
              <w:jc w:val="both"/>
              <w:rPr>
                <w:bCs/>
                <w:sz w:val="24"/>
                <w:szCs w:val="24"/>
              </w:rPr>
            </w:pPr>
            <w:r>
              <w:rPr>
                <w:bCs/>
                <w:sz w:val="24"/>
                <w:szCs w:val="24"/>
              </w:rPr>
            </w:r>
          </w:p>
        </w:tc>
        <w:tc>
          <w:tcPr>
            <w:tcW w:w="1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jc w:val="both"/>
              <w:rPr>
                <w:bCs/>
                <w:sz w:val="24"/>
                <w:szCs w:val="24"/>
              </w:rPr>
            </w:pPr>
            <w:r>
              <w:rPr>
                <w:bCs/>
                <w:sz w:val="24"/>
                <w:szCs w:val="24"/>
              </w:rPr>
              <w:t>18</w:t>
            </w:r>
          </w:p>
        </w:tc>
      </w:tr>
      <w:tr>
        <w:trPr/>
        <w:tc>
          <w:tcPr>
            <w:tcW w:w="24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
                <w:b/>
                <w:bCs/>
                <w:sz w:val="24"/>
                <w:szCs w:val="24"/>
              </w:rPr>
            </w:pPr>
            <w:r>
              <w:rPr>
                <w:b/>
                <w:bCs/>
                <w:sz w:val="24"/>
                <w:szCs w:val="24"/>
              </w:rPr>
              <w:t>Біологія</w:t>
            </w:r>
          </w:p>
        </w:tc>
        <w:tc>
          <w:tcPr>
            <w:tcW w:w="11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5</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1</w:t>
            </w:r>
          </w:p>
        </w:tc>
        <w:tc>
          <w:tcPr>
            <w:tcW w:w="11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1</w:t>
            </w:r>
          </w:p>
        </w:tc>
        <w:tc>
          <w:tcPr>
            <w:tcW w:w="10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napToGrid w:val="false"/>
              <w:spacing w:before="240" w:after="120"/>
              <w:jc w:val="both"/>
              <w:rPr>
                <w:bCs/>
                <w:sz w:val="24"/>
                <w:szCs w:val="24"/>
              </w:rPr>
            </w:pPr>
            <w:r>
              <w:rPr>
                <w:bCs/>
                <w:sz w:val="24"/>
                <w:szCs w:val="24"/>
              </w:rPr>
            </w:r>
          </w:p>
        </w:tc>
        <w:tc>
          <w:tcPr>
            <w:tcW w:w="1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jc w:val="both"/>
              <w:rPr>
                <w:bCs/>
                <w:sz w:val="24"/>
                <w:szCs w:val="24"/>
              </w:rPr>
            </w:pPr>
            <w:r>
              <w:rPr>
                <w:bCs/>
                <w:sz w:val="24"/>
                <w:szCs w:val="24"/>
              </w:rPr>
              <w:t>7</w:t>
            </w:r>
          </w:p>
        </w:tc>
      </w:tr>
      <w:tr>
        <w:trPr/>
        <w:tc>
          <w:tcPr>
            <w:tcW w:w="24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
                <w:b/>
                <w:bCs/>
                <w:sz w:val="24"/>
                <w:szCs w:val="24"/>
              </w:rPr>
            </w:pPr>
            <w:r>
              <w:rPr>
                <w:b/>
                <w:bCs/>
                <w:sz w:val="24"/>
                <w:szCs w:val="24"/>
              </w:rPr>
              <w:t xml:space="preserve">Фізика </w:t>
            </w:r>
          </w:p>
        </w:tc>
        <w:tc>
          <w:tcPr>
            <w:tcW w:w="11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2</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5</w:t>
            </w:r>
          </w:p>
        </w:tc>
        <w:tc>
          <w:tcPr>
            <w:tcW w:w="11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1</w:t>
            </w:r>
          </w:p>
        </w:tc>
        <w:tc>
          <w:tcPr>
            <w:tcW w:w="10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napToGrid w:val="false"/>
              <w:spacing w:before="240" w:after="120"/>
              <w:jc w:val="both"/>
              <w:rPr>
                <w:bCs/>
                <w:sz w:val="24"/>
                <w:szCs w:val="24"/>
              </w:rPr>
            </w:pPr>
            <w:r>
              <w:rPr>
                <w:bCs/>
                <w:sz w:val="24"/>
                <w:szCs w:val="24"/>
              </w:rPr>
            </w:r>
          </w:p>
        </w:tc>
        <w:tc>
          <w:tcPr>
            <w:tcW w:w="1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jc w:val="both"/>
              <w:rPr>
                <w:bCs/>
                <w:sz w:val="24"/>
                <w:szCs w:val="24"/>
              </w:rPr>
            </w:pPr>
            <w:r>
              <w:rPr>
                <w:bCs/>
                <w:sz w:val="24"/>
                <w:szCs w:val="24"/>
              </w:rPr>
              <w:t>8</w:t>
            </w:r>
          </w:p>
        </w:tc>
      </w:tr>
      <w:tr>
        <w:trPr/>
        <w:tc>
          <w:tcPr>
            <w:tcW w:w="24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
                <w:b/>
                <w:bCs/>
                <w:sz w:val="24"/>
                <w:szCs w:val="24"/>
              </w:rPr>
            </w:pPr>
            <w:r>
              <w:rPr>
                <w:b/>
                <w:bCs/>
                <w:sz w:val="24"/>
                <w:szCs w:val="24"/>
              </w:rPr>
              <w:t>Географія</w:t>
            </w:r>
          </w:p>
        </w:tc>
        <w:tc>
          <w:tcPr>
            <w:tcW w:w="11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1</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6</w:t>
            </w:r>
          </w:p>
        </w:tc>
        <w:tc>
          <w:tcPr>
            <w:tcW w:w="11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napToGrid w:val="false"/>
              <w:spacing w:before="240" w:after="120"/>
              <w:jc w:val="both"/>
              <w:rPr>
                <w:bCs/>
                <w:sz w:val="24"/>
                <w:szCs w:val="24"/>
              </w:rPr>
            </w:pPr>
            <w:r>
              <w:rPr>
                <w:bCs/>
                <w:sz w:val="24"/>
                <w:szCs w:val="24"/>
              </w:rPr>
            </w:r>
          </w:p>
        </w:tc>
        <w:tc>
          <w:tcPr>
            <w:tcW w:w="10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napToGrid w:val="false"/>
              <w:spacing w:before="240" w:after="120"/>
              <w:jc w:val="both"/>
              <w:rPr>
                <w:bCs/>
                <w:sz w:val="24"/>
                <w:szCs w:val="24"/>
              </w:rPr>
            </w:pPr>
            <w:r>
              <w:rPr>
                <w:bCs/>
                <w:sz w:val="24"/>
                <w:szCs w:val="24"/>
              </w:rPr>
            </w:r>
          </w:p>
        </w:tc>
        <w:tc>
          <w:tcPr>
            <w:tcW w:w="1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jc w:val="both"/>
              <w:rPr>
                <w:bCs/>
                <w:sz w:val="24"/>
                <w:szCs w:val="24"/>
              </w:rPr>
            </w:pPr>
            <w:r>
              <w:rPr>
                <w:bCs/>
                <w:sz w:val="24"/>
                <w:szCs w:val="24"/>
              </w:rPr>
              <w:t>7</w:t>
            </w:r>
          </w:p>
        </w:tc>
      </w:tr>
      <w:tr>
        <w:trPr/>
        <w:tc>
          <w:tcPr>
            <w:tcW w:w="24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
                <w:b/>
                <w:bCs/>
                <w:sz w:val="24"/>
                <w:szCs w:val="24"/>
              </w:rPr>
            </w:pPr>
            <w:r>
              <w:rPr>
                <w:b/>
                <w:bCs/>
                <w:sz w:val="24"/>
                <w:szCs w:val="24"/>
              </w:rPr>
              <w:t>Хімія</w:t>
            </w:r>
          </w:p>
        </w:tc>
        <w:tc>
          <w:tcPr>
            <w:tcW w:w="11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2</w:t>
            </w:r>
          </w:p>
        </w:tc>
        <w:tc>
          <w:tcPr>
            <w:tcW w:w="11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3</w:t>
            </w:r>
          </w:p>
        </w:tc>
        <w:tc>
          <w:tcPr>
            <w:tcW w:w="10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napToGrid w:val="false"/>
              <w:spacing w:before="240" w:after="120"/>
              <w:jc w:val="both"/>
              <w:rPr>
                <w:bCs/>
                <w:sz w:val="24"/>
                <w:szCs w:val="24"/>
              </w:rPr>
            </w:pPr>
            <w:r>
              <w:rPr>
                <w:bCs/>
                <w:sz w:val="24"/>
                <w:szCs w:val="24"/>
              </w:rPr>
            </w:r>
          </w:p>
        </w:tc>
        <w:tc>
          <w:tcPr>
            <w:tcW w:w="1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jc w:val="both"/>
              <w:rPr>
                <w:bCs/>
                <w:sz w:val="24"/>
                <w:szCs w:val="24"/>
              </w:rPr>
            </w:pPr>
            <w:r>
              <w:rPr>
                <w:bCs/>
                <w:sz w:val="24"/>
                <w:szCs w:val="24"/>
              </w:rPr>
              <w:t>5</w:t>
            </w:r>
          </w:p>
        </w:tc>
      </w:tr>
      <w:tr>
        <w:trPr/>
        <w:tc>
          <w:tcPr>
            <w:tcW w:w="24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
                <w:b/>
                <w:bCs/>
                <w:sz w:val="24"/>
                <w:szCs w:val="24"/>
              </w:rPr>
            </w:pPr>
            <w:r>
              <w:rPr>
                <w:b/>
                <w:bCs/>
                <w:sz w:val="24"/>
                <w:szCs w:val="24"/>
              </w:rPr>
              <w:t>Англійська мова</w:t>
            </w:r>
          </w:p>
        </w:tc>
        <w:tc>
          <w:tcPr>
            <w:tcW w:w="11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4</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5</w:t>
            </w:r>
          </w:p>
        </w:tc>
        <w:tc>
          <w:tcPr>
            <w:tcW w:w="11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bCs/>
                <w:sz w:val="24"/>
                <w:szCs w:val="24"/>
              </w:rPr>
            </w:pPr>
            <w:r>
              <w:rPr>
                <w:bCs/>
                <w:sz w:val="24"/>
                <w:szCs w:val="24"/>
              </w:rPr>
              <w:t>2</w:t>
            </w:r>
          </w:p>
        </w:tc>
        <w:tc>
          <w:tcPr>
            <w:tcW w:w="10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napToGrid w:val="false"/>
              <w:spacing w:before="240" w:after="120"/>
              <w:jc w:val="both"/>
              <w:rPr>
                <w:bCs/>
                <w:sz w:val="24"/>
                <w:szCs w:val="24"/>
              </w:rPr>
            </w:pPr>
            <w:r>
              <w:rPr>
                <w:bCs/>
                <w:sz w:val="24"/>
                <w:szCs w:val="24"/>
              </w:rPr>
            </w:r>
          </w:p>
        </w:tc>
        <w:tc>
          <w:tcPr>
            <w:tcW w:w="1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jc w:val="both"/>
              <w:rPr>
                <w:bCs/>
                <w:sz w:val="24"/>
                <w:szCs w:val="24"/>
              </w:rPr>
            </w:pPr>
            <w:r>
              <w:rPr>
                <w:bCs/>
                <w:sz w:val="24"/>
                <w:szCs w:val="24"/>
              </w:rPr>
              <w:t>11</w:t>
            </w:r>
          </w:p>
        </w:tc>
      </w:tr>
      <w:tr>
        <w:trPr/>
        <w:tc>
          <w:tcPr>
            <w:tcW w:w="24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lineRule="auto" w:line="360" w:before="240" w:after="120"/>
              <w:jc w:val="both"/>
              <w:rPr>
                <w:b/>
                <w:b/>
                <w:bCs/>
                <w:sz w:val="24"/>
                <w:szCs w:val="24"/>
              </w:rPr>
            </w:pPr>
            <w:r>
              <w:rPr>
                <w:b/>
                <w:bCs/>
                <w:sz w:val="24"/>
                <w:szCs w:val="24"/>
              </w:rPr>
              <w:t>Німецька мова</w:t>
            </w:r>
          </w:p>
        </w:tc>
        <w:tc>
          <w:tcPr>
            <w:tcW w:w="11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lineRule="auto" w:line="360" w:before="240" w:after="120"/>
              <w:jc w:val="both"/>
              <w:rPr>
                <w:bCs/>
                <w:sz w:val="24"/>
                <w:szCs w:val="24"/>
              </w:rPr>
            </w:pPr>
            <w:r>
              <w:rPr>
                <w:bCs/>
                <w:sz w:val="24"/>
                <w:szCs w:val="24"/>
              </w:rPr>
              <w:t>1</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lineRule="auto" w:line="360" w:before="240" w:after="120"/>
              <w:jc w:val="both"/>
              <w:rPr>
                <w:bCs/>
                <w:sz w:val="24"/>
                <w:szCs w:val="24"/>
              </w:rPr>
            </w:pPr>
            <w:r>
              <w:rPr>
                <w:bCs/>
                <w:sz w:val="24"/>
                <w:szCs w:val="24"/>
              </w:rPr>
              <w:t>1</w:t>
            </w:r>
          </w:p>
        </w:tc>
        <w:tc>
          <w:tcPr>
            <w:tcW w:w="11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napToGrid w:val="false"/>
              <w:spacing w:lineRule="auto" w:line="360" w:before="240" w:after="120"/>
              <w:jc w:val="both"/>
              <w:rPr>
                <w:bCs/>
                <w:sz w:val="24"/>
                <w:szCs w:val="24"/>
              </w:rPr>
            </w:pPr>
            <w:r>
              <w:rPr>
                <w:bCs/>
                <w:sz w:val="24"/>
                <w:szCs w:val="24"/>
              </w:rPr>
            </w:r>
          </w:p>
        </w:tc>
        <w:tc>
          <w:tcPr>
            <w:tcW w:w="10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napToGrid w:val="false"/>
              <w:spacing w:lineRule="auto" w:line="360" w:before="240" w:after="120"/>
              <w:jc w:val="both"/>
              <w:rPr>
                <w:bCs/>
                <w:sz w:val="24"/>
                <w:szCs w:val="24"/>
              </w:rPr>
            </w:pPr>
            <w:r>
              <w:rPr>
                <w:bCs/>
                <w:sz w:val="24"/>
                <w:szCs w:val="24"/>
              </w:rPr>
            </w:r>
          </w:p>
        </w:tc>
        <w:tc>
          <w:tcPr>
            <w:tcW w:w="1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lineRule="auto" w:line="360" w:before="240" w:after="120"/>
              <w:jc w:val="both"/>
              <w:rPr>
                <w:bCs/>
                <w:sz w:val="24"/>
                <w:szCs w:val="24"/>
              </w:rPr>
            </w:pPr>
            <w:r>
              <w:rPr>
                <w:bCs/>
                <w:sz w:val="24"/>
                <w:szCs w:val="24"/>
              </w:rPr>
              <w:t>2</w:t>
            </w:r>
          </w:p>
        </w:tc>
      </w:tr>
    </w:tbl>
    <w:p>
      <w:pPr>
        <w:pStyle w:val="Style11"/>
        <w:ind w:firstLine="851"/>
        <w:jc w:val="both"/>
        <w:rPr>
          <w:bCs/>
        </w:rPr>
      </w:pPr>
      <w:r>
        <w:rPr>
          <w:bCs/>
        </w:rPr>
        <w:t>Найуспішніше здали учні українську мову, історію, біологію, англійську. Хоч різниця між виставленими річними балами та ЗНО становить не більше 1-2 балів, що засвідчує високу об’єктивність оцінювання педагогами гімназії.</w:t>
      </w:r>
    </w:p>
    <w:p>
      <w:pPr>
        <w:pStyle w:val="Style11"/>
        <w:ind w:firstLine="851"/>
        <w:jc w:val="both"/>
        <w:rPr/>
      </w:pPr>
      <w:r>
        <w:rPr/>
        <w:t>Щодо претендентів на нагородження золотою або срібною медаллю, то з 14 учнів, які претендували, її отримали 10(5 золотих, 5 срібних) серед 4 учнів, які не підтвердили свої результати різниця становила 1-2 бали. А двоє дітей, претендентів, навчались у гімназії лише 10-11 класи, що не дало їм змоги реалізувати свої здібності в повному обсязі. Це стосується, насамперед, соціалізації даних гімназистів у навчально-виховному процесі і недостатня база сільської основної школи.</w:t>
      </w:r>
    </w:p>
    <w:tbl>
      <w:tblPr>
        <w:tblW w:w="10218"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17"/>
        <w:gridCol w:w="1843"/>
        <w:gridCol w:w="1559"/>
        <w:gridCol w:w="1418"/>
        <w:gridCol w:w="1701"/>
        <w:gridCol w:w="1559"/>
        <w:gridCol w:w="1321"/>
      </w:tblGrid>
      <w:tr>
        <w:trPr>
          <w:cantSplit w:val="true"/>
        </w:trPr>
        <w:tc>
          <w:tcPr>
            <w:tcW w:w="81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eastAsia="Arial" w:cs="Arial"/>
                <w:b/>
                <w:b/>
                <w:bCs/>
                <w:sz w:val="22"/>
                <w:szCs w:val="22"/>
              </w:rPr>
            </w:pPr>
            <w:r>
              <w:rPr>
                <w:rFonts w:eastAsia="Arial" w:cs="Arial" w:ascii="Arial" w:hAnsi="Arial"/>
                <w:b/>
                <w:bCs/>
                <w:sz w:val="22"/>
                <w:szCs w:val="22"/>
              </w:rPr>
              <w:t>№</w:t>
            </w:r>
          </w:p>
          <w:p>
            <w:pPr>
              <w:pStyle w:val="Style11"/>
              <w:spacing w:before="240" w:after="120"/>
              <w:jc w:val="both"/>
              <w:rPr>
                <w:rFonts w:ascii="Arial" w:hAnsi="Arial" w:cs="Arial"/>
                <w:b/>
                <w:b/>
                <w:bCs/>
                <w:sz w:val="22"/>
                <w:szCs w:val="22"/>
              </w:rPr>
            </w:pPr>
            <w:r>
              <w:rPr>
                <w:rFonts w:cs="Arial" w:ascii="Arial" w:hAnsi="Arial"/>
                <w:b/>
                <w:bCs/>
                <w:sz w:val="22"/>
                <w:szCs w:val="22"/>
              </w:rPr>
              <w:t>п/п</w:t>
            </w:r>
          </w:p>
        </w:tc>
        <w:tc>
          <w:tcPr>
            <w:tcW w:w="184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sz w:val="22"/>
                <w:szCs w:val="22"/>
              </w:rPr>
            </w:pPr>
            <w:r>
              <w:rPr>
                <w:rFonts w:cs="Arial" w:ascii="Arial" w:hAnsi="Arial"/>
                <w:b/>
                <w:bCs/>
                <w:sz w:val="22"/>
                <w:szCs w:val="22"/>
              </w:rPr>
              <w:t>Навчальний рік</w:t>
            </w:r>
          </w:p>
        </w:tc>
        <w:tc>
          <w:tcPr>
            <w:tcW w:w="155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Кількість випускників</w:t>
            </w:r>
          </w:p>
        </w:tc>
        <w:tc>
          <w:tcPr>
            <w:tcW w:w="311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sz w:val="22"/>
                <w:szCs w:val="22"/>
              </w:rPr>
            </w:pPr>
            <w:r>
              <w:rPr>
                <w:rFonts w:cs="Arial" w:ascii="Arial" w:hAnsi="Arial"/>
                <w:b/>
                <w:bCs/>
                <w:sz w:val="22"/>
                <w:szCs w:val="22"/>
              </w:rPr>
              <w:t>К-сть нагороджених медалями</w:t>
            </w:r>
          </w:p>
        </w:tc>
        <w:tc>
          <w:tcPr>
            <w:tcW w:w="28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rPr>
                <w:rFonts w:ascii="Arial" w:hAnsi="Arial" w:cs="Arial"/>
                <w:b/>
                <w:b/>
                <w:bCs/>
                <w:sz w:val="22"/>
                <w:szCs w:val="22"/>
              </w:rPr>
            </w:pPr>
            <w:r>
              <w:rPr>
                <w:rFonts w:cs="Arial" w:ascii="Arial" w:hAnsi="Arial"/>
                <w:b/>
                <w:bCs/>
                <w:sz w:val="22"/>
                <w:szCs w:val="22"/>
              </w:rPr>
              <w:t>У процентному відношенні</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napToGrid w:val="false"/>
              <w:spacing w:before="240" w:after="120"/>
              <w:jc w:val="both"/>
              <w:rPr>
                <w:rFonts w:ascii="Arial" w:hAnsi="Arial" w:cs="Arial"/>
                <w:b/>
                <w:b/>
                <w:bCs/>
                <w:sz w:val="22"/>
                <w:szCs w:val="22"/>
              </w:rPr>
            </w:pPr>
            <w:r>
              <w:rPr>
                <w:rFonts w:cs="Arial" w:ascii="Arial" w:hAnsi="Arial"/>
                <w:b/>
                <w:bCs/>
                <w:sz w:val="22"/>
                <w:szCs w:val="22"/>
              </w:rPr>
            </w:r>
          </w:p>
        </w:tc>
        <w:tc>
          <w:tcPr>
            <w:tcW w:w="184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napToGrid w:val="false"/>
              <w:spacing w:before="240" w:after="120"/>
              <w:jc w:val="both"/>
              <w:rPr>
                <w:rFonts w:ascii="Arial" w:hAnsi="Arial" w:cs="Arial"/>
                <w:b/>
                <w:b/>
                <w:bCs/>
                <w:sz w:val="22"/>
                <w:szCs w:val="22"/>
              </w:rPr>
            </w:pPr>
            <w:r>
              <w:rPr>
                <w:rFonts w:cs="Arial" w:ascii="Arial" w:hAnsi="Arial"/>
                <w:b/>
                <w:bCs/>
                <w:sz w:val="22"/>
                <w:szCs w:val="22"/>
              </w:rPr>
            </w:r>
          </w:p>
        </w:tc>
        <w:tc>
          <w:tcPr>
            <w:tcW w:w="155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napToGrid w:val="false"/>
              <w:spacing w:before="240" w:after="120"/>
              <w:jc w:val="both"/>
              <w:rPr>
                <w:rFonts w:ascii="Arial" w:hAnsi="Arial" w:cs="Arial"/>
                <w:b/>
                <w:b/>
                <w:bCs/>
                <w:sz w:val="22"/>
                <w:szCs w:val="22"/>
              </w:rPr>
            </w:pPr>
            <w:r>
              <w:rPr>
                <w:rFonts w:cs="Arial" w:ascii="Arial" w:hAnsi="Arial"/>
                <w:b/>
                <w:bCs/>
                <w:sz w:val="22"/>
                <w:szCs w:val="22"/>
              </w:rPr>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Золотими</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Срібними</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Золотими</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Срібними</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1.</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2002-2003</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36</w:t>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9</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3</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25</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8</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2.</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2003-2004</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34</w:t>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13</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8</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40,625</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8,25</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3.</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2004-2005</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45</w:t>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17</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2</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37</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4,5</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4.</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2005-2006</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31</w:t>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12</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5</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38,7</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16,1</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5.</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2006-07</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45</w:t>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11</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3</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24,4</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6,7</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6.</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2007/08</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31</w:t>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13</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1</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42</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jc w:val="both"/>
              <w:rPr>
                <w:rFonts w:ascii="Arial" w:hAnsi="Arial" w:cs="Arial"/>
                <w:b/>
                <w:b/>
                <w:bCs/>
                <w:sz w:val="22"/>
                <w:szCs w:val="22"/>
              </w:rPr>
            </w:pPr>
            <w:r>
              <w:rPr>
                <w:rFonts w:cs="Arial" w:ascii="Arial" w:hAnsi="Arial"/>
                <w:b/>
                <w:bCs/>
                <w:sz w:val="22"/>
                <w:szCs w:val="22"/>
              </w:rPr>
              <w:t>3,2</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lineRule="auto" w:line="360" w:before="240" w:after="120"/>
              <w:jc w:val="both"/>
              <w:rPr>
                <w:rFonts w:ascii="Arial" w:hAnsi="Arial" w:cs="Arial"/>
                <w:b/>
                <w:b/>
                <w:bCs/>
                <w:sz w:val="22"/>
                <w:szCs w:val="22"/>
              </w:rPr>
            </w:pPr>
            <w:r>
              <w:rPr>
                <w:rFonts w:cs="Arial" w:ascii="Arial" w:hAnsi="Arial"/>
                <w:b/>
                <w:bCs/>
                <w:sz w:val="22"/>
                <w:szCs w:val="22"/>
              </w:rPr>
              <w:t>7.</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lineRule="auto" w:line="360" w:before="240" w:after="120"/>
              <w:jc w:val="both"/>
              <w:rPr>
                <w:rFonts w:ascii="Arial" w:hAnsi="Arial" w:cs="Arial"/>
                <w:b/>
                <w:b/>
                <w:bCs/>
                <w:sz w:val="22"/>
                <w:szCs w:val="22"/>
              </w:rPr>
            </w:pPr>
            <w:r>
              <w:rPr>
                <w:rFonts w:cs="Arial" w:ascii="Arial" w:hAnsi="Arial"/>
                <w:b/>
                <w:bCs/>
                <w:sz w:val="22"/>
                <w:szCs w:val="22"/>
              </w:rPr>
              <w:t>2008/09</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lineRule="auto" w:line="360" w:before="240" w:after="120"/>
              <w:jc w:val="both"/>
              <w:rPr>
                <w:rFonts w:ascii="Arial" w:hAnsi="Arial" w:cs="Arial"/>
                <w:b/>
                <w:b/>
                <w:bCs/>
                <w:sz w:val="22"/>
                <w:szCs w:val="22"/>
              </w:rPr>
            </w:pPr>
            <w:r>
              <w:rPr>
                <w:rFonts w:cs="Arial" w:ascii="Arial" w:hAnsi="Arial"/>
                <w:b/>
                <w:bCs/>
                <w:sz w:val="22"/>
                <w:szCs w:val="22"/>
              </w:rPr>
              <w:t>43</w:t>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lineRule="auto" w:line="360" w:before="240" w:after="120"/>
              <w:jc w:val="both"/>
              <w:rPr>
                <w:rFonts w:ascii="Arial" w:hAnsi="Arial" w:cs="Arial"/>
                <w:b/>
                <w:b/>
                <w:bCs/>
                <w:sz w:val="22"/>
                <w:szCs w:val="22"/>
              </w:rPr>
            </w:pPr>
            <w:r>
              <w:rPr>
                <w:rFonts w:cs="Arial" w:ascii="Arial" w:hAnsi="Arial"/>
                <w:b/>
                <w:bCs/>
                <w:sz w:val="22"/>
                <w:szCs w:val="22"/>
              </w:rPr>
              <w:t>5</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lineRule="auto" w:line="360" w:before="240" w:after="120"/>
              <w:jc w:val="both"/>
              <w:rPr>
                <w:rFonts w:ascii="Arial" w:hAnsi="Arial" w:cs="Arial"/>
                <w:b/>
                <w:b/>
                <w:bCs/>
                <w:sz w:val="22"/>
                <w:szCs w:val="22"/>
              </w:rPr>
            </w:pPr>
            <w:r>
              <w:rPr>
                <w:rFonts w:cs="Arial" w:ascii="Arial" w:hAnsi="Arial"/>
                <w:b/>
                <w:bCs/>
                <w:sz w:val="22"/>
                <w:szCs w:val="22"/>
              </w:rPr>
              <w:t>5</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lineRule="auto" w:line="360" w:before="240" w:after="120"/>
              <w:jc w:val="both"/>
              <w:rPr>
                <w:rFonts w:ascii="Arial" w:hAnsi="Arial" w:cs="Arial"/>
                <w:b/>
                <w:b/>
                <w:bCs/>
                <w:sz w:val="22"/>
                <w:szCs w:val="22"/>
              </w:rPr>
            </w:pPr>
            <w:r>
              <w:rPr>
                <w:rFonts w:cs="Arial" w:ascii="Arial" w:hAnsi="Arial"/>
                <w:b/>
                <w:bCs/>
                <w:sz w:val="22"/>
                <w:szCs w:val="22"/>
              </w:rPr>
              <w:t>11,6</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lineRule="auto" w:line="360" w:before="240" w:after="120"/>
              <w:jc w:val="both"/>
              <w:rPr>
                <w:rFonts w:ascii="Arial" w:hAnsi="Arial" w:cs="Arial"/>
                <w:b/>
                <w:b/>
                <w:bCs/>
                <w:sz w:val="22"/>
                <w:szCs w:val="22"/>
              </w:rPr>
            </w:pPr>
            <w:r>
              <w:rPr>
                <w:rFonts w:cs="Arial" w:ascii="Arial" w:hAnsi="Arial"/>
                <w:b/>
                <w:bCs/>
                <w:sz w:val="22"/>
                <w:szCs w:val="22"/>
              </w:rPr>
              <w:t>11,6</w:t>
            </w:r>
          </w:p>
        </w:tc>
      </w:tr>
    </w:tbl>
    <w:p>
      <w:pPr>
        <w:pStyle w:val="Normal"/>
        <w:shd w:fill="FFFFFF" w:val="clear"/>
        <w:ind w:firstLine="800"/>
        <w:jc w:val="both"/>
        <w:rPr/>
      </w:pPr>
      <w:r>
        <w:rPr>
          <w:bCs/>
          <w:color w:val="000000"/>
          <w:sz w:val="28"/>
          <w:szCs w:val="28"/>
        </w:rPr>
        <w:t>Не зважаючи на те, що відсоток нагороджених найнижчий за час існування гімназії. Але гімназисти, які отримали медаль, справді об</w:t>
      </w:r>
      <w:r>
        <w:rPr>
          <w:bCs/>
          <w:color w:val="000000"/>
          <w:sz w:val="28"/>
          <w:szCs w:val="28"/>
          <w:lang w:val="ru-RU"/>
        </w:rPr>
        <w:t>’</w:t>
      </w:r>
      <w:r>
        <w:rPr>
          <w:bCs/>
          <w:color w:val="000000"/>
          <w:sz w:val="28"/>
          <w:szCs w:val="28"/>
        </w:rPr>
        <w:t>єктивно оцінювалися вчителями та ЗНО. А загальний освітній рівень даного випуску за 5 токів є найнижчим.</w:t>
      </w:r>
    </w:p>
    <w:p>
      <w:pPr>
        <w:pStyle w:val="Normal"/>
        <w:shd w:fill="FFFFFF" w:val="clear"/>
        <w:ind w:firstLine="697"/>
        <w:jc w:val="both"/>
        <w:rPr>
          <w:sz w:val="28"/>
          <w:szCs w:val="28"/>
        </w:rPr>
      </w:pPr>
      <w:r>
        <w:rPr>
          <w:sz w:val="28"/>
          <w:szCs w:val="28"/>
        </w:rPr>
        <w:t xml:space="preserve">Виходячи із стратегічних завдань навчального закладу нового типу педагогічний, учнівський та батьківський колективи спрямовують свою діяльність на виявлення та реалізацію творчого потенціалу учня, постійного пошуку механізмів його самовдосконалення та соціалізації. У навчально-виховному процесі особлива роль відводиться участі гімназистів в предметних олімпіадах та творчих конкурсах, організованих Міністерством освіти та науки України. Важливим документом, що регулює та визначає державну політику щодо розвитку обдарованої молоді, є Національна програма «Обдарована молодь на 2008-2010 роки». На її основі розроблено обласну, районну та гімназійну програми, які деталізують і визначають не лише стратегічні, але й технічні та методичні завдання навчальних закладів для реалізації завдань. </w:t>
      </w:r>
    </w:p>
    <w:p>
      <w:pPr>
        <w:pStyle w:val="Normal"/>
        <w:shd w:fill="FFFFFF" w:val="clear"/>
        <w:ind w:firstLine="697"/>
        <w:jc w:val="both"/>
        <w:rPr/>
      </w:pPr>
      <w:r>
        <w:rPr>
          <w:sz w:val="28"/>
          <w:szCs w:val="28"/>
        </w:rPr>
        <w:t>Розробляючи нормативно-правову базу для ефективного управління процесом, дирекція видає ряд організаційних та аналітично-підсумкових наказів. У них подає детальний аналіз участі гімназистів у І, ІІ, ІІІ, І</w:t>
      </w:r>
      <w:r>
        <w:rPr>
          <w:sz w:val="28"/>
          <w:szCs w:val="28"/>
          <w:lang w:val="en-US"/>
        </w:rPr>
        <w:t>V</w:t>
      </w:r>
      <w:r>
        <w:rPr>
          <w:sz w:val="28"/>
          <w:szCs w:val="28"/>
        </w:rPr>
        <w:t xml:space="preserve"> етапах предметних олімпіад та захисті науково-дослідницьких робіт МАН. Відзначає учнів та вчителів, які досягли успіхів. Формує базу даних щодо успішності виступів гімназистів та здійснює рейтинг вчителів щодо якості підготовки учнів. Це сприяє підвищенню мотивації вчителів до такої роботи і спонукає ретельно здійснювати позакласну індивідуально-групову роботи щодо обдарованих учнів. Крім узагальнюючих даних по реалізації даної проблеми, вчителі здійснюють персональний облік учнів, які виявили високий рівень обдарованості під час вивчення конкретних предметів. При цьому активно співпрацює з вчителями-предметниками практичний психолог, який досліджує та вивчає учнівські можливості нервової системи та характеру, здатності до розкриття творчого потенціалу та самореалізації як основної засади соціалізації особистості.</w:t>
      </w:r>
    </w:p>
    <w:p>
      <w:pPr>
        <w:pStyle w:val="Normal"/>
        <w:shd w:fill="FFFFFF" w:val="clear"/>
        <w:ind w:firstLine="697"/>
        <w:jc w:val="both"/>
        <w:rPr>
          <w:sz w:val="28"/>
          <w:szCs w:val="28"/>
        </w:rPr>
      </w:pPr>
      <w:r>
        <w:rPr>
          <w:sz w:val="28"/>
          <w:szCs w:val="28"/>
        </w:rPr>
        <w:t xml:space="preserve">На І етапі Всеукраїнських предметних олімпіад вчителі визначають основних претендентів, які можуть успішно виступити на вищих етапах і водночас мають і високий рівень мотивації, і високий рівень креативності. </w:t>
      </w:r>
    </w:p>
    <w:p>
      <w:pPr>
        <w:pStyle w:val="Normal"/>
        <w:shd w:fill="FFFFFF" w:val="clear"/>
        <w:ind w:firstLine="697"/>
        <w:jc w:val="both"/>
        <w:rPr>
          <w:sz w:val="28"/>
          <w:szCs w:val="28"/>
        </w:rPr>
      </w:pPr>
      <w:r>
        <w:rPr>
          <w:sz w:val="28"/>
          <w:szCs w:val="28"/>
        </w:rPr>
        <w:t xml:space="preserve">Вчителі української мови та літератури Бежук М.М., Дорощук О.П., Підгребя Н.М., Середюк Т.С., біології Вікирчак О.К., іноземних мов Войчишин О.Д., Стрельбіцька О.П., Бабченко О.М., Шмельова М.І., Лучин І.З., Чубарай Т.П., математики Скрипник Н.В., Колодницька О.Ю., Грушко Н.А., Костинюк О.М., історії Коцебейчук Г.В., Гуцуляк Н.Я., хімії Сушко Г.М., Сопилюк Н.І., фізики Горин Н.П., географії Олексюк О.М., постійно проводять індивідуально-групову роботу по підготовці учнів для участі у ІІ етапі предметних олімпіад. </w:t>
      </w:r>
    </w:p>
    <w:p>
      <w:pPr>
        <w:pStyle w:val="Normal"/>
        <w:shd w:fill="FFFFFF" w:val="clear"/>
        <w:ind w:firstLine="697"/>
        <w:jc w:val="both"/>
        <w:rPr/>
      </w:pPr>
      <w:r>
        <w:rPr>
          <w:sz w:val="28"/>
          <w:szCs w:val="28"/>
        </w:rPr>
        <w:t xml:space="preserve">Результати ІІ етапу дають змогу визначити рівень підготовки гімназистів стосовно інших навчальних закладів району. </w:t>
      </w:r>
      <w:r>
        <w:rPr>
          <w:b/>
          <w:sz w:val="28"/>
          <w:szCs w:val="28"/>
        </w:rPr>
        <w:t>(Додаток)</w:t>
      </w:r>
    </w:p>
    <w:p>
      <w:pPr>
        <w:pStyle w:val="Style11"/>
        <w:rPr>
          <w:b/>
          <w:b/>
          <w:bCs/>
        </w:rPr>
      </w:pPr>
      <w:r>
        <w:rPr>
          <w:b/>
          <w:bCs/>
        </w:rPr>
        <w:t>Моніторинг</w:t>
      </w:r>
    </w:p>
    <w:p>
      <w:pPr>
        <w:pStyle w:val="Style11"/>
        <w:rPr>
          <w:b/>
          <w:b/>
          <w:bCs/>
        </w:rPr>
      </w:pPr>
      <w:r>
        <w:rPr>
          <w:b/>
          <w:bCs/>
        </w:rPr>
        <w:t xml:space="preserve"> </w:t>
      </w:r>
      <w:r>
        <w:rPr>
          <w:b/>
          <w:bCs/>
        </w:rPr>
        <w:t xml:space="preserve">переможців та призерів районних етапів предметних олімпіад </w:t>
      </w:r>
    </w:p>
    <w:p>
      <w:pPr>
        <w:pStyle w:val="Style11"/>
        <w:rPr/>
      </w:pPr>
      <w:r>
        <w:rPr>
          <w:b/>
          <w:bCs/>
        </w:rPr>
        <w:t>(1997-200</w:t>
      </w:r>
      <w:r>
        <w:rPr>
          <w:b/>
          <w:bCs/>
          <w:lang w:val="ru-RU"/>
        </w:rPr>
        <w:t>9</w:t>
      </w:r>
      <w:r>
        <w:rPr/>
        <w:t xml:space="preserve"> рр.)</w:t>
      </w:r>
    </w:p>
    <w:tbl>
      <w:tblPr>
        <w:tblW w:w="10162"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75"/>
        <w:gridCol w:w="1843"/>
        <w:gridCol w:w="1857"/>
        <w:gridCol w:w="1872"/>
        <w:gridCol w:w="2366"/>
        <w:gridCol w:w="1549"/>
      </w:tblGrid>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eastAsia="Arial" w:cs="Arial" w:ascii="Arial" w:hAnsi="Arial"/>
                <w:b/>
                <w:bCs/>
                <w:i/>
                <w:iCs/>
                <w:sz w:val="22"/>
                <w:szCs w:val="22"/>
              </w:rPr>
              <w:t xml:space="preserve">№ </w:t>
            </w:r>
            <w:r>
              <w:rPr>
                <w:rFonts w:cs="Arial" w:ascii="Arial" w:hAnsi="Arial"/>
                <w:b/>
                <w:bCs/>
                <w:i/>
                <w:iCs/>
                <w:sz w:val="22"/>
                <w:szCs w:val="22"/>
              </w:rPr>
              <w:t>п/п</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Навчальний рік</w:t>
            </w:r>
          </w:p>
        </w:tc>
        <w:tc>
          <w:tcPr>
            <w:tcW w:w="185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Перші місця</w:t>
            </w:r>
          </w:p>
        </w:tc>
        <w:tc>
          <w:tcPr>
            <w:tcW w:w="18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Другі місця</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Треті місця</w:t>
            </w:r>
          </w:p>
        </w:tc>
        <w:tc>
          <w:tcPr>
            <w:tcW w:w="15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Загальна кількість місць</w:t>
            </w:r>
          </w:p>
        </w:tc>
      </w:tr>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1.</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2003-2004</w:t>
            </w:r>
          </w:p>
        </w:tc>
        <w:tc>
          <w:tcPr>
            <w:tcW w:w="185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26</w:t>
            </w:r>
          </w:p>
        </w:tc>
        <w:tc>
          <w:tcPr>
            <w:tcW w:w="18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19</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22</w:t>
            </w:r>
          </w:p>
        </w:tc>
        <w:tc>
          <w:tcPr>
            <w:tcW w:w="15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67</w:t>
            </w:r>
          </w:p>
        </w:tc>
      </w:tr>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2.</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2004-2005</w:t>
            </w:r>
          </w:p>
        </w:tc>
        <w:tc>
          <w:tcPr>
            <w:tcW w:w="185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29</w:t>
            </w:r>
          </w:p>
        </w:tc>
        <w:tc>
          <w:tcPr>
            <w:tcW w:w="18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18</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17</w:t>
            </w:r>
          </w:p>
        </w:tc>
        <w:tc>
          <w:tcPr>
            <w:tcW w:w="15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64</w:t>
            </w:r>
          </w:p>
        </w:tc>
      </w:tr>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 xml:space="preserve">3. </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2005-2006</w:t>
            </w:r>
          </w:p>
        </w:tc>
        <w:tc>
          <w:tcPr>
            <w:tcW w:w="185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26</w:t>
            </w:r>
          </w:p>
        </w:tc>
        <w:tc>
          <w:tcPr>
            <w:tcW w:w="18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24</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25</w:t>
            </w:r>
          </w:p>
        </w:tc>
        <w:tc>
          <w:tcPr>
            <w:tcW w:w="15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75</w:t>
            </w:r>
          </w:p>
        </w:tc>
      </w:tr>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4.</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2006-2007</w:t>
            </w:r>
          </w:p>
        </w:tc>
        <w:tc>
          <w:tcPr>
            <w:tcW w:w="185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26</w:t>
            </w:r>
          </w:p>
        </w:tc>
        <w:tc>
          <w:tcPr>
            <w:tcW w:w="18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27</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14</w:t>
            </w:r>
          </w:p>
        </w:tc>
        <w:tc>
          <w:tcPr>
            <w:tcW w:w="15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67</w:t>
            </w:r>
          </w:p>
        </w:tc>
      </w:tr>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5.</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lang w:val="ru-RU"/>
              </w:rPr>
            </w:pPr>
            <w:r>
              <w:rPr>
                <w:rFonts w:cs="Arial" w:ascii="Arial" w:hAnsi="Arial"/>
                <w:b/>
                <w:bCs/>
                <w:i/>
                <w:iCs/>
                <w:sz w:val="22"/>
                <w:szCs w:val="22"/>
                <w:lang w:val="ru-RU"/>
              </w:rPr>
              <w:t>2007-2008</w:t>
            </w:r>
          </w:p>
        </w:tc>
        <w:tc>
          <w:tcPr>
            <w:tcW w:w="185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lang w:val="ru-RU"/>
              </w:rPr>
            </w:pPr>
            <w:r>
              <w:rPr>
                <w:rFonts w:cs="Arial" w:ascii="Arial" w:hAnsi="Arial"/>
                <w:b/>
                <w:bCs/>
                <w:i/>
                <w:iCs/>
                <w:sz w:val="22"/>
                <w:szCs w:val="22"/>
                <w:lang w:val="ru-RU"/>
              </w:rPr>
              <w:t>30</w:t>
            </w:r>
          </w:p>
        </w:tc>
        <w:tc>
          <w:tcPr>
            <w:tcW w:w="18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lang w:val="ru-RU"/>
              </w:rPr>
            </w:pPr>
            <w:r>
              <w:rPr>
                <w:rFonts w:cs="Arial" w:ascii="Arial" w:hAnsi="Arial"/>
                <w:b/>
                <w:bCs/>
                <w:i/>
                <w:iCs/>
                <w:sz w:val="22"/>
                <w:szCs w:val="22"/>
                <w:lang w:val="ru-RU"/>
              </w:rPr>
              <w:t>25</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lang w:val="ru-RU"/>
              </w:rPr>
            </w:pPr>
            <w:r>
              <w:rPr>
                <w:rFonts w:cs="Arial" w:ascii="Arial" w:hAnsi="Arial"/>
                <w:b/>
                <w:bCs/>
                <w:i/>
                <w:iCs/>
                <w:sz w:val="22"/>
                <w:szCs w:val="22"/>
                <w:lang w:val="ru-RU"/>
              </w:rPr>
              <w:t>21</w:t>
            </w:r>
          </w:p>
        </w:tc>
        <w:tc>
          <w:tcPr>
            <w:tcW w:w="15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rPr>
                <w:rFonts w:ascii="Arial" w:hAnsi="Arial" w:cs="Arial"/>
                <w:b/>
                <w:b/>
                <w:bCs/>
                <w:i/>
                <w:i/>
                <w:iCs/>
                <w:sz w:val="22"/>
                <w:szCs w:val="22"/>
                <w:lang w:val="ru-RU"/>
              </w:rPr>
            </w:pPr>
            <w:r>
              <w:rPr>
                <w:rFonts w:cs="Arial" w:ascii="Arial" w:hAnsi="Arial"/>
                <w:b/>
                <w:bCs/>
                <w:i/>
                <w:iCs/>
                <w:sz w:val="22"/>
                <w:szCs w:val="22"/>
                <w:lang w:val="ru-RU"/>
              </w:rPr>
              <w:t>76</w:t>
            </w:r>
          </w:p>
        </w:tc>
      </w:tr>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6.</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lang w:val="ru-RU"/>
              </w:rPr>
            </w:pPr>
            <w:r>
              <w:rPr>
                <w:rFonts w:cs="Arial" w:ascii="Arial" w:hAnsi="Arial"/>
                <w:b/>
                <w:bCs/>
                <w:i/>
                <w:iCs/>
                <w:sz w:val="22"/>
                <w:szCs w:val="22"/>
                <w:lang w:val="ru-RU"/>
              </w:rPr>
              <w:t>2008-2009</w:t>
            </w:r>
          </w:p>
        </w:tc>
        <w:tc>
          <w:tcPr>
            <w:tcW w:w="185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lang w:val="ru-RU"/>
              </w:rPr>
            </w:pPr>
            <w:r>
              <w:rPr>
                <w:rFonts w:cs="Arial" w:ascii="Arial" w:hAnsi="Arial"/>
                <w:b/>
                <w:bCs/>
                <w:i/>
                <w:iCs/>
                <w:sz w:val="22"/>
                <w:szCs w:val="22"/>
                <w:lang w:val="ru-RU"/>
              </w:rPr>
              <w:t>30</w:t>
            </w:r>
          </w:p>
        </w:tc>
        <w:tc>
          <w:tcPr>
            <w:tcW w:w="18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lang w:val="ru-RU"/>
              </w:rPr>
            </w:pPr>
            <w:r>
              <w:rPr>
                <w:rFonts w:cs="Arial" w:ascii="Arial" w:hAnsi="Arial"/>
                <w:b/>
                <w:bCs/>
                <w:i/>
                <w:iCs/>
                <w:sz w:val="22"/>
                <w:szCs w:val="22"/>
                <w:lang w:val="ru-RU"/>
              </w:rPr>
              <w:t>31</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lang w:val="ru-RU"/>
              </w:rPr>
            </w:pPr>
            <w:r>
              <w:rPr>
                <w:rFonts w:cs="Arial" w:ascii="Arial" w:hAnsi="Arial"/>
                <w:b/>
                <w:bCs/>
                <w:i/>
                <w:iCs/>
                <w:sz w:val="22"/>
                <w:szCs w:val="22"/>
                <w:lang w:val="ru-RU"/>
              </w:rPr>
              <w:t>16</w:t>
            </w:r>
          </w:p>
        </w:tc>
        <w:tc>
          <w:tcPr>
            <w:tcW w:w="15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rPr>
                <w:rFonts w:ascii="Arial" w:hAnsi="Arial" w:cs="Arial"/>
                <w:b/>
                <w:b/>
                <w:bCs/>
                <w:i/>
                <w:i/>
                <w:iCs/>
                <w:sz w:val="22"/>
                <w:szCs w:val="22"/>
                <w:lang w:val="ru-RU"/>
              </w:rPr>
            </w:pPr>
            <w:r>
              <w:rPr>
                <w:rFonts w:cs="Arial" w:ascii="Arial" w:hAnsi="Arial"/>
                <w:b/>
                <w:bCs/>
                <w:i/>
                <w:iCs/>
                <w:sz w:val="22"/>
                <w:szCs w:val="22"/>
                <w:lang w:val="ru-RU"/>
              </w:rPr>
              <w:t>77</w:t>
            </w:r>
          </w:p>
        </w:tc>
      </w:tr>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rPr>
            </w:pPr>
            <w:r>
              <w:rPr>
                <w:rFonts w:cs="Arial" w:ascii="Arial" w:hAnsi="Arial"/>
                <w:b/>
                <w:bCs/>
                <w:i/>
                <w:iCs/>
                <w:sz w:val="22"/>
                <w:szCs w:val="22"/>
              </w:rPr>
              <w:t>7.</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lang w:val="ru-RU"/>
              </w:rPr>
            </w:pPr>
            <w:r>
              <w:rPr>
                <w:rFonts w:cs="Arial" w:ascii="Arial" w:hAnsi="Arial"/>
                <w:b/>
                <w:bCs/>
                <w:i/>
                <w:iCs/>
                <w:sz w:val="22"/>
                <w:szCs w:val="22"/>
                <w:lang w:val="ru-RU"/>
              </w:rPr>
              <w:t>2009-2010</w:t>
            </w:r>
          </w:p>
        </w:tc>
        <w:tc>
          <w:tcPr>
            <w:tcW w:w="185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lang w:val="ru-RU"/>
              </w:rPr>
            </w:pPr>
            <w:r>
              <w:rPr>
                <w:rFonts w:cs="Arial" w:ascii="Arial" w:hAnsi="Arial"/>
                <w:b/>
                <w:bCs/>
                <w:i/>
                <w:iCs/>
                <w:sz w:val="22"/>
                <w:szCs w:val="22"/>
                <w:lang w:val="ru-RU"/>
              </w:rPr>
              <w:t>28</w:t>
            </w:r>
          </w:p>
        </w:tc>
        <w:tc>
          <w:tcPr>
            <w:tcW w:w="18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lang w:val="ru-RU"/>
              </w:rPr>
            </w:pPr>
            <w:r>
              <w:rPr>
                <w:rFonts w:cs="Arial" w:ascii="Arial" w:hAnsi="Arial"/>
                <w:b/>
                <w:bCs/>
                <w:i/>
                <w:iCs/>
                <w:sz w:val="22"/>
                <w:szCs w:val="22"/>
                <w:lang w:val="ru-RU"/>
              </w:rPr>
              <w:t>27</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1"/>
              <w:spacing w:before="240" w:after="120"/>
              <w:rPr>
                <w:rFonts w:ascii="Arial" w:hAnsi="Arial" w:cs="Arial"/>
                <w:b/>
                <w:b/>
                <w:bCs/>
                <w:i/>
                <w:i/>
                <w:iCs/>
                <w:sz w:val="22"/>
                <w:szCs w:val="22"/>
                <w:lang w:val="ru-RU"/>
              </w:rPr>
            </w:pPr>
            <w:r>
              <w:rPr>
                <w:rFonts w:cs="Arial" w:ascii="Arial" w:hAnsi="Arial"/>
                <w:b/>
                <w:bCs/>
                <w:i/>
                <w:iCs/>
                <w:sz w:val="22"/>
                <w:szCs w:val="22"/>
                <w:lang w:val="ru-RU"/>
              </w:rPr>
              <w:t>19</w:t>
            </w:r>
          </w:p>
        </w:tc>
        <w:tc>
          <w:tcPr>
            <w:tcW w:w="15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1"/>
              <w:spacing w:before="240" w:after="120"/>
              <w:rPr>
                <w:rFonts w:ascii="Arial" w:hAnsi="Arial" w:cs="Arial"/>
                <w:b/>
                <w:b/>
                <w:bCs/>
                <w:i/>
                <w:i/>
                <w:iCs/>
                <w:sz w:val="22"/>
                <w:szCs w:val="22"/>
                <w:lang w:val="ru-RU"/>
              </w:rPr>
            </w:pPr>
            <w:r>
              <w:rPr>
                <w:rFonts w:cs="Arial" w:ascii="Arial" w:hAnsi="Arial"/>
                <w:b/>
                <w:bCs/>
                <w:i/>
                <w:iCs/>
                <w:sz w:val="22"/>
                <w:szCs w:val="22"/>
                <w:lang w:val="ru-RU"/>
              </w:rPr>
              <w:t>74</w:t>
            </w:r>
          </w:p>
        </w:tc>
      </w:tr>
    </w:tbl>
    <w:p>
      <w:pPr>
        <w:pStyle w:val="Normal"/>
        <w:ind w:firstLine="851"/>
        <w:jc w:val="both"/>
        <w:rPr>
          <w:b/>
          <w:b/>
          <w:bCs/>
          <w:sz w:val="28"/>
          <w:szCs w:val="28"/>
          <w:u w:val="single"/>
        </w:rPr>
      </w:pPr>
      <w:r>
        <w:rPr>
          <w:b/>
          <w:bCs/>
          <w:sz w:val="28"/>
          <w:szCs w:val="28"/>
          <w:u w:val="single"/>
        </w:rPr>
      </w:r>
    </w:p>
    <w:p>
      <w:pPr>
        <w:pStyle w:val="Normal"/>
        <w:ind w:firstLine="851"/>
        <w:jc w:val="both"/>
        <w:rPr/>
      </w:pPr>
      <w:r>
        <w:rPr>
          <w:bCs/>
          <w:sz w:val="28"/>
          <w:szCs w:val="28"/>
        </w:rPr>
        <w:t>Водночас дирекція здійснює детальний аналіз покласного успішного виступу гімназистів. Це сприяє формування конкуренції, дає змогу прогнозувати з високою ймовірністю успішність виступів гімназистів на наступний навчальний рік.</w:t>
      </w:r>
    </w:p>
    <w:p>
      <w:pPr>
        <w:pStyle w:val="Normal"/>
        <w:ind w:firstLine="851"/>
        <w:jc w:val="both"/>
        <w:rPr>
          <w:bCs/>
          <w:sz w:val="28"/>
          <w:szCs w:val="28"/>
        </w:rPr>
      </w:pPr>
      <w:r>
        <w:rPr>
          <w:bCs/>
          <w:sz w:val="28"/>
          <w:szCs w:val="28"/>
        </w:rPr>
        <w:t>Відносність похибки між прогнозованим результатом та дійсним становить близько 3%. Виходячи з реального стану успішності протягом 5 років, а саме стільки гімназист бере участь у районних олімпіадах і незначної кількість призових місць у 2-3 гімназійних класах, то прогнозований результат – це середньо арифметичне значення з врахуванням:</w:t>
      </w:r>
    </w:p>
    <w:p>
      <w:pPr>
        <w:pStyle w:val="Normal"/>
        <w:numPr>
          <w:ilvl w:val="0"/>
          <w:numId w:val="4"/>
        </w:numPr>
        <w:jc w:val="both"/>
        <w:rPr>
          <w:bCs/>
          <w:sz w:val="28"/>
          <w:szCs w:val="28"/>
        </w:rPr>
      </w:pPr>
      <w:r>
        <w:rPr>
          <w:bCs/>
          <w:sz w:val="28"/>
          <w:szCs w:val="28"/>
        </w:rPr>
        <w:t>Особливостей перехідного віку учнів 3-5 класів.</w:t>
      </w:r>
    </w:p>
    <w:p>
      <w:pPr>
        <w:pStyle w:val="Normal"/>
        <w:numPr>
          <w:ilvl w:val="0"/>
          <w:numId w:val="4"/>
        </w:numPr>
        <w:tabs>
          <w:tab w:val="left" w:pos="0" w:leader="none"/>
        </w:tabs>
        <w:ind w:left="0" w:firstLine="851"/>
        <w:jc w:val="both"/>
        <w:rPr>
          <w:bCs/>
          <w:sz w:val="28"/>
          <w:szCs w:val="28"/>
        </w:rPr>
      </w:pPr>
      <w:r>
        <w:rPr>
          <w:bCs/>
          <w:sz w:val="28"/>
          <w:szCs w:val="28"/>
        </w:rPr>
        <w:t>Викладання конкретних педагогів у конкретному класі. Досвідчені вчителі швидше дають змогу розкритися учням з того чи іншого предмету.</w:t>
      </w:r>
    </w:p>
    <w:p>
      <w:pPr>
        <w:pStyle w:val="Normal"/>
        <w:numPr>
          <w:ilvl w:val="0"/>
          <w:numId w:val="4"/>
        </w:numPr>
        <w:tabs>
          <w:tab w:val="left" w:pos="0" w:leader="none"/>
        </w:tabs>
        <w:ind w:left="0" w:firstLine="851"/>
        <w:jc w:val="both"/>
        <w:rPr>
          <w:bCs/>
          <w:sz w:val="28"/>
          <w:szCs w:val="28"/>
        </w:rPr>
      </w:pPr>
      <w:r>
        <w:rPr>
          <w:bCs/>
          <w:sz w:val="28"/>
          <w:szCs w:val="28"/>
        </w:rPr>
        <w:t>Зацікавленість батьків у перспективності результатів дитини з того чи іншого навчального предмету та можливості їх використання у майбутньому.</w:t>
      </w:r>
    </w:p>
    <w:p>
      <w:pPr>
        <w:pStyle w:val="Normal"/>
        <w:numPr>
          <w:ilvl w:val="0"/>
          <w:numId w:val="4"/>
        </w:numPr>
        <w:tabs>
          <w:tab w:val="left" w:pos="0" w:leader="none"/>
        </w:tabs>
        <w:ind w:left="0" w:firstLine="851"/>
        <w:jc w:val="both"/>
        <w:rPr>
          <w:bCs/>
          <w:sz w:val="28"/>
          <w:szCs w:val="28"/>
        </w:rPr>
      </w:pPr>
      <w:r>
        <w:rPr>
          <w:bCs/>
          <w:sz w:val="28"/>
          <w:szCs w:val="28"/>
        </w:rPr>
        <w:t xml:space="preserve">Наявність конкуренції у конкретному класі. Особливо важливим є конкуренція між однолітками однієї статі. </w:t>
      </w:r>
    </w:p>
    <w:p>
      <w:pPr>
        <w:pStyle w:val="Normal"/>
        <w:jc w:val="center"/>
        <w:rPr>
          <w:b/>
          <w:b/>
          <w:bCs/>
          <w:i/>
          <w:i/>
          <w:sz w:val="28"/>
          <w:szCs w:val="28"/>
        </w:rPr>
      </w:pPr>
      <w:r>
        <w:rPr>
          <w:b/>
          <w:bCs/>
          <w:i/>
          <w:sz w:val="28"/>
          <w:szCs w:val="28"/>
        </w:rPr>
        <w:t xml:space="preserve">Динаміка </w:t>
      </w:r>
    </w:p>
    <w:p>
      <w:pPr>
        <w:pStyle w:val="Normal"/>
        <w:jc w:val="center"/>
        <w:rPr>
          <w:b/>
          <w:b/>
          <w:bCs/>
          <w:i/>
          <w:i/>
          <w:sz w:val="28"/>
          <w:szCs w:val="28"/>
        </w:rPr>
      </w:pPr>
      <w:r>
        <w:rPr>
          <w:b/>
          <w:bCs/>
          <w:i/>
          <w:sz w:val="28"/>
          <w:szCs w:val="28"/>
        </w:rPr>
        <w:t xml:space="preserve">успішних виступів учнів на районних олімпіадах протягом </w:t>
      </w:r>
    </w:p>
    <w:p>
      <w:pPr>
        <w:pStyle w:val="Normal"/>
        <w:jc w:val="center"/>
        <w:rPr>
          <w:b/>
          <w:b/>
          <w:bCs/>
          <w:i/>
          <w:i/>
          <w:sz w:val="28"/>
          <w:szCs w:val="28"/>
        </w:rPr>
      </w:pPr>
      <w:r>
        <w:rPr>
          <w:b/>
          <w:bCs/>
          <w:i/>
          <w:sz w:val="28"/>
          <w:szCs w:val="28"/>
        </w:rPr>
        <w:t>2003-2009 рр.</w:t>
      </w:r>
    </w:p>
    <w:p>
      <w:pPr>
        <w:pStyle w:val="Normal"/>
        <w:jc w:val="center"/>
        <w:rPr>
          <w:b/>
          <w:b/>
          <w:bCs/>
          <w:sz w:val="32"/>
          <w:szCs w:val="32"/>
        </w:rPr>
      </w:pPr>
      <w:r>
        <w:rPr>
          <w:b/>
          <w:bCs/>
          <w:sz w:val="32"/>
          <w:szCs w:val="32"/>
        </w:rPr>
        <w:t xml:space="preserve">(кількість зайнятих призових місць по класах(підсумковий) </w:t>
      </w:r>
    </w:p>
    <w:p>
      <w:pPr>
        <w:pStyle w:val="1"/>
        <w:numPr>
          <w:ilvl w:val="0"/>
          <w:numId w:val="1"/>
        </w:numPr>
        <w:jc w:val="left"/>
        <w:rPr/>
      </w:pPr>
      <w:r>
        <w:rPr>
          <w:rFonts w:cs="Arial"/>
          <w:sz w:val="22"/>
          <w:szCs w:val="22"/>
        </w:rPr>
        <w:t>Класи</w:t>
        <w:tab/>
        <w:t xml:space="preserve"> 2003/04 </w:t>
        <w:tab/>
        <w:t>2004/05</w:t>
        <w:tab/>
        <w:t xml:space="preserve">2005/06 </w:t>
        <w:tab/>
        <w:t>2006/07</w:t>
      </w:r>
      <w:r>
        <w:rPr>
          <w:rFonts w:cs="Arial"/>
          <w:sz w:val="22"/>
          <w:szCs w:val="22"/>
          <w:lang w:val="ru-RU"/>
        </w:rPr>
        <w:t xml:space="preserve"> </w:t>
        <w:tab/>
        <w:t xml:space="preserve">2007/08 </w:t>
        <w:tab/>
        <w:tab/>
        <w:t>2008/09</w:t>
      </w:r>
    </w:p>
    <w:p>
      <w:pPr>
        <w:pStyle w:val="Normal"/>
        <w:jc w:val="both"/>
        <w:rPr>
          <w:rFonts w:ascii="Arial" w:hAnsi="Arial" w:cs="Arial"/>
          <w:b/>
          <w:b/>
          <w:bCs/>
          <w:i/>
          <w:i/>
          <w:iCs/>
          <w:sz w:val="22"/>
          <w:szCs w:val="22"/>
        </w:rPr>
      </w:pPr>
      <w:r>
        <w:rPr>
          <w:rFonts w:cs="Arial" w:ascii="Arial" w:hAnsi="Arial"/>
          <w:b/>
          <w:bCs/>
          <w:i/>
          <w:iCs/>
          <w:sz w:val="22"/>
          <w:szCs w:val="22"/>
        </w:rPr>
        <w:t xml:space="preserve">1 клас </w:t>
        <w:tab/>
        <w:t>-</w:t>
        <w:tab/>
        <w:t xml:space="preserve"> -</w:t>
        <w:tab/>
        <w:tab/>
        <w:t>-</w:t>
        <w:tab/>
        <w:tab/>
        <w:t>-</w:t>
        <w:tab/>
        <w:tab/>
        <w:t xml:space="preserve">- </w:t>
        <w:tab/>
        <w:tab/>
        <w:tab/>
        <w:t xml:space="preserve"> -</w:t>
      </w:r>
    </w:p>
    <w:p>
      <w:pPr>
        <w:pStyle w:val="Normal"/>
        <w:jc w:val="both"/>
        <w:rPr>
          <w:rFonts w:ascii="Arial" w:hAnsi="Arial" w:cs="Arial"/>
          <w:b/>
          <w:b/>
          <w:bCs/>
          <w:i/>
          <w:i/>
          <w:iCs/>
          <w:sz w:val="22"/>
          <w:szCs w:val="22"/>
        </w:rPr>
      </w:pPr>
      <w:r>
        <w:rPr>
          <w:rFonts w:cs="Arial" w:ascii="Arial" w:hAnsi="Arial"/>
          <w:b/>
          <w:bCs/>
          <w:i/>
          <w:iCs/>
          <w:sz w:val="22"/>
          <w:szCs w:val="22"/>
        </w:rPr>
        <w:t>2 клас</w:t>
        <w:tab/>
        <w:t xml:space="preserve"> </w:t>
        <w:tab/>
        <w:t xml:space="preserve"> 2</w:t>
        <w:tab/>
        <w:t xml:space="preserve"> -</w:t>
        <w:tab/>
        <w:tab/>
        <w:t>-</w:t>
        <w:tab/>
        <w:tab/>
        <w:t>2</w:t>
        <w:tab/>
        <w:tab/>
        <w:t xml:space="preserve">2 </w:t>
        <w:tab/>
        <w:tab/>
        <w:tab/>
        <w:t xml:space="preserve"> 2</w:t>
      </w:r>
    </w:p>
    <w:p>
      <w:pPr>
        <w:pStyle w:val="Normal"/>
        <w:jc w:val="both"/>
        <w:rPr>
          <w:rFonts w:ascii="Arial" w:hAnsi="Arial" w:cs="Arial"/>
          <w:b/>
          <w:b/>
          <w:bCs/>
          <w:i/>
          <w:i/>
          <w:iCs/>
          <w:sz w:val="22"/>
          <w:szCs w:val="22"/>
        </w:rPr>
      </w:pPr>
      <w:r>
        <w:rPr>
          <w:rFonts w:cs="Arial" w:ascii="Arial" w:hAnsi="Arial"/>
          <w:b/>
          <w:bCs/>
          <w:i/>
          <w:iCs/>
          <w:sz w:val="22"/>
          <w:szCs w:val="22"/>
        </w:rPr>
        <w:t>3 клас</w:t>
        <w:tab/>
        <w:t xml:space="preserve"> </w:t>
        <w:tab/>
        <w:t xml:space="preserve"> 3</w:t>
        <w:tab/>
        <w:t xml:space="preserve"> 4</w:t>
        <w:tab/>
        <w:tab/>
        <w:t>3</w:t>
        <w:tab/>
        <w:tab/>
        <w:t>5</w:t>
        <w:tab/>
        <w:tab/>
        <w:t xml:space="preserve">7 </w:t>
        <w:tab/>
        <w:tab/>
        <w:tab/>
        <w:t xml:space="preserve"> 4</w:t>
      </w:r>
    </w:p>
    <w:p>
      <w:pPr>
        <w:pStyle w:val="Normal"/>
        <w:jc w:val="both"/>
        <w:rPr>
          <w:rFonts w:ascii="Arial" w:hAnsi="Arial" w:cs="Arial"/>
          <w:b/>
          <w:b/>
          <w:bCs/>
          <w:i/>
          <w:i/>
          <w:iCs/>
          <w:sz w:val="22"/>
          <w:szCs w:val="22"/>
        </w:rPr>
      </w:pPr>
      <w:r>
        <w:rPr>
          <w:rFonts w:cs="Arial" w:ascii="Arial" w:hAnsi="Arial"/>
          <w:b/>
          <w:bCs/>
          <w:i/>
          <w:iCs/>
          <w:sz w:val="22"/>
          <w:szCs w:val="22"/>
        </w:rPr>
        <w:t>4клас</w:t>
        <w:tab/>
        <w:t xml:space="preserve"> </w:t>
        <w:tab/>
        <w:t xml:space="preserve"> 3</w:t>
        <w:tab/>
        <w:t xml:space="preserve"> 9</w:t>
        <w:tab/>
        <w:tab/>
        <w:t>12</w:t>
        <w:tab/>
        <w:tab/>
        <w:t>11</w:t>
        <w:tab/>
        <w:tab/>
        <w:t>13</w:t>
        <w:tab/>
        <w:tab/>
        <w:tab/>
        <w:t xml:space="preserve"> 17</w:t>
      </w:r>
    </w:p>
    <w:p>
      <w:pPr>
        <w:pStyle w:val="Normal"/>
        <w:jc w:val="both"/>
        <w:rPr>
          <w:rFonts w:ascii="Arial" w:hAnsi="Arial" w:cs="Arial"/>
          <w:b/>
          <w:b/>
          <w:bCs/>
          <w:i/>
          <w:i/>
          <w:iCs/>
          <w:sz w:val="22"/>
          <w:szCs w:val="22"/>
        </w:rPr>
      </w:pPr>
      <w:r>
        <w:rPr>
          <w:rFonts w:cs="Arial" w:ascii="Arial" w:hAnsi="Arial"/>
          <w:b/>
          <w:bCs/>
          <w:i/>
          <w:iCs/>
          <w:sz w:val="22"/>
          <w:szCs w:val="22"/>
        </w:rPr>
        <w:t>5 клас</w:t>
        <w:tab/>
        <w:t xml:space="preserve"> </w:t>
        <w:tab/>
        <w:t>13</w:t>
        <w:tab/>
        <w:t xml:space="preserve"> 14</w:t>
        <w:tab/>
        <w:tab/>
        <w:t>18</w:t>
        <w:tab/>
        <w:tab/>
        <w:t>15</w:t>
        <w:tab/>
        <w:tab/>
        <w:t>18</w:t>
        <w:tab/>
        <w:tab/>
        <w:tab/>
        <w:t xml:space="preserve"> 20</w:t>
      </w:r>
    </w:p>
    <w:p>
      <w:pPr>
        <w:pStyle w:val="Normal"/>
        <w:jc w:val="both"/>
        <w:rPr>
          <w:rFonts w:ascii="Arial" w:hAnsi="Arial" w:cs="Arial"/>
          <w:b/>
          <w:b/>
          <w:bCs/>
          <w:i/>
          <w:i/>
          <w:iCs/>
          <w:sz w:val="22"/>
          <w:szCs w:val="22"/>
        </w:rPr>
      </w:pPr>
      <w:r>
        <w:rPr>
          <w:rFonts w:cs="Arial" w:ascii="Arial" w:hAnsi="Arial"/>
          <w:b/>
          <w:bCs/>
          <w:i/>
          <w:iCs/>
          <w:sz w:val="22"/>
          <w:szCs w:val="22"/>
        </w:rPr>
        <w:t>6 клас</w:t>
        <w:tab/>
        <w:tab/>
        <w:t>20</w:t>
        <w:tab/>
        <w:t xml:space="preserve"> 13</w:t>
        <w:tab/>
        <w:tab/>
        <w:t>23</w:t>
        <w:tab/>
        <w:tab/>
        <w:t>13</w:t>
        <w:tab/>
        <w:tab/>
        <w:t>16</w:t>
        <w:tab/>
        <w:tab/>
        <w:tab/>
        <w:t xml:space="preserve"> 18</w:t>
      </w:r>
    </w:p>
    <w:p>
      <w:pPr>
        <w:pStyle w:val="Normal"/>
        <w:jc w:val="both"/>
        <w:rPr>
          <w:rFonts w:ascii="Arial" w:hAnsi="Arial" w:cs="Arial"/>
          <w:b/>
          <w:b/>
          <w:bCs/>
          <w:i/>
          <w:i/>
          <w:iCs/>
          <w:sz w:val="22"/>
          <w:szCs w:val="22"/>
        </w:rPr>
      </w:pPr>
      <w:r>
        <w:rPr>
          <w:rFonts w:cs="Arial" w:ascii="Arial" w:hAnsi="Arial"/>
          <w:b/>
          <w:bCs/>
          <w:i/>
          <w:iCs/>
          <w:sz w:val="22"/>
          <w:szCs w:val="22"/>
        </w:rPr>
        <w:t>7 клас</w:t>
        <w:tab/>
        <w:tab/>
        <w:t>16</w:t>
        <w:tab/>
        <w:t xml:space="preserve"> 24</w:t>
        <w:tab/>
        <w:tab/>
        <w:t>20</w:t>
        <w:tab/>
        <w:tab/>
        <w:t>21</w:t>
        <w:tab/>
        <w:tab/>
        <w:t>20</w:t>
        <w:tab/>
        <w:tab/>
        <w:tab/>
        <w:t xml:space="preserve"> 15</w:t>
      </w:r>
    </w:p>
    <w:p>
      <w:pPr>
        <w:pStyle w:val="Normal"/>
        <w:jc w:val="center"/>
        <w:rPr>
          <w:rFonts w:ascii="Arial" w:hAnsi="Arial" w:cs="Arial"/>
          <w:b/>
          <w:b/>
          <w:bCs/>
          <w:i/>
          <w:i/>
          <w:iCs/>
          <w:sz w:val="28"/>
          <w:szCs w:val="28"/>
        </w:rPr>
      </w:pPr>
      <w:r>
        <w:rPr>
          <w:rFonts w:cs="Arial" w:ascii="Arial" w:hAnsi="Arial"/>
          <w:b/>
          <w:bCs/>
          <w:i/>
          <w:iCs/>
          <w:sz w:val="28"/>
          <w:szCs w:val="28"/>
        </w:rPr>
      </w:r>
    </w:p>
    <w:p>
      <w:pPr>
        <w:pStyle w:val="2"/>
        <w:numPr>
          <w:ilvl w:val="0"/>
          <w:numId w:val="0"/>
        </w:numPr>
        <w:outlineLvl w:val="1"/>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pStyle w:val="2"/>
        <w:numPr>
          <w:ilvl w:val="0"/>
          <w:numId w:val="0"/>
        </w:numPr>
        <w:outlineLvl w:val="1"/>
        <w:rPr>
          <w:rFonts w:ascii="Times New Roman" w:hAnsi="Times New Roman" w:cs="Times New Roman"/>
          <w:sz w:val="28"/>
          <w:szCs w:val="28"/>
        </w:rPr>
      </w:pPr>
      <w:r>
        <w:rPr>
          <w:rFonts w:cs="Times New Roman" w:ascii="Times New Roman" w:hAnsi="Times New Roman"/>
          <w:sz w:val="28"/>
          <w:szCs w:val="28"/>
        </w:rPr>
        <w:t xml:space="preserve">ДИНАМІКА </w:t>
      </w:r>
    </w:p>
    <w:p>
      <w:pPr>
        <w:pStyle w:val="2"/>
        <w:numPr>
          <w:ilvl w:val="0"/>
          <w:numId w:val="0"/>
        </w:numPr>
        <w:outlineLvl w:val="1"/>
        <w:rPr>
          <w:rFonts w:ascii="Times New Roman" w:hAnsi="Times New Roman" w:cs="Times New Roman"/>
          <w:sz w:val="28"/>
          <w:szCs w:val="28"/>
        </w:rPr>
      </w:pPr>
      <w:r>
        <w:rPr>
          <w:rFonts w:cs="Times New Roman" w:ascii="Times New Roman" w:hAnsi="Times New Roman"/>
          <w:sz w:val="28"/>
          <w:szCs w:val="28"/>
        </w:rPr>
        <w:t>росту призерів районних етапів предметних олімпіад однієї паралелі</w:t>
      </w:r>
    </w:p>
    <w:p>
      <w:pPr>
        <w:pStyle w:val="2"/>
        <w:numPr>
          <w:ilvl w:val="0"/>
          <w:numId w:val="0"/>
        </w:numPr>
        <w:outlineLvl w:val="1"/>
        <w:rPr/>
      </w:pPr>
      <w:r>
        <w:rPr>
          <w:rFonts w:cs="Times New Roman" w:ascii="Times New Roman" w:hAnsi="Times New Roman"/>
          <w:sz w:val="28"/>
          <w:szCs w:val="28"/>
        </w:rPr>
        <w:t>(2001– 200</w:t>
      </w:r>
      <w:r>
        <w:rPr>
          <w:rFonts w:cs="Times New Roman" w:ascii="Times New Roman" w:hAnsi="Times New Roman"/>
          <w:sz w:val="28"/>
          <w:szCs w:val="28"/>
          <w:lang w:val="ru-RU"/>
        </w:rPr>
        <w:t>9</w:t>
      </w:r>
      <w:r>
        <w:rPr/>
        <w:t>н.р.)</w:t>
      </w:r>
    </w:p>
    <w:tbl>
      <w:tblPr>
        <w:tblW w:w="10216"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51"/>
        <w:gridCol w:w="2410"/>
        <w:gridCol w:w="10"/>
        <w:gridCol w:w="841"/>
        <w:gridCol w:w="708"/>
        <w:gridCol w:w="851"/>
        <w:gridCol w:w="709"/>
        <w:gridCol w:w="708"/>
        <w:gridCol w:w="709"/>
        <w:gridCol w:w="709"/>
        <w:gridCol w:w="850"/>
        <w:gridCol w:w="860"/>
      </w:tblGrid>
      <w:tr>
        <w:trPr>
          <w:trHeight w:val="90" w:hRule="exact"/>
          <w:cantSplit w:val="true"/>
        </w:trPr>
        <w:tc>
          <w:tcPr>
            <w:tcW w:w="85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eastAsia="Arial" w:cs="Arial"/>
                <w:b/>
                <w:b/>
                <w:bCs/>
                <w:i/>
                <w:i/>
                <w:iCs/>
                <w:sz w:val="22"/>
                <w:szCs w:val="22"/>
              </w:rPr>
            </w:pPr>
            <w:r>
              <w:rPr>
                <w:rFonts w:eastAsia="Arial" w:cs="Arial" w:ascii="Arial" w:hAnsi="Arial"/>
                <w:b/>
                <w:bCs/>
                <w:i/>
                <w:iCs/>
                <w:sz w:val="22"/>
                <w:szCs w:val="22"/>
              </w:rPr>
              <w:t>№</w:t>
            </w:r>
          </w:p>
          <w:p>
            <w:pPr>
              <w:pStyle w:val="Normal"/>
              <w:spacing w:before="0" w:after="200"/>
              <w:jc w:val="center"/>
              <w:rPr>
                <w:rFonts w:ascii="Arial" w:hAnsi="Arial" w:cs="Arial"/>
                <w:b/>
                <w:b/>
                <w:bCs/>
                <w:i/>
                <w:i/>
                <w:iCs/>
                <w:sz w:val="22"/>
                <w:szCs w:val="22"/>
              </w:rPr>
            </w:pPr>
            <w:r>
              <w:rPr>
                <w:rFonts w:cs="Arial" w:ascii="Arial" w:hAnsi="Arial"/>
                <w:b/>
                <w:bCs/>
                <w:i/>
                <w:iCs/>
                <w:sz w:val="22"/>
                <w:szCs w:val="22"/>
              </w:rPr>
              <w:t>п/п</w:t>
            </w:r>
          </w:p>
        </w:tc>
        <w:tc>
          <w:tcPr>
            <w:tcW w:w="2420" w:type="dxa"/>
            <w:gridSpan w:val="2"/>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Arial" w:hAnsi="Arial" w:cs="Arial"/>
                <w:b/>
                <w:b/>
                <w:bCs/>
                <w:i/>
                <w:i/>
                <w:iCs/>
                <w:sz w:val="22"/>
                <w:szCs w:val="22"/>
              </w:rPr>
            </w:pPr>
            <w:r>
              <w:rPr>
                <w:rFonts w:cs="Arial" w:ascii="Arial" w:hAnsi="Arial"/>
                <w:b/>
                <w:bCs/>
                <w:i/>
                <w:iCs/>
                <w:sz w:val="22"/>
                <w:szCs w:val="22"/>
              </w:rPr>
            </w:r>
          </w:p>
          <w:p>
            <w:pPr>
              <w:pStyle w:val="Normal"/>
              <w:spacing w:before="0" w:after="200"/>
              <w:jc w:val="center"/>
              <w:rPr>
                <w:rFonts w:ascii="Arial" w:hAnsi="Arial" w:cs="Arial"/>
                <w:b/>
                <w:b/>
                <w:bCs/>
                <w:i/>
                <w:i/>
                <w:iCs/>
                <w:sz w:val="22"/>
                <w:szCs w:val="22"/>
              </w:rPr>
            </w:pPr>
            <w:r>
              <w:rPr>
                <w:rFonts w:cs="Arial" w:ascii="Arial" w:hAnsi="Arial"/>
                <w:b/>
                <w:bCs/>
                <w:i/>
                <w:iCs/>
                <w:sz w:val="22"/>
                <w:szCs w:val="22"/>
              </w:rPr>
              <w:t>Класні керівники</w:t>
            </w:r>
          </w:p>
        </w:tc>
        <w:tc>
          <w:tcPr>
            <w:tcW w:w="6945" w:type="dxa"/>
            <w:gridSpan w:val="9"/>
            <w:tcBorders>
              <w:left w:val="single" w:sz="4" w:space="0" w:color="000000"/>
            </w:tcBorders>
            <w:shd w:fill="auto" w:val="clear"/>
            <w:tcMar>
              <w:left w:w="-5" w:type="dxa"/>
              <w:right w:w="0" w:type="dxa"/>
            </w:tcMar>
          </w:tcPr>
          <w:p>
            <w:pPr>
              <w:pStyle w:val="Normal"/>
              <w:snapToGrid w:val="false"/>
              <w:spacing w:before="0" w:after="200"/>
              <w:rPr>
                <w:rFonts w:ascii="Arial" w:hAnsi="Arial" w:cs="Arial"/>
                <w:b/>
                <w:b/>
                <w:bCs/>
                <w:i/>
                <w:i/>
                <w:iCs/>
                <w:sz w:val="22"/>
                <w:szCs w:val="22"/>
              </w:rPr>
            </w:pPr>
            <w:r>
              <w:rPr>
                <w:rFonts w:cs="Arial" w:ascii="Arial" w:hAnsi="Arial"/>
                <w:b/>
                <w:bCs/>
                <w:i/>
                <w:iCs/>
                <w:sz w:val="22"/>
                <w:szCs w:val="22"/>
              </w:rPr>
            </w:r>
          </w:p>
        </w:tc>
      </w:tr>
      <w:tr>
        <w:trPr>
          <w:cantSplit w:val="true"/>
        </w:trPr>
        <w:tc>
          <w:tcPr>
            <w:tcW w:w="85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241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Заг.</w:t>
            </w:r>
          </w:p>
          <w:p>
            <w:pPr>
              <w:pStyle w:val="Normal"/>
              <w:spacing w:before="0" w:after="200"/>
              <w:jc w:val="center"/>
              <w:rPr>
                <w:rFonts w:ascii="Arial" w:hAnsi="Arial" w:cs="Arial"/>
                <w:b/>
                <w:b/>
                <w:bCs/>
                <w:i/>
                <w:i/>
                <w:iCs/>
                <w:sz w:val="22"/>
                <w:szCs w:val="22"/>
              </w:rPr>
            </w:pPr>
            <w:r>
              <w:rPr>
                <w:rFonts w:cs="Arial" w:ascii="Arial" w:hAnsi="Arial"/>
                <w:b/>
                <w:bCs/>
                <w:i/>
                <w:iCs/>
                <w:sz w:val="22"/>
                <w:szCs w:val="22"/>
              </w:rPr>
              <w:t>к-сть приз м.</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2001/02</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2002/03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2003/04</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2004/05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2005/06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2006/07</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2007</w:t>
            </w:r>
          </w:p>
          <w:p>
            <w:pPr>
              <w:pStyle w:val="Normal"/>
              <w:spacing w:before="0" w:after="200"/>
              <w:jc w:val="center"/>
              <w:rPr>
                <w:rFonts w:ascii="Arial" w:hAnsi="Arial" w:cs="Arial"/>
                <w:b/>
                <w:b/>
                <w:bCs/>
                <w:i/>
                <w:i/>
                <w:iCs/>
                <w:sz w:val="22"/>
                <w:szCs w:val="22"/>
              </w:rPr>
            </w:pPr>
            <w:r>
              <w:rPr>
                <w:rFonts w:cs="Arial" w:ascii="Arial" w:hAnsi="Arial"/>
                <w:b/>
                <w:bCs/>
                <w:i/>
                <w:iCs/>
                <w:sz w:val="22"/>
                <w:szCs w:val="22"/>
              </w:rPr>
              <w:t>/08</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2008/</w:t>
            </w:r>
          </w:p>
          <w:p>
            <w:pPr>
              <w:pStyle w:val="Normal"/>
              <w:spacing w:before="0" w:after="200"/>
              <w:jc w:val="center"/>
              <w:rPr>
                <w:rFonts w:ascii="Arial" w:hAnsi="Arial" w:cs="Arial"/>
                <w:b/>
                <w:b/>
                <w:bCs/>
                <w:i/>
                <w:i/>
                <w:iCs/>
                <w:sz w:val="22"/>
                <w:szCs w:val="22"/>
              </w:rPr>
            </w:pPr>
            <w:r>
              <w:rPr>
                <w:rFonts w:cs="Arial" w:ascii="Arial" w:hAnsi="Arial"/>
                <w:b/>
                <w:bCs/>
                <w:i/>
                <w:iCs/>
                <w:sz w:val="22"/>
                <w:szCs w:val="22"/>
              </w:rPr>
              <w:t>09</w:t>
            </w:r>
          </w:p>
        </w:tc>
      </w:tr>
      <w:tr>
        <w:trPr>
          <w:cantSplit w:val="true"/>
        </w:trPr>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9.</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b/>
                <w:b/>
                <w:bCs/>
                <w:i/>
                <w:i/>
                <w:iCs/>
                <w:sz w:val="22"/>
                <w:szCs w:val="22"/>
              </w:rPr>
            </w:pPr>
            <w:r>
              <w:rPr>
                <w:rFonts w:cs="Arial" w:ascii="Arial" w:hAnsi="Arial"/>
                <w:b/>
                <w:bCs/>
                <w:i/>
                <w:iCs/>
                <w:sz w:val="22"/>
                <w:szCs w:val="22"/>
              </w:rPr>
              <w:t>Бежук М.М.</w:t>
            </w:r>
          </w:p>
          <w:p>
            <w:pPr>
              <w:pStyle w:val="Normal"/>
              <w:spacing w:before="0" w:after="200"/>
              <w:jc w:val="both"/>
              <w:rPr>
                <w:rFonts w:ascii="Arial" w:hAnsi="Arial" w:cs="Arial"/>
                <w:b/>
                <w:b/>
                <w:bCs/>
                <w:i/>
                <w:i/>
                <w:iCs/>
                <w:sz w:val="22"/>
                <w:szCs w:val="22"/>
              </w:rPr>
            </w:pPr>
            <w:r>
              <w:rPr>
                <w:rFonts w:cs="Arial" w:ascii="Arial" w:hAnsi="Arial"/>
                <w:b/>
                <w:bCs/>
                <w:i/>
                <w:iCs/>
                <w:sz w:val="22"/>
                <w:szCs w:val="22"/>
              </w:rPr>
              <w:t>Колодницька О.Ю.</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76</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2кл. - 1</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3кл. - 4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4кл. – 13</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5кл.- 14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6кл.</w:t>
            </w:r>
          </w:p>
          <w:p>
            <w:pPr>
              <w:pStyle w:val="Normal"/>
              <w:spacing w:before="0" w:after="200"/>
              <w:jc w:val="center"/>
              <w:rPr>
                <w:rFonts w:ascii="Arial" w:hAnsi="Arial" w:cs="Arial"/>
                <w:b/>
                <w:b/>
                <w:bCs/>
                <w:i/>
                <w:i/>
                <w:iCs/>
                <w:sz w:val="22"/>
                <w:szCs w:val="22"/>
              </w:rPr>
            </w:pPr>
            <w:r>
              <w:rPr>
                <w:rFonts w:cs="Arial" w:ascii="Arial" w:hAnsi="Arial"/>
                <w:b/>
                <w:bCs/>
                <w:i/>
                <w:iCs/>
                <w:sz w:val="22"/>
                <w:szCs w:val="22"/>
              </w:rPr>
              <w:t>- 23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7кл.</w:t>
            </w:r>
          </w:p>
          <w:p>
            <w:pPr>
              <w:pStyle w:val="Normal"/>
              <w:spacing w:before="0" w:after="200"/>
              <w:jc w:val="center"/>
              <w:rPr>
                <w:rFonts w:ascii="Arial" w:hAnsi="Arial" w:cs="Arial"/>
                <w:b/>
                <w:b/>
                <w:bCs/>
                <w:i/>
                <w:i/>
                <w:iCs/>
                <w:sz w:val="22"/>
                <w:szCs w:val="22"/>
              </w:rPr>
            </w:pPr>
            <w:r>
              <w:rPr>
                <w:rFonts w:cs="Arial" w:ascii="Arial" w:hAnsi="Arial"/>
                <w:b/>
                <w:bCs/>
                <w:i/>
                <w:iCs/>
                <w:sz w:val="22"/>
                <w:szCs w:val="22"/>
              </w:rPr>
              <w:t>21</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w:t>
            </w:r>
          </w:p>
        </w:tc>
      </w:tr>
      <w:tr>
        <w:trPr>
          <w:cantSplit w:val="true"/>
        </w:trPr>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10</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b/>
                <w:b/>
                <w:bCs/>
                <w:i/>
                <w:i/>
                <w:iCs/>
                <w:sz w:val="22"/>
                <w:szCs w:val="22"/>
              </w:rPr>
            </w:pPr>
            <w:r>
              <w:rPr>
                <w:rFonts w:cs="Arial" w:ascii="Arial" w:hAnsi="Arial"/>
                <w:b/>
                <w:bCs/>
                <w:i/>
                <w:iCs/>
                <w:sz w:val="22"/>
                <w:szCs w:val="22"/>
              </w:rPr>
              <w:t>Краснюк Р.П.</w:t>
            </w:r>
          </w:p>
          <w:p>
            <w:pPr>
              <w:pStyle w:val="Normal"/>
              <w:jc w:val="both"/>
              <w:rPr>
                <w:rFonts w:ascii="Arial" w:hAnsi="Arial" w:cs="Arial"/>
                <w:b/>
                <w:b/>
                <w:bCs/>
                <w:i/>
                <w:i/>
                <w:iCs/>
                <w:sz w:val="22"/>
                <w:szCs w:val="22"/>
              </w:rPr>
            </w:pPr>
            <w:r>
              <w:rPr>
                <w:rFonts w:cs="Arial" w:ascii="Arial" w:hAnsi="Arial"/>
                <w:b/>
                <w:bCs/>
                <w:i/>
                <w:iCs/>
                <w:sz w:val="22"/>
                <w:szCs w:val="22"/>
              </w:rPr>
              <w:t>Гуцуляк Н.Я.</w:t>
            </w:r>
          </w:p>
          <w:p>
            <w:pPr>
              <w:pStyle w:val="Normal"/>
              <w:spacing w:before="0" w:after="200"/>
              <w:jc w:val="both"/>
              <w:rPr>
                <w:rFonts w:ascii="Arial" w:hAnsi="Arial" w:cs="Arial"/>
                <w:b/>
                <w:b/>
                <w:bCs/>
                <w:i/>
                <w:i/>
                <w:iCs/>
                <w:sz w:val="22"/>
                <w:szCs w:val="22"/>
              </w:rPr>
            </w:pPr>
            <w:r>
              <w:rPr>
                <w:rFonts w:cs="Arial" w:ascii="Arial" w:hAnsi="Arial"/>
                <w:b/>
                <w:bCs/>
                <w:i/>
                <w:iCs/>
                <w:sz w:val="22"/>
                <w:szCs w:val="22"/>
              </w:rPr>
              <w:t>Скрипник Н.В.</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63</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2кл. -</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3кл. – 3</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4кл. – 9</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5кл.</w:t>
            </w:r>
          </w:p>
          <w:p>
            <w:pPr>
              <w:pStyle w:val="Normal"/>
              <w:spacing w:before="0" w:after="200"/>
              <w:jc w:val="center"/>
              <w:rPr>
                <w:rFonts w:ascii="Arial" w:hAnsi="Arial" w:cs="Arial"/>
                <w:b/>
                <w:b/>
                <w:bCs/>
                <w:i/>
                <w:i/>
                <w:iCs/>
                <w:sz w:val="22"/>
                <w:szCs w:val="22"/>
              </w:rPr>
            </w:pPr>
            <w:r>
              <w:rPr>
                <w:rFonts w:cs="Arial" w:ascii="Arial" w:hAnsi="Arial"/>
                <w:b/>
                <w:bCs/>
                <w:i/>
                <w:iCs/>
                <w:sz w:val="22"/>
                <w:szCs w:val="22"/>
              </w:rPr>
              <w:t>- 18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6кл.</w:t>
            </w:r>
          </w:p>
          <w:p>
            <w:pPr>
              <w:pStyle w:val="Normal"/>
              <w:spacing w:before="0" w:after="200"/>
              <w:jc w:val="center"/>
              <w:rPr>
                <w:rFonts w:ascii="Arial" w:hAnsi="Arial" w:cs="Arial"/>
                <w:b/>
                <w:b/>
                <w:bCs/>
                <w:i/>
                <w:i/>
                <w:iCs/>
                <w:sz w:val="22"/>
                <w:szCs w:val="22"/>
              </w:rPr>
            </w:pPr>
            <w:r>
              <w:rPr>
                <w:rFonts w:cs="Arial" w:ascii="Arial" w:hAnsi="Arial"/>
                <w:b/>
                <w:bCs/>
                <w:i/>
                <w:iCs/>
                <w:sz w:val="22"/>
                <w:szCs w:val="22"/>
              </w:rPr>
              <w:t>13</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 xml:space="preserve">7кл. </w:t>
            </w:r>
          </w:p>
          <w:p>
            <w:pPr>
              <w:pStyle w:val="Normal"/>
              <w:spacing w:before="0" w:after="200"/>
              <w:ind w:hanging="108"/>
              <w:jc w:val="center"/>
              <w:rPr>
                <w:rFonts w:ascii="Arial" w:hAnsi="Arial" w:cs="Arial"/>
                <w:b/>
                <w:b/>
                <w:bCs/>
                <w:i/>
                <w:i/>
                <w:iCs/>
                <w:sz w:val="22"/>
                <w:szCs w:val="22"/>
              </w:rPr>
            </w:pPr>
            <w:r>
              <w:rPr>
                <w:rFonts w:cs="Arial" w:ascii="Arial" w:hAnsi="Arial"/>
                <w:b/>
                <w:bCs/>
                <w:i/>
                <w:iCs/>
                <w:sz w:val="22"/>
                <w:szCs w:val="22"/>
              </w:rPr>
              <w:t>20</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ind w:hanging="108"/>
              <w:jc w:val="center"/>
              <w:rPr>
                <w:rFonts w:ascii="Arial" w:hAnsi="Arial" w:cs="Arial"/>
                <w:b/>
                <w:b/>
                <w:bCs/>
                <w:i/>
                <w:i/>
                <w:iCs/>
                <w:sz w:val="22"/>
                <w:szCs w:val="22"/>
              </w:rPr>
            </w:pPr>
            <w:r>
              <w:rPr>
                <w:rFonts w:cs="Arial" w:ascii="Arial" w:hAnsi="Arial"/>
                <w:b/>
                <w:bCs/>
                <w:i/>
                <w:iCs/>
                <w:sz w:val="22"/>
                <w:szCs w:val="22"/>
              </w:rPr>
              <w:t>-</w:t>
            </w:r>
          </w:p>
        </w:tc>
      </w:tr>
      <w:tr>
        <w:trPr>
          <w:cantSplit w:val="true"/>
        </w:trPr>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11</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b/>
                <w:b/>
                <w:bCs/>
                <w:i/>
                <w:i/>
                <w:iCs/>
                <w:sz w:val="22"/>
                <w:szCs w:val="22"/>
              </w:rPr>
            </w:pPr>
            <w:r>
              <w:rPr>
                <w:rFonts w:cs="Arial" w:ascii="Arial" w:hAnsi="Arial"/>
                <w:b/>
                <w:bCs/>
                <w:i/>
                <w:iCs/>
                <w:sz w:val="22"/>
                <w:szCs w:val="22"/>
              </w:rPr>
              <w:t>Костинюк О.М.</w:t>
            </w:r>
          </w:p>
          <w:p>
            <w:pPr>
              <w:pStyle w:val="Normal"/>
              <w:jc w:val="both"/>
              <w:rPr>
                <w:rFonts w:ascii="Arial" w:hAnsi="Arial" w:cs="Arial"/>
                <w:b/>
                <w:b/>
                <w:bCs/>
                <w:i/>
                <w:i/>
                <w:iCs/>
                <w:sz w:val="22"/>
                <w:szCs w:val="22"/>
              </w:rPr>
            </w:pPr>
            <w:r>
              <w:rPr>
                <w:rFonts w:cs="Arial" w:ascii="Arial" w:hAnsi="Arial"/>
                <w:b/>
                <w:bCs/>
                <w:i/>
                <w:iCs/>
                <w:sz w:val="22"/>
                <w:szCs w:val="22"/>
              </w:rPr>
              <w:t>Коцебейчук Г.В.</w:t>
            </w:r>
          </w:p>
          <w:p>
            <w:pPr>
              <w:pStyle w:val="Normal"/>
              <w:spacing w:before="0" w:after="200"/>
              <w:jc w:val="both"/>
              <w:rPr>
                <w:rFonts w:ascii="Arial" w:hAnsi="Arial" w:cs="Arial"/>
                <w:b/>
                <w:b/>
                <w:bCs/>
                <w:i/>
                <w:i/>
                <w:iCs/>
                <w:sz w:val="22"/>
                <w:szCs w:val="22"/>
              </w:rPr>
            </w:pPr>
            <w:r>
              <w:rPr>
                <w:rFonts w:cs="Arial" w:ascii="Arial" w:hAnsi="Arial"/>
                <w:b/>
                <w:bCs/>
                <w:i/>
                <w:iCs/>
                <w:sz w:val="22"/>
                <w:szCs w:val="22"/>
              </w:rPr>
              <w:t>Горин Н.П.</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64</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2кл. –2</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3кл. - 4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4кл.</w:t>
            </w:r>
          </w:p>
          <w:p>
            <w:pPr>
              <w:pStyle w:val="Normal"/>
              <w:spacing w:before="0" w:after="200"/>
              <w:jc w:val="center"/>
              <w:rPr>
                <w:rFonts w:ascii="Arial" w:hAnsi="Arial" w:cs="Arial"/>
                <w:b/>
                <w:b/>
                <w:bCs/>
                <w:i/>
                <w:i/>
                <w:iCs/>
                <w:sz w:val="22"/>
                <w:szCs w:val="22"/>
              </w:rPr>
            </w:pPr>
            <w:r>
              <w:rPr>
                <w:rFonts w:cs="Arial" w:ascii="Arial" w:hAnsi="Arial"/>
                <w:b/>
                <w:bCs/>
                <w:i/>
                <w:iCs/>
                <w:sz w:val="22"/>
                <w:szCs w:val="22"/>
              </w:rPr>
              <w:t>- 12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5кл.</w:t>
            </w:r>
          </w:p>
          <w:p>
            <w:pPr>
              <w:pStyle w:val="Normal"/>
              <w:spacing w:before="0" w:after="200"/>
              <w:jc w:val="center"/>
              <w:rPr>
                <w:rFonts w:ascii="Arial" w:hAnsi="Arial" w:cs="Arial"/>
                <w:b/>
                <w:b/>
                <w:bCs/>
                <w:i/>
                <w:i/>
                <w:iCs/>
                <w:sz w:val="22"/>
                <w:szCs w:val="22"/>
              </w:rPr>
            </w:pPr>
            <w:r>
              <w:rPr>
                <w:rFonts w:cs="Arial" w:ascii="Arial" w:hAnsi="Arial"/>
                <w:b/>
                <w:bCs/>
                <w:i/>
                <w:iCs/>
                <w:sz w:val="22"/>
                <w:szCs w:val="22"/>
              </w:rPr>
              <w:t>15</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6 кл.</w:t>
            </w:r>
          </w:p>
          <w:p>
            <w:pPr>
              <w:pStyle w:val="Normal"/>
              <w:spacing w:before="0" w:after="200"/>
              <w:jc w:val="center"/>
              <w:rPr>
                <w:rFonts w:ascii="Arial" w:hAnsi="Arial" w:cs="Arial"/>
                <w:b/>
                <w:b/>
                <w:bCs/>
                <w:i/>
                <w:i/>
                <w:iCs/>
                <w:sz w:val="22"/>
                <w:szCs w:val="22"/>
              </w:rPr>
            </w:pPr>
            <w:r>
              <w:rPr>
                <w:rFonts w:cs="Arial" w:ascii="Arial" w:hAnsi="Arial"/>
                <w:b/>
                <w:bCs/>
                <w:i/>
                <w:iCs/>
                <w:sz w:val="22"/>
                <w:szCs w:val="22"/>
              </w:rPr>
              <w:t>16</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7кл</w:t>
            </w:r>
          </w:p>
          <w:p>
            <w:pPr>
              <w:pStyle w:val="Normal"/>
              <w:spacing w:before="0" w:after="200"/>
              <w:jc w:val="center"/>
              <w:rPr>
                <w:rFonts w:ascii="Arial" w:hAnsi="Arial" w:cs="Arial"/>
                <w:b/>
                <w:b/>
                <w:bCs/>
                <w:i/>
                <w:i/>
                <w:iCs/>
                <w:sz w:val="22"/>
                <w:szCs w:val="22"/>
              </w:rPr>
            </w:pPr>
            <w:r>
              <w:rPr>
                <w:rFonts w:cs="Arial" w:ascii="Arial" w:hAnsi="Arial"/>
                <w:b/>
                <w:bCs/>
                <w:i/>
                <w:iCs/>
                <w:sz w:val="22"/>
                <w:szCs w:val="22"/>
              </w:rPr>
              <w:t>15</w:t>
            </w:r>
          </w:p>
        </w:tc>
      </w:tr>
      <w:tr>
        <w:trPr>
          <w:cantSplit w:val="true"/>
        </w:trPr>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12.</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b/>
                <w:b/>
                <w:bCs/>
                <w:i/>
                <w:i/>
                <w:iCs/>
                <w:sz w:val="22"/>
                <w:szCs w:val="22"/>
              </w:rPr>
            </w:pPr>
            <w:r>
              <w:rPr>
                <w:rFonts w:cs="Arial" w:ascii="Arial" w:hAnsi="Arial"/>
                <w:b/>
                <w:bCs/>
                <w:i/>
                <w:iCs/>
                <w:sz w:val="22"/>
                <w:szCs w:val="22"/>
              </w:rPr>
              <w:t>Олексюк О.М.</w:t>
            </w:r>
          </w:p>
          <w:p>
            <w:pPr>
              <w:pStyle w:val="Normal"/>
              <w:spacing w:before="0" w:after="200"/>
              <w:jc w:val="both"/>
              <w:rPr>
                <w:rFonts w:ascii="Arial" w:hAnsi="Arial" w:cs="Arial"/>
                <w:b/>
                <w:b/>
                <w:bCs/>
                <w:i/>
                <w:i/>
                <w:iCs/>
                <w:sz w:val="22"/>
                <w:szCs w:val="22"/>
              </w:rPr>
            </w:pPr>
            <w:r>
              <w:rPr>
                <w:rFonts w:cs="Arial" w:ascii="Arial" w:hAnsi="Arial"/>
                <w:b/>
                <w:bCs/>
                <w:i/>
                <w:iCs/>
                <w:sz w:val="22"/>
                <w:szCs w:val="22"/>
              </w:rPr>
              <w:t>Дорощук О.П.</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50</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3 кл.</w:t>
            </w:r>
          </w:p>
          <w:p>
            <w:pPr>
              <w:pStyle w:val="Normal"/>
              <w:spacing w:before="0" w:after="200"/>
              <w:jc w:val="center"/>
              <w:rPr>
                <w:rFonts w:ascii="Arial" w:hAnsi="Arial" w:cs="Arial"/>
                <w:b/>
                <w:b/>
                <w:bCs/>
                <w:i/>
                <w:i/>
                <w:iCs/>
                <w:sz w:val="22"/>
                <w:szCs w:val="22"/>
              </w:rPr>
            </w:pPr>
            <w:r>
              <w:rPr>
                <w:rFonts w:cs="Arial" w:ascii="Arial" w:hAnsi="Arial"/>
                <w:b/>
                <w:bCs/>
                <w:i/>
                <w:iCs/>
                <w:sz w:val="22"/>
                <w:szCs w:val="22"/>
              </w:rPr>
              <w:t>- 3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4кл.</w:t>
            </w:r>
          </w:p>
          <w:p>
            <w:pPr>
              <w:pStyle w:val="Normal"/>
              <w:spacing w:before="0" w:after="200"/>
              <w:jc w:val="center"/>
              <w:rPr>
                <w:rFonts w:ascii="Arial" w:hAnsi="Arial" w:cs="Arial"/>
                <w:b/>
                <w:b/>
                <w:bCs/>
                <w:i/>
                <w:i/>
                <w:iCs/>
                <w:sz w:val="22"/>
                <w:szCs w:val="22"/>
              </w:rPr>
            </w:pPr>
            <w:r>
              <w:rPr>
                <w:rFonts w:cs="Arial" w:ascii="Arial" w:hAnsi="Arial"/>
                <w:b/>
                <w:bCs/>
                <w:i/>
                <w:iCs/>
                <w:sz w:val="22"/>
                <w:szCs w:val="22"/>
              </w:rPr>
              <w:t>11</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5кл</w:t>
            </w:r>
          </w:p>
          <w:p>
            <w:pPr>
              <w:pStyle w:val="Normal"/>
              <w:spacing w:before="0" w:after="200"/>
              <w:jc w:val="center"/>
              <w:rPr>
                <w:rFonts w:ascii="Arial" w:hAnsi="Arial" w:cs="Arial"/>
                <w:b/>
                <w:b/>
                <w:bCs/>
                <w:i/>
                <w:i/>
                <w:iCs/>
                <w:sz w:val="22"/>
                <w:szCs w:val="22"/>
              </w:rPr>
            </w:pPr>
            <w:r>
              <w:rPr>
                <w:rFonts w:cs="Arial" w:ascii="Arial" w:hAnsi="Arial"/>
                <w:b/>
                <w:bCs/>
                <w:i/>
                <w:iCs/>
                <w:sz w:val="22"/>
                <w:szCs w:val="22"/>
              </w:rPr>
              <w:t>18</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6 кл.</w:t>
            </w:r>
          </w:p>
          <w:p>
            <w:pPr>
              <w:pStyle w:val="Normal"/>
              <w:spacing w:before="0" w:after="200"/>
              <w:jc w:val="center"/>
              <w:rPr>
                <w:rFonts w:ascii="Arial" w:hAnsi="Arial" w:cs="Arial"/>
                <w:b/>
                <w:b/>
                <w:bCs/>
                <w:i/>
                <w:i/>
                <w:iCs/>
                <w:sz w:val="22"/>
                <w:szCs w:val="22"/>
              </w:rPr>
            </w:pPr>
            <w:r>
              <w:rPr>
                <w:rFonts w:cs="Arial" w:ascii="Arial" w:hAnsi="Arial"/>
                <w:b/>
                <w:bCs/>
                <w:i/>
                <w:iCs/>
                <w:sz w:val="22"/>
                <w:szCs w:val="22"/>
              </w:rPr>
              <w:t>18</w:t>
            </w:r>
          </w:p>
        </w:tc>
      </w:tr>
      <w:tr>
        <w:trPr>
          <w:cantSplit w:val="true"/>
        </w:trPr>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13.</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b/>
                <w:b/>
                <w:bCs/>
                <w:i/>
                <w:i/>
                <w:iCs/>
                <w:sz w:val="22"/>
                <w:szCs w:val="22"/>
              </w:rPr>
            </w:pPr>
            <w:r>
              <w:rPr>
                <w:rFonts w:cs="Arial" w:ascii="Arial" w:hAnsi="Arial"/>
                <w:b/>
                <w:bCs/>
                <w:i/>
                <w:iCs/>
                <w:sz w:val="22"/>
                <w:szCs w:val="22"/>
              </w:rPr>
              <w:t>Стрельбіцька О.П.</w:t>
            </w:r>
          </w:p>
          <w:p>
            <w:pPr>
              <w:pStyle w:val="Normal"/>
              <w:spacing w:before="0" w:after="200"/>
              <w:jc w:val="both"/>
              <w:rPr>
                <w:rFonts w:ascii="Arial" w:hAnsi="Arial" w:cs="Arial"/>
                <w:b/>
                <w:b/>
                <w:bCs/>
                <w:i/>
                <w:i/>
                <w:iCs/>
                <w:sz w:val="22"/>
                <w:szCs w:val="22"/>
              </w:rPr>
            </w:pPr>
            <w:r>
              <w:rPr>
                <w:rFonts w:cs="Arial" w:ascii="Arial" w:hAnsi="Arial"/>
                <w:b/>
                <w:bCs/>
                <w:i/>
                <w:iCs/>
                <w:sz w:val="22"/>
                <w:szCs w:val="22"/>
              </w:rPr>
              <w:t>Войчишин О.Д.</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38</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2 кл.</w:t>
            </w:r>
          </w:p>
          <w:p>
            <w:pPr>
              <w:pStyle w:val="Normal"/>
              <w:spacing w:before="0" w:after="200"/>
              <w:jc w:val="center"/>
              <w:rPr>
                <w:rFonts w:ascii="Arial" w:hAnsi="Arial" w:cs="Arial"/>
                <w:b/>
                <w:b/>
                <w:bCs/>
                <w:i/>
                <w:i/>
                <w:iCs/>
                <w:sz w:val="22"/>
                <w:szCs w:val="22"/>
              </w:rPr>
            </w:pPr>
            <w:r>
              <w:rPr>
                <w:rFonts w:cs="Arial" w:ascii="Arial" w:hAnsi="Arial"/>
                <w:b/>
                <w:bCs/>
                <w:i/>
                <w:iCs/>
                <w:sz w:val="22"/>
                <w:szCs w:val="22"/>
              </w:rPr>
              <w:t>-</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3кл.</w:t>
            </w:r>
          </w:p>
          <w:p>
            <w:pPr>
              <w:pStyle w:val="Normal"/>
              <w:spacing w:before="0" w:after="200"/>
              <w:jc w:val="center"/>
              <w:rPr>
                <w:rFonts w:ascii="Arial" w:hAnsi="Arial" w:cs="Arial"/>
                <w:b/>
                <w:b/>
                <w:bCs/>
                <w:i/>
                <w:i/>
                <w:iCs/>
                <w:sz w:val="22"/>
                <w:szCs w:val="22"/>
              </w:rPr>
            </w:pPr>
            <w:r>
              <w:rPr>
                <w:rFonts w:cs="Arial" w:ascii="Arial" w:hAnsi="Arial"/>
                <w:b/>
                <w:bCs/>
                <w:i/>
                <w:iCs/>
                <w:sz w:val="22"/>
                <w:szCs w:val="22"/>
              </w:rPr>
              <w:t>5</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4 кл.</w:t>
            </w:r>
          </w:p>
          <w:p>
            <w:pPr>
              <w:pStyle w:val="Normal"/>
              <w:spacing w:before="0" w:after="200"/>
              <w:jc w:val="center"/>
              <w:rPr>
                <w:rFonts w:ascii="Arial" w:hAnsi="Arial" w:cs="Arial"/>
                <w:b/>
                <w:b/>
                <w:bCs/>
                <w:i/>
                <w:i/>
                <w:iCs/>
                <w:sz w:val="22"/>
                <w:szCs w:val="22"/>
              </w:rPr>
            </w:pPr>
            <w:r>
              <w:rPr>
                <w:rFonts w:cs="Arial" w:ascii="Arial" w:hAnsi="Arial"/>
                <w:b/>
                <w:bCs/>
                <w:i/>
                <w:iCs/>
                <w:sz w:val="22"/>
                <w:szCs w:val="22"/>
              </w:rPr>
              <w:t>13</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5 кл.</w:t>
            </w:r>
          </w:p>
          <w:p>
            <w:pPr>
              <w:pStyle w:val="Normal"/>
              <w:spacing w:before="0" w:after="200"/>
              <w:jc w:val="center"/>
              <w:rPr>
                <w:rFonts w:ascii="Arial" w:hAnsi="Arial" w:cs="Arial"/>
                <w:b/>
                <w:b/>
                <w:bCs/>
                <w:i/>
                <w:i/>
                <w:iCs/>
                <w:sz w:val="22"/>
                <w:szCs w:val="22"/>
              </w:rPr>
            </w:pPr>
            <w:r>
              <w:rPr>
                <w:rFonts w:cs="Arial" w:ascii="Arial" w:hAnsi="Arial"/>
                <w:b/>
                <w:bCs/>
                <w:i/>
                <w:iCs/>
                <w:sz w:val="22"/>
                <w:szCs w:val="22"/>
              </w:rPr>
              <w:t>20</w:t>
            </w:r>
          </w:p>
        </w:tc>
      </w:tr>
      <w:tr>
        <w:trPr>
          <w:cantSplit w:val="true"/>
        </w:trPr>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14.</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b/>
                <w:b/>
                <w:bCs/>
                <w:i/>
                <w:i/>
                <w:iCs/>
                <w:sz w:val="22"/>
                <w:szCs w:val="22"/>
              </w:rPr>
            </w:pPr>
            <w:r>
              <w:rPr>
                <w:rFonts w:cs="Arial" w:ascii="Arial" w:hAnsi="Arial"/>
                <w:b/>
                <w:bCs/>
                <w:i/>
                <w:iCs/>
                <w:sz w:val="22"/>
                <w:szCs w:val="22"/>
              </w:rPr>
              <w:t>Грушко Н.А.</w:t>
            </w:r>
          </w:p>
          <w:p>
            <w:pPr>
              <w:pStyle w:val="Normal"/>
              <w:spacing w:before="0" w:after="200"/>
              <w:jc w:val="both"/>
              <w:rPr>
                <w:rFonts w:ascii="Arial" w:hAnsi="Arial" w:cs="Arial"/>
                <w:b/>
                <w:b/>
                <w:bCs/>
                <w:i/>
                <w:i/>
                <w:iCs/>
                <w:sz w:val="22"/>
                <w:szCs w:val="22"/>
              </w:rPr>
            </w:pPr>
            <w:r>
              <w:rPr>
                <w:rFonts w:cs="Arial" w:ascii="Arial" w:hAnsi="Arial"/>
                <w:b/>
                <w:bCs/>
                <w:i/>
                <w:iCs/>
                <w:sz w:val="22"/>
                <w:szCs w:val="22"/>
              </w:rPr>
              <w:t>Дяченко Н.П.</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26</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2 кл.</w:t>
            </w:r>
          </w:p>
          <w:p>
            <w:pPr>
              <w:pStyle w:val="Normal"/>
              <w:spacing w:before="0" w:after="200"/>
              <w:jc w:val="center"/>
              <w:rPr>
                <w:rFonts w:ascii="Arial" w:hAnsi="Arial" w:cs="Arial"/>
                <w:b/>
                <w:b/>
                <w:bCs/>
                <w:i/>
                <w:i/>
                <w:iCs/>
                <w:sz w:val="22"/>
                <w:szCs w:val="22"/>
              </w:rPr>
            </w:pPr>
            <w:r>
              <w:rPr>
                <w:rFonts w:cs="Arial" w:ascii="Arial" w:hAnsi="Arial"/>
                <w:b/>
                <w:bCs/>
                <w:i/>
                <w:iCs/>
                <w:sz w:val="22"/>
                <w:szCs w:val="22"/>
              </w:rPr>
              <w:t>2</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3 кл</w:t>
            </w:r>
          </w:p>
          <w:p>
            <w:pPr>
              <w:pStyle w:val="Normal"/>
              <w:spacing w:before="0" w:after="200"/>
              <w:jc w:val="center"/>
              <w:rPr>
                <w:rFonts w:ascii="Arial" w:hAnsi="Arial" w:cs="Arial"/>
                <w:b/>
                <w:b/>
                <w:bCs/>
                <w:i/>
                <w:i/>
                <w:iCs/>
                <w:sz w:val="22"/>
                <w:szCs w:val="22"/>
              </w:rPr>
            </w:pPr>
            <w:r>
              <w:rPr>
                <w:rFonts w:cs="Arial" w:ascii="Arial" w:hAnsi="Arial"/>
                <w:b/>
                <w:bCs/>
                <w:i/>
                <w:iCs/>
                <w:sz w:val="22"/>
                <w:szCs w:val="22"/>
              </w:rPr>
              <w:t>7</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4 кл.</w:t>
            </w:r>
          </w:p>
          <w:p>
            <w:pPr>
              <w:pStyle w:val="Normal"/>
              <w:spacing w:before="0" w:after="200"/>
              <w:jc w:val="center"/>
              <w:rPr>
                <w:rFonts w:ascii="Arial" w:hAnsi="Arial" w:cs="Arial"/>
                <w:b/>
                <w:b/>
                <w:bCs/>
                <w:i/>
                <w:i/>
                <w:iCs/>
                <w:sz w:val="22"/>
                <w:szCs w:val="22"/>
              </w:rPr>
            </w:pPr>
            <w:r>
              <w:rPr>
                <w:rFonts w:cs="Arial" w:ascii="Arial" w:hAnsi="Arial"/>
                <w:b/>
                <w:bCs/>
                <w:i/>
                <w:iCs/>
                <w:sz w:val="22"/>
                <w:szCs w:val="22"/>
              </w:rPr>
              <w:t>17</w:t>
            </w:r>
          </w:p>
        </w:tc>
      </w:tr>
      <w:tr>
        <w:trPr>
          <w:cantSplit w:val="true"/>
        </w:trPr>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15.</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b/>
                <w:b/>
                <w:bCs/>
                <w:i/>
                <w:i/>
                <w:iCs/>
                <w:sz w:val="22"/>
                <w:szCs w:val="22"/>
              </w:rPr>
            </w:pPr>
            <w:r>
              <w:rPr>
                <w:rFonts w:cs="Arial" w:ascii="Arial" w:hAnsi="Arial"/>
                <w:b/>
                <w:bCs/>
                <w:i/>
                <w:iCs/>
                <w:sz w:val="22"/>
                <w:szCs w:val="22"/>
              </w:rPr>
              <w:t>Костинюк О.М.</w:t>
            </w:r>
          </w:p>
          <w:p>
            <w:pPr>
              <w:pStyle w:val="Normal"/>
              <w:spacing w:before="0" w:after="200"/>
              <w:jc w:val="both"/>
              <w:rPr>
                <w:rFonts w:ascii="Arial" w:hAnsi="Arial" w:cs="Arial"/>
                <w:b/>
                <w:b/>
                <w:bCs/>
                <w:i/>
                <w:i/>
                <w:iCs/>
                <w:sz w:val="22"/>
                <w:szCs w:val="22"/>
              </w:rPr>
            </w:pPr>
            <w:r>
              <w:rPr>
                <w:rFonts w:cs="Arial" w:ascii="Arial" w:hAnsi="Arial"/>
                <w:b/>
                <w:bCs/>
                <w:i/>
                <w:iCs/>
                <w:sz w:val="22"/>
                <w:szCs w:val="22"/>
              </w:rPr>
              <w:t>Вікирчак О.К.</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6</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2 кл</w:t>
            </w:r>
          </w:p>
          <w:p>
            <w:pPr>
              <w:pStyle w:val="Normal"/>
              <w:spacing w:before="0" w:after="200"/>
              <w:jc w:val="center"/>
              <w:rPr>
                <w:rFonts w:ascii="Arial" w:hAnsi="Arial" w:cs="Arial"/>
                <w:b/>
                <w:b/>
                <w:bCs/>
                <w:i/>
                <w:i/>
                <w:iCs/>
                <w:sz w:val="22"/>
                <w:szCs w:val="22"/>
              </w:rPr>
            </w:pPr>
            <w:r>
              <w:rPr>
                <w:rFonts w:cs="Arial" w:ascii="Arial" w:hAnsi="Arial"/>
                <w:b/>
                <w:bCs/>
                <w:i/>
                <w:iCs/>
                <w:sz w:val="22"/>
                <w:szCs w:val="22"/>
              </w:rPr>
              <w:t>2</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3 кл</w:t>
            </w:r>
          </w:p>
          <w:p>
            <w:pPr>
              <w:pStyle w:val="Normal"/>
              <w:spacing w:before="0" w:after="200"/>
              <w:jc w:val="center"/>
              <w:rPr>
                <w:rFonts w:ascii="Arial" w:hAnsi="Arial" w:cs="Arial"/>
                <w:b/>
                <w:b/>
                <w:bCs/>
                <w:i/>
                <w:i/>
                <w:iCs/>
                <w:sz w:val="22"/>
                <w:szCs w:val="22"/>
              </w:rPr>
            </w:pPr>
            <w:r>
              <w:rPr>
                <w:rFonts w:cs="Arial" w:ascii="Arial" w:hAnsi="Arial"/>
                <w:b/>
                <w:bCs/>
                <w:i/>
                <w:iCs/>
                <w:sz w:val="22"/>
                <w:szCs w:val="22"/>
              </w:rPr>
              <w:t>4</w:t>
            </w:r>
          </w:p>
        </w:tc>
      </w:tr>
      <w:tr>
        <w:trPr>
          <w:cantSplit w:val="true"/>
        </w:trPr>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16.</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b/>
                <w:b/>
                <w:bCs/>
                <w:i/>
                <w:i/>
                <w:iCs/>
                <w:sz w:val="22"/>
                <w:szCs w:val="22"/>
              </w:rPr>
            </w:pPr>
            <w:r>
              <w:rPr>
                <w:rFonts w:cs="Arial" w:ascii="Arial" w:hAnsi="Arial"/>
                <w:b/>
                <w:bCs/>
                <w:i/>
                <w:iCs/>
                <w:sz w:val="22"/>
                <w:szCs w:val="22"/>
              </w:rPr>
              <w:t>Колодницька О.Ю.</w:t>
            </w:r>
          </w:p>
          <w:p>
            <w:pPr>
              <w:pStyle w:val="Normal"/>
              <w:spacing w:before="0" w:after="200"/>
              <w:jc w:val="both"/>
              <w:rPr>
                <w:rFonts w:ascii="Arial" w:hAnsi="Arial" w:cs="Arial"/>
                <w:b/>
                <w:b/>
                <w:bCs/>
                <w:i/>
                <w:i/>
                <w:iCs/>
                <w:sz w:val="22"/>
                <w:szCs w:val="22"/>
              </w:rPr>
            </w:pPr>
            <w:r>
              <w:rPr>
                <w:rFonts w:cs="Arial" w:ascii="Arial" w:hAnsi="Arial"/>
                <w:b/>
                <w:bCs/>
                <w:i/>
                <w:iCs/>
                <w:sz w:val="22"/>
                <w:szCs w:val="22"/>
              </w:rPr>
              <w:t>Бежук М.М.</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2</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2 кл</w:t>
            </w:r>
          </w:p>
          <w:p>
            <w:pPr>
              <w:pStyle w:val="Normal"/>
              <w:spacing w:before="0" w:after="200"/>
              <w:jc w:val="center"/>
              <w:rPr>
                <w:rFonts w:ascii="Arial" w:hAnsi="Arial" w:cs="Arial"/>
                <w:b/>
                <w:b/>
                <w:bCs/>
                <w:i/>
                <w:i/>
                <w:iCs/>
                <w:sz w:val="22"/>
                <w:szCs w:val="22"/>
              </w:rPr>
            </w:pPr>
            <w:r>
              <w:rPr>
                <w:rFonts w:cs="Arial" w:ascii="Arial" w:hAnsi="Arial"/>
                <w:b/>
                <w:bCs/>
                <w:i/>
                <w:iCs/>
                <w:sz w:val="22"/>
                <w:szCs w:val="22"/>
              </w:rPr>
              <w:t>2</w:t>
            </w:r>
          </w:p>
        </w:tc>
      </w:tr>
      <w:tr>
        <w:trPr>
          <w:cantSplit w:val="true"/>
        </w:trPr>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Загальна кількість призових за рік</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b/>
                <w:b/>
                <w:bCs/>
                <w:i/>
                <w:i/>
                <w:iCs/>
                <w:sz w:val="22"/>
                <w:szCs w:val="22"/>
              </w:rPr>
            </w:pPr>
            <w:r>
              <w:rPr>
                <w:rFonts w:cs="Arial" w:ascii="Arial" w:hAnsi="Arial"/>
                <w:b/>
                <w:bCs/>
                <w:i/>
                <w:iCs/>
                <w:sz w:val="22"/>
                <w:szCs w:val="22"/>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49</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57</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67</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64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76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67</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76</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77</w:t>
            </w:r>
          </w:p>
        </w:tc>
      </w:tr>
    </w:tbl>
    <w:p>
      <w:pPr>
        <w:pStyle w:val="Style11"/>
        <w:rPr>
          <w:rFonts w:ascii="Arial" w:hAnsi="Arial" w:cs="Arial"/>
          <w:b/>
          <w:b/>
          <w:bCs/>
          <w:i/>
          <w:i/>
          <w:iCs/>
          <w:sz w:val="22"/>
          <w:szCs w:val="22"/>
        </w:rPr>
      </w:pPr>
      <w:r>
        <w:rPr>
          <w:rFonts w:cs="Arial" w:ascii="Arial" w:hAnsi="Arial"/>
          <w:b/>
          <w:bCs/>
          <w:i/>
          <w:iCs/>
          <w:sz w:val="22"/>
          <w:szCs w:val="22"/>
        </w:rPr>
      </w:r>
    </w:p>
    <w:p>
      <w:pPr>
        <w:pStyle w:val="Normal"/>
        <w:jc w:val="both"/>
        <w:rPr>
          <w:rFonts w:ascii="Arial" w:hAnsi="Arial" w:cs="Arial"/>
          <w:b/>
          <w:b/>
          <w:bCs/>
          <w:i/>
          <w:i/>
          <w:iCs/>
          <w:sz w:val="22"/>
          <w:szCs w:val="22"/>
        </w:rPr>
      </w:pPr>
      <w:r>
        <w:rPr>
          <w:rFonts w:cs="Arial" w:ascii="Arial" w:hAnsi="Arial"/>
          <w:b/>
          <w:bCs/>
          <w:i/>
          <w:iCs/>
          <w:sz w:val="22"/>
          <w:szCs w:val="22"/>
        </w:rPr>
      </w:r>
    </w:p>
    <w:p>
      <w:pPr>
        <w:pStyle w:val="Normal"/>
        <w:ind w:firstLine="851"/>
        <w:jc w:val="both"/>
        <w:rPr/>
      </w:pPr>
      <w:r>
        <w:rPr>
          <w:bCs/>
          <w:sz w:val="28"/>
          <w:szCs w:val="28"/>
        </w:rPr>
        <w:t>Обласна олімпіада – це новий етап у розвитку здібностей гімназиста. Вона дає змогу не лише проявити знаннєві компетентності, але й морально-вольові якості у боротьбі з самим собою та суперниками. Якщо перший компонент реалізовується через індивідуально-групову роботу педагогом та залученням (хоч не систематичним) учнів до діяльності школи олімпійського резерву, то стосовно формування морально-вольових якостей існує проблема. Немає цілеспрямованої роботи над визначенням орієнтирів розвитку психіки учня. На рівні одноразовості допомагає дітям у таких випадках часта участь в олімпіадах та конкурсах.</w:t>
      </w:r>
    </w:p>
    <w:p>
      <w:pPr>
        <w:pStyle w:val="Normal"/>
        <w:ind w:firstLine="851"/>
        <w:jc w:val="center"/>
        <w:rPr>
          <w:b/>
          <w:b/>
          <w:bCs/>
          <w:sz w:val="28"/>
          <w:szCs w:val="28"/>
        </w:rPr>
      </w:pPr>
      <w:r>
        <w:rPr>
          <w:b/>
          <w:bCs/>
          <w:sz w:val="28"/>
          <w:szCs w:val="28"/>
        </w:rPr>
        <w:t xml:space="preserve">Моніторинг </w:t>
      </w:r>
    </w:p>
    <w:p>
      <w:pPr>
        <w:pStyle w:val="Normal"/>
        <w:ind w:firstLine="851"/>
        <w:jc w:val="center"/>
        <w:rPr>
          <w:b/>
          <w:b/>
          <w:bCs/>
          <w:sz w:val="28"/>
          <w:szCs w:val="28"/>
        </w:rPr>
      </w:pPr>
      <w:r>
        <w:rPr>
          <w:b/>
          <w:bCs/>
          <w:sz w:val="28"/>
          <w:szCs w:val="28"/>
        </w:rPr>
        <w:t xml:space="preserve">результативності гімназистів </w:t>
      </w:r>
    </w:p>
    <w:p>
      <w:pPr>
        <w:pStyle w:val="Normal"/>
        <w:ind w:firstLine="851"/>
        <w:jc w:val="center"/>
        <w:rPr/>
      </w:pPr>
      <w:r>
        <w:rPr/>
        <w:t>на ІІІ етапі Всеукраїнських предметних олімпіад</w:t>
      </w:r>
    </w:p>
    <w:tbl>
      <w:tblPr>
        <w:tblW w:w="8822" w:type="dxa"/>
        <w:jc w:val="left"/>
        <w:tblInd w:w="954"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75"/>
        <w:gridCol w:w="2112"/>
        <w:gridCol w:w="1290"/>
        <w:gridCol w:w="1446"/>
        <w:gridCol w:w="1177"/>
        <w:gridCol w:w="2122"/>
      </w:tblGrid>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eastAsia="Arial" w:cs="Arial"/>
                <w:b/>
                <w:b/>
                <w:bCs/>
                <w:i/>
                <w:i/>
                <w:iCs/>
                <w:sz w:val="22"/>
                <w:szCs w:val="22"/>
              </w:rPr>
            </w:pPr>
            <w:r>
              <w:rPr>
                <w:rFonts w:eastAsia="Arial" w:cs="Arial" w:ascii="Arial" w:hAnsi="Arial"/>
                <w:b/>
                <w:bCs/>
                <w:i/>
                <w:iCs/>
                <w:sz w:val="22"/>
                <w:szCs w:val="22"/>
              </w:rPr>
              <w:t>№</w:t>
            </w:r>
          </w:p>
          <w:p>
            <w:pPr>
              <w:pStyle w:val="Normal"/>
              <w:spacing w:before="0" w:after="200"/>
              <w:jc w:val="center"/>
              <w:rPr>
                <w:rFonts w:ascii="Arial" w:hAnsi="Arial" w:cs="Arial"/>
                <w:b/>
                <w:b/>
                <w:bCs/>
                <w:i/>
                <w:i/>
                <w:iCs/>
                <w:sz w:val="22"/>
                <w:szCs w:val="22"/>
              </w:rPr>
            </w:pPr>
            <w:r>
              <w:rPr>
                <w:rFonts w:cs="Arial" w:ascii="Arial" w:hAnsi="Arial"/>
                <w:b/>
                <w:bCs/>
                <w:i/>
                <w:iCs/>
                <w:sz w:val="22"/>
                <w:szCs w:val="22"/>
              </w:rPr>
              <w:t>п/п</w:t>
            </w:r>
          </w:p>
        </w:tc>
        <w:tc>
          <w:tcPr>
            <w:tcW w:w="21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Навчальний рік</w:t>
            </w:r>
          </w:p>
        </w:tc>
        <w:tc>
          <w:tcPr>
            <w:tcW w:w="12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Перші місця</w:t>
            </w:r>
          </w:p>
        </w:tc>
        <w:tc>
          <w:tcPr>
            <w:tcW w:w="14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Другі місця</w:t>
            </w:r>
          </w:p>
        </w:tc>
        <w:tc>
          <w:tcPr>
            <w:tcW w:w="11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Треті місця</w:t>
            </w:r>
          </w:p>
        </w:tc>
        <w:tc>
          <w:tcPr>
            <w:tcW w:w="2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Загальна кількість призових місць</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1.</w:t>
            </w:r>
          </w:p>
        </w:tc>
        <w:tc>
          <w:tcPr>
            <w:tcW w:w="21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2003-2004</w:t>
            </w:r>
          </w:p>
        </w:tc>
        <w:tc>
          <w:tcPr>
            <w:tcW w:w="12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2</w:t>
            </w:r>
          </w:p>
        </w:tc>
        <w:tc>
          <w:tcPr>
            <w:tcW w:w="14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1</w:t>
            </w:r>
          </w:p>
        </w:tc>
        <w:tc>
          <w:tcPr>
            <w:tcW w:w="11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4</w:t>
            </w:r>
          </w:p>
        </w:tc>
        <w:tc>
          <w:tcPr>
            <w:tcW w:w="2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7</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2.</w:t>
            </w:r>
          </w:p>
        </w:tc>
        <w:tc>
          <w:tcPr>
            <w:tcW w:w="21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2004-2005</w:t>
            </w:r>
          </w:p>
        </w:tc>
        <w:tc>
          <w:tcPr>
            <w:tcW w:w="12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3</w:t>
            </w:r>
          </w:p>
        </w:tc>
        <w:tc>
          <w:tcPr>
            <w:tcW w:w="14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2</w:t>
            </w:r>
          </w:p>
        </w:tc>
        <w:tc>
          <w:tcPr>
            <w:tcW w:w="11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4</w:t>
            </w:r>
          </w:p>
        </w:tc>
        <w:tc>
          <w:tcPr>
            <w:tcW w:w="2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9</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3.</w:t>
            </w:r>
          </w:p>
        </w:tc>
        <w:tc>
          <w:tcPr>
            <w:tcW w:w="21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2005-2006</w:t>
            </w:r>
          </w:p>
        </w:tc>
        <w:tc>
          <w:tcPr>
            <w:tcW w:w="12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w:t>
            </w:r>
          </w:p>
        </w:tc>
        <w:tc>
          <w:tcPr>
            <w:tcW w:w="14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3</w:t>
            </w:r>
          </w:p>
        </w:tc>
        <w:tc>
          <w:tcPr>
            <w:tcW w:w="11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3</w:t>
            </w:r>
          </w:p>
        </w:tc>
        <w:tc>
          <w:tcPr>
            <w:tcW w:w="2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6</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4.</w:t>
            </w:r>
          </w:p>
        </w:tc>
        <w:tc>
          <w:tcPr>
            <w:tcW w:w="21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2006-2007</w:t>
            </w:r>
          </w:p>
        </w:tc>
        <w:tc>
          <w:tcPr>
            <w:tcW w:w="12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w:t>
            </w:r>
          </w:p>
        </w:tc>
        <w:tc>
          <w:tcPr>
            <w:tcW w:w="14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1</w:t>
            </w:r>
          </w:p>
        </w:tc>
        <w:tc>
          <w:tcPr>
            <w:tcW w:w="11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2</w:t>
            </w:r>
          </w:p>
        </w:tc>
        <w:tc>
          <w:tcPr>
            <w:tcW w:w="2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3</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5.</w:t>
            </w:r>
          </w:p>
        </w:tc>
        <w:tc>
          <w:tcPr>
            <w:tcW w:w="21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2007-2008</w:t>
            </w:r>
          </w:p>
        </w:tc>
        <w:tc>
          <w:tcPr>
            <w:tcW w:w="12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w:t>
            </w:r>
          </w:p>
        </w:tc>
        <w:tc>
          <w:tcPr>
            <w:tcW w:w="14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4</w:t>
            </w:r>
          </w:p>
        </w:tc>
        <w:tc>
          <w:tcPr>
            <w:tcW w:w="11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2</w:t>
            </w:r>
          </w:p>
        </w:tc>
        <w:tc>
          <w:tcPr>
            <w:tcW w:w="2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6</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6</w:t>
            </w:r>
          </w:p>
        </w:tc>
        <w:tc>
          <w:tcPr>
            <w:tcW w:w="21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2008/09</w:t>
            </w:r>
          </w:p>
        </w:tc>
        <w:tc>
          <w:tcPr>
            <w:tcW w:w="12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1</w:t>
            </w:r>
          </w:p>
        </w:tc>
        <w:tc>
          <w:tcPr>
            <w:tcW w:w="14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1</w:t>
            </w:r>
          </w:p>
        </w:tc>
        <w:tc>
          <w:tcPr>
            <w:tcW w:w="11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4</w:t>
            </w:r>
          </w:p>
        </w:tc>
        <w:tc>
          <w:tcPr>
            <w:tcW w:w="2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6</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7.</w:t>
            </w:r>
          </w:p>
        </w:tc>
        <w:tc>
          <w:tcPr>
            <w:tcW w:w="21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cs="Arial"/>
                <w:b/>
                <w:b/>
                <w:bCs/>
                <w:i/>
                <w:i/>
                <w:iCs/>
                <w:sz w:val="22"/>
                <w:szCs w:val="22"/>
              </w:rPr>
            </w:pPr>
            <w:r>
              <w:rPr>
                <w:rFonts w:cs="Arial" w:ascii="Arial" w:hAnsi="Arial"/>
                <w:b/>
                <w:bCs/>
                <w:i/>
                <w:iCs/>
                <w:sz w:val="22"/>
                <w:szCs w:val="22"/>
              </w:rPr>
              <w:t>2009-2010</w:t>
            </w:r>
          </w:p>
          <w:p>
            <w:pPr>
              <w:pStyle w:val="Normal"/>
              <w:spacing w:before="0" w:after="200"/>
              <w:jc w:val="center"/>
              <w:rPr>
                <w:rFonts w:ascii="Arial" w:hAnsi="Arial" w:cs="Arial"/>
                <w:b/>
                <w:b/>
                <w:bCs/>
                <w:i/>
                <w:i/>
                <w:iCs/>
                <w:sz w:val="22"/>
                <w:szCs w:val="22"/>
              </w:rPr>
            </w:pPr>
            <w:r>
              <w:rPr>
                <w:rFonts w:cs="Arial" w:ascii="Arial" w:hAnsi="Arial"/>
                <w:b/>
                <w:bCs/>
                <w:i/>
                <w:iCs/>
                <w:sz w:val="22"/>
                <w:szCs w:val="22"/>
              </w:rPr>
              <w:t>(прог)</w:t>
            </w:r>
          </w:p>
        </w:tc>
        <w:tc>
          <w:tcPr>
            <w:tcW w:w="12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w:t>
            </w:r>
          </w:p>
        </w:tc>
        <w:tc>
          <w:tcPr>
            <w:tcW w:w="14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2</w:t>
            </w:r>
          </w:p>
        </w:tc>
        <w:tc>
          <w:tcPr>
            <w:tcW w:w="11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3</w:t>
            </w:r>
          </w:p>
        </w:tc>
        <w:tc>
          <w:tcPr>
            <w:tcW w:w="2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i/>
                <w:i/>
                <w:iCs/>
                <w:sz w:val="22"/>
                <w:szCs w:val="22"/>
              </w:rPr>
            </w:pPr>
            <w:r>
              <w:rPr>
                <w:rFonts w:cs="Arial" w:ascii="Arial" w:hAnsi="Arial"/>
                <w:b/>
                <w:bCs/>
                <w:i/>
                <w:iCs/>
                <w:sz w:val="22"/>
                <w:szCs w:val="22"/>
              </w:rPr>
              <w:t>5</w:t>
            </w:r>
          </w:p>
        </w:tc>
      </w:tr>
    </w:tbl>
    <w:p>
      <w:pPr>
        <w:pStyle w:val="7"/>
        <w:numPr>
          <w:ilvl w:val="6"/>
          <w:numId w:val="1"/>
        </w:numPr>
        <w:ind w:firstLine="851"/>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ind w:firstLine="697"/>
        <w:jc w:val="both"/>
        <w:rPr/>
      </w:pPr>
      <w:r>
        <w:rPr>
          <w:sz w:val="28"/>
          <w:szCs w:val="28"/>
          <w:lang w:eastAsia="ru-RU"/>
        </w:rPr>
        <w:t>Протягом цього періоду призерами обласного етапу ставали учні, що часто брали участь у різноманітних змагальних заходах.</w:t>
      </w:r>
    </w:p>
    <w:p>
      <w:pPr>
        <w:pStyle w:val="Normal"/>
        <w:ind w:firstLine="697"/>
        <w:jc w:val="both"/>
        <w:rPr>
          <w:sz w:val="28"/>
          <w:szCs w:val="28"/>
          <w:lang w:eastAsia="ru-RU"/>
        </w:rPr>
      </w:pPr>
      <w:r>
        <w:rPr>
          <w:sz w:val="28"/>
          <w:szCs w:val="28"/>
          <w:lang w:eastAsia="ru-RU"/>
        </w:rPr>
        <w:t xml:space="preserve">Перші місця виборювали: Вікирчак Леся (8 клас) – біологія, Волошин Дмитро (10-11 клас) – інформатика, Бежук Наталя (11 клас), Дяків Надія(9 клас) – українська мова та література, призерами з трьох предметів (німецька мова, фізика, хімія) – Бачинський Мирослав(2004-2005 н.р.), (історія, українська мова, англійська мова) – Дяків Надія (2008-2009 н.р.), двох (інформатика, основи економічних знань) – Волошин Дмитро (2004-2005 н.р.), (історія, географія) – Стахурський Іван ( 2005-2006 н.р.), (інформатика, хімія) – Квач Захар (2005-2006 н.р.), призерами з англійської мови ставали Лазарчук Валентина, Навольський Роман, Паньків Ірина, Романко Тетяна, Боднар Анна, німецької мови – Стрельбіцька Уляна, української мови та літератури – Мацьків Тетяна, Рудько Марія, з образотворчого мистецтва – Костинник Іван, історії – Шмиглик Назарій, музики – Натуркач Зоряна. </w:t>
      </w:r>
    </w:p>
    <w:p>
      <w:pPr>
        <w:pStyle w:val="Normal"/>
        <w:ind w:firstLine="697"/>
        <w:jc w:val="both"/>
        <w:rPr>
          <w:sz w:val="28"/>
          <w:szCs w:val="28"/>
          <w:lang w:eastAsia="ru-RU"/>
        </w:rPr>
      </w:pPr>
      <w:r>
        <w:rPr>
          <w:sz w:val="28"/>
          <w:szCs w:val="28"/>
          <w:lang w:eastAsia="ru-RU"/>
        </w:rPr>
        <w:t>Тому прогностична ймовірність кількості призових місць на обласному етапі олімпіад може мати похибку до 10-15%, а їх розподіл до 30%.</w:t>
      </w:r>
    </w:p>
    <w:p>
      <w:pPr>
        <w:pStyle w:val="Normal"/>
        <w:ind w:firstLine="697"/>
        <w:jc w:val="both"/>
        <w:rPr>
          <w:sz w:val="28"/>
          <w:szCs w:val="28"/>
          <w:lang w:eastAsia="ru-RU"/>
        </w:rPr>
      </w:pPr>
      <w:r>
        <w:rPr>
          <w:sz w:val="28"/>
          <w:szCs w:val="28"/>
          <w:lang w:eastAsia="ru-RU"/>
        </w:rPr>
        <w:t>Проблемою з року в рік залишається низький відсоток призових місць стосовно до загальної кількості гімназистів – переможців районного етапу. Він становить від 11,7% до 30,6%. Проаналізувавши причини дирекція виділила їх декілька аспектів:</w:t>
      </w:r>
    </w:p>
    <w:p>
      <w:pPr>
        <w:pStyle w:val="Normal"/>
        <w:jc w:val="both"/>
        <w:rPr>
          <w:sz w:val="28"/>
          <w:szCs w:val="28"/>
          <w:lang w:eastAsia="ru-RU"/>
        </w:rPr>
      </w:pPr>
      <w:r>
        <w:rPr>
          <w:sz w:val="28"/>
          <w:szCs w:val="28"/>
          <w:lang w:eastAsia="ru-RU"/>
        </w:rPr>
        <w:t xml:space="preserve">1. Низька конкуренція учасників районних олімпіад. </w:t>
      </w:r>
    </w:p>
    <w:p>
      <w:pPr>
        <w:pStyle w:val="Normal"/>
        <w:jc w:val="both"/>
        <w:rPr>
          <w:sz w:val="28"/>
          <w:szCs w:val="28"/>
          <w:lang w:eastAsia="ru-RU"/>
        </w:rPr>
      </w:pPr>
      <w:r>
        <w:rPr>
          <w:sz w:val="28"/>
          <w:szCs w:val="28"/>
          <w:lang w:eastAsia="ru-RU"/>
        </w:rPr>
        <w:t>2. Відсутність бази даних завдань олімпіад різних етапів за 7-10 років.</w:t>
      </w:r>
    </w:p>
    <w:p>
      <w:pPr>
        <w:pStyle w:val="Normal"/>
        <w:jc w:val="both"/>
        <w:rPr>
          <w:sz w:val="28"/>
          <w:szCs w:val="28"/>
          <w:lang w:eastAsia="ru-RU"/>
        </w:rPr>
      </w:pPr>
      <w:r>
        <w:rPr>
          <w:sz w:val="28"/>
          <w:szCs w:val="28"/>
          <w:lang w:eastAsia="ru-RU"/>
        </w:rPr>
        <w:t>3. Недостатня робота педагогів по підготовці учасників обласних олімпіад.</w:t>
      </w:r>
    </w:p>
    <w:p>
      <w:pPr>
        <w:pStyle w:val="Normal"/>
        <w:jc w:val="both"/>
        <w:rPr>
          <w:sz w:val="28"/>
          <w:szCs w:val="28"/>
          <w:lang w:eastAsia="ru-RU"/>
        </w:rPr>
      </w:pPr>
      <w:r>
        <w:rPr>
          <w:sz w:val="28"/>
          <w:szCs w:val="28"/>
          <w:lang w:eastAsia="ru-RU"/>
        </w:rPr>
        <w:t>4. Відсутність матеріально-технічної бази, що стосується насамперед природничих та математичних дисциплін.</w:t>
      </w:r>
    </w:p>
    <w:p>
      <w:pPr>
        <w:pStyle w:val="Normal"/>
        <w:ind w:firstLine="900"/>
        <w:jc w:val="both"/>
        <w:rPr/>
      </w:pPr>
      <w:r>
        <w:rPr>
          <w:sz w:val="28"/>
          <w:szCs w:val="28"/>
          <w:lang w:eastAsia="ru-RU"/>
        </w:rPr>
        <w:t>Якщо пошук та використання бази даних олімпіад різних рівнів – обов’язок педагога, налагодження систематичної роботи вчителя та учня – спільні зусилля батьків, учня, педагога, дирекції, то наявність МТБ і її використання у навчально-виховному процесі та наявність сильної конкуренції виходить за межі компетентності педагогів гімназії.</w:t>
      </w:r>
    </w:p>
    <w:p>
      <w:pPr>
        <w:pStyle w:val="Normal"/>
        <w:jc w:val="both"/>
        <w:rPr>
          <w:sz w:val="28"/>
          <w:szCs w:val="28"/>
          <w:lang w:eastAsia="ru-RU"/>
        </w:rPr>
      </w:pPr>
      <w:r>
        <w:rPr>
          <w:sz w:val="28"/>
          <w:szCs w:val="28"/>
          <w:lang w:eastAsia="ru-RU"/>
        </w:rPr>
        <w:t>На Всеукраїнському (заключному) етапі гімназія мала таких учасників – Волошин Дмитро – інформатика (2004,2005)</w:t>
      </w:r>
    </w:p>
    <w:p>
      <w:pPr>
        <w:pStyle w:val="Normal"/>
        <w:jc w:val="both"/>
        <w:rPr>
          <w:sz w:val="28"/>
          <w:szCs w:val="28"/>
          <w:lang w:eastAsia="ru-RU"/>
        </w:rPr>
      </w:pPr>
      <w:r>
        <w:rPr>
          <w:sz w:val="28"/>
          <w:szCs w:val="28"/>
          <w:lang w:eastAsia="ru-RU"/>
        </w:rPr>
        <w:t>Квач Захар – інформатика (2006)</w:t>
      </w:r>
    </w:p>
    <w:p>
      <w:pPr>
        <w:pStyle w:val="Normal"/>
        <w:jc w:val="both"/>
        <w:rPr>
          <w:sz w:val="28"/>
          <w:szCs w:val="28"/>
          <w:lang w:eastAsia="ru-RU"/>
        </w:rPr>
      </w:pPr>
      <w:r>
        <w:rPr>
          <w:sz w:val="28"/>
          <w:szCs w:val="28"/>
          <w:lang w:eastAsia="ru-RU"/>
        </w:rPr>
        <w:t>Бежук Наталія – українська мова та література (2005)</w:t>
      </w:r>
    </w:p>
    <w:p>
      <w:pPr>
        <w:pStyle w:val="Normal"/>
        <w:jc w:val="both"/>
        <w:rPr>
          <w:sz w:val="28"/>
          <w:szCs w:val="28"/>
          <w:lang w:eastAsia="ru-RU"/>
        </w:rPr>
      </w:pPr>
      <w:r>
        <w:rPr>
          <w:sz w:val="28"/>
          <w:szCs w:val="28"/>
          <w:lang w:eastAsia="ru-RU"/>
        </w:rPr>
        <w:t>Дяків Надія – українська мова та література (2009)</w:t>
      </w:r>
    </w:p>
    <w:p>
      <w:pPr>
        <w:pStyle w:val="Normal"/>
        <w:ind w:firstLine="800"/>
        <w:jc w:val="both"/>
        <w:rPr>
          <w:sz w:val="28"/>
          <w:szCs w:val="28"/>
          <w:lang w:eastAsia="ru-RU"/>
        </w:rPr>
      </w:pPr>
      <w:r>
        <w:rPr>
          <w:sz w:val="28"/>
          <w:szCs w:val="28"/>
          <w:lang w:eastAsia="ru-RU"/>
        </w:rPr>
        <w:t>Щодо результативності, то Волошин Дмитро ставав двічі призером (ІІІ, 2004, ІІ – 2005).</w:t>
      </w:r>
    </w:p>
    <w:p>
      <w:pPr>
        <w:pStyle w:val="8"/>
        <w:numPr>
          <w:ilvl w:val="7"/>
          <w:numId w:val="1"/>
        </w:numPr>
        <w:ind w:firstLine="851"/>
        <w:jc w:val="both"/>
        <w:rPr>
          <w:rFonts w:ascii="Times New Roman" w:hAnsi="Times New Roman" w:cs="Times New Roman"/>
          <w:b w:val="false"/>
          <w:b w:val="false"/>
          <w:i w:val="false"/>
          <w:i w:val="false"/>
          <w:iCs w:val="false"/>
          <w:color w:val="000000"/>
          <w:sz w:val="28"/>
          <w:szCs w:val="28"/>
        </w:rPr>
      </w:pPr>
      <w:r>
        <w:rPr>
          <w:rFonts w:cs="Times New Roman" w:ascii="Times New Roman" w:hAnsi="Times New Roman"/>
          <w:b w:val="false"/>
          <w:i w:val="false"/>
          <w:iCs w:val="false"/>
          <w:color w:val="000000"/>
          <w:sz w:val="28"/>
          <w:szCs w:val="28"/>
        </w:rPr>
        <w:t xml:space="preserve">Протягом 2002-2009 навчальних років гімназисти брали участь в обласних та ІІІ (заключному) етапах конкурсах-захистах науково-дослідницьких робіт МАН. Працюючи у історичній, фізичній, біологічній, філологічній секціях Заліщицької філії Тернопільського обласного відділення МАН, педагоги Дяків В.Г., Горин Н.П., Вікирчак О.К., Підгребя Н.М., Лучин І.З., Нетребюк З.М., Бежук М.М., Дорощук О.П., Гуцуляк Н.Я. допомагають учням готувати науково-дослідницькі роботи. </w:t>
      </w:r>
    </w:p>
    <w:p>
      <w:pPr>
        <w:pStyle w:val="Normal"/>
        <w:ind w:firstLine="700"/>
        <w:jc w:val="both"/>
        <w:rPr/>
      </w:pPr>
      <w:r>
        <w:rPr>
          <w:sz w:val="28"/>
          <w:szCs w:val="28"/>
          <w:lang w:eastAsia="ru-RU"/>
        </w:rPr>
        <w:t xml:space="preserve">Через складність процесу написання наукової роботи дирекція не може прогнозувати результативність даного виду реалізації. Водночас успішність співпраці педагогів, науковців, батьків та гімназистів дають свої вагомі результати. </w:t>
      </w:r>
    </w:p>
    <w:p>
      <w:pPr>
        <w:pStyle w:val="8"/>
        <w:numPr>
          <w:ilvl w:val="7"/>
          <w:numId w:val="1"/>
        </w:numPr>
        <w:ind w:firstLine="700"/>
        <w:rPr/>
      </w:pPr>
      <w:r>
        <w:rPr>
          <w:rFonts w:cs="Times New Roman" w:ascii="Times New Roman" w:hAnsi="Times New Roman"/>
          <w:i w:val="false"/>
          <w:iCs w:val="false"/>
          <w:color w:val="000000"/>
          <w:sz w:val="28"/>
          <w:szCs w:val="28"/>
        </w:rPr>
        <w:t>Моніторинг результативності гімназистів</w:t>
      </w:r>
    </w:p>
    <w:p>
      <w:pPr>
        <w:pStyle w:val="8"/>
        <w:numPr>
          <w:ilvl w:val="7"/>
          <w:numId w:val="1"/>
        </w:numPr>
        <w:ind w:firstLine="851"/>
        <w:rPr>
          <w:rFonts w:ascii="Times New Roman" w:hAnsi="Times New Roman" w:cs="Times New Roman"/>
          <w:i w:val="false"/>
          <w:i w:val="false"/>
          <w:iCs w:val="false"/>
          <w:color w:val="000000"/>
          <w:sz w:val="28"/>
          <w:szCs w:val="28"/>
        </w:rPr>
      </w:pPr>
      <w:r>
        <w:rPr>
          <w:rFonts w:cs="Times New Roman" w:ascii="Times New Roman" w:hAnsi="Times New Roman"/>
          <w:i w:val="false"/>
          <w:iCs w:val="false"/>
          <w:color w:val="000000"/>
          <w:sz w:val="28"/>
          <w:szCs w:val="28"/>
        </w:rPr>
        <w:t>на ІІ етапі Всеукраїнського конкурсу-захисту</w:t>
      </w:r>
    </w:p>
    <w:p>
      <w:pPr>
        <w:pStyle w:val="8"/>
        <w:numPr>
          <w:ilvl w:val="7"/>
          <w:numId w:val="1"/>
        </w:numPr>
        <w:ind w:firstLine="851"/>
        <w:rPr/>
      </w:pPr>
      <w:r>
        <w:rPr/>
        <w:t>науково-дослідницьких робіт МАН</w:t>
      </w:r>
    </w:p>
    <w:tbl>
      <w:tblPr>
        <w:tblW w:w="9174" w:type="dxa"/>
        <w:jc w:val="righ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112"/>
        <w:gridCol w:w="1740"/>
        <w:gridCol w:w="1700"/>
        <w:gridCol w:w="1500"/>
        <w:gridCol w:w="2122"/>
      </w:tblGrid>
      <w:tr>
        <w:trPr/>
        <w:tc>
          <w:tcPr>
            <w:tcW w:w="21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Навчальний рік</w:t>
            </w:r>
          </w:p>
        </w:tc>
        <w:tc>
          <w:tcPr>
            <w:tcW w:w="17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1"/>
              <w:jc w:val="center"/>
              <w:rPr>
                <w:rFonts w:ascii="Arial" w:hAnsi="Arial" w:cs="Arial"/>
                <w:b/>
                <w:b/>
                <w:bCs/>
                <w:sz w:val="22"/>
                <w:szCs w:val="22"/>
              </w:rPr>
            </w:pPr>
            <w:r>
              <w:rPr>
                <w:rFonts w:cs="Arial" w:ascii="Arial" w:hAnsi="Arial"/>
                <w:b/>
                <w:bCs/>
                <w:sz w:val="22"/>
                <w:szCs w:val="22"/>
              </w:rPr>
              <w:t>Перші місця</w:t>
            </w:r>
          </w:p>
        </w:tc>
        <w:tc>
          <w:tcPr>
            <w:tcW w:w="1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Другі місця</w:t>
            </w:r>
          </w:p>
        </w:tc>
        <w:tc>
          <w:tcPr>
            <w:tcW w:w="1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Треті місця</w:t>
            </w:r>
          </w:p>
        </w:tc>
        <w:tc>
          <w:tcPr>
            <w:tcW w:w="2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Загальна кількість місць</w:t>
            </w:r>
          </w:p>
        </w:tc>
      </w:tr>
      <w:tr>
        <w:trPr/>
        <w:tc>
          <w:tcPr>
            <w:tcW w:w="21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2002-2003</w:t>
            </w:r>
          </w:p>
        </w:tc>
        <w:tc>
          <w:tcPr>
            <w:tcW w:w="17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2</w:t>
            </w:r>
          </w:p>
        </w:tc>
        <w:tc>
          <w:tcPr>
            <w:tcW w:w="1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2</w:t>
            </w:r>
          </w:p>
        </w:tc>
        <w:tc>
          <w:tcPr>
            <w:tcW w:w="1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w:t>
            </w:r>
          </w:p>
        </w:tc>
        <w:tc>
          <w:tcPr>
            <w:tcW w:w="2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4</w:t>
            </w:r>
          </w:p>
        </w:tc>
      </w:tr>
      <w:tr>
        <w:trPr>
          <w:trHeight w:val="265" w:hRule="atLeast"/>
        </w:trPr>
        <w:tc>
          <w:tcPr>
            <w:tcW w:w="21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2003-2004</w:t>
            </w:r>
          </w:p>
        </w:tc>
        <w:tc>
          <w:tcPr>
            <w:tcW w:w="17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2</w:t>
            </w:r>
          </w:p>
        </w:tc>
        <w:tc>
          <w:tcPr>
            <w:tcW w:w="1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2</w:t>
            </w:r>
          </w:p>
        </w:tc>
        <w:tc>
          <w:tcPr>
            <w:tcW w:w="1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1</w:t>
            </w:r>
          </w:p>
        </w:tc>
        <w:tc>
          <w:tcPr>
            <w:tcW w:w="2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5</w:t>
            </w:r>
          </w:p>
        </w:tc>
      </w:tr>
      <w:tr>
        <w:trPr/>
        <w:tc>
          <w:tcPr>
            <w:tcW w:w="21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2004-2005</w:t>
            </w:r>
          </w:p>
        </w:tc>
        <w:tc>
          <w:tcPr>
            <w:tcW w:w="17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3</w:t>
            </w:r>
          </w:p>
        </w:tc>
        <w:tc>
          <w:tcPr>
            <w:tcW w:w="1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2</w:t>
            </w:r>
          </w:p>
        </w:tc>
        <w:tc>
          <w:tcPr>
            <w:tcW w:w="1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3</w:t>
            </w:r>
          </w:p>
        </w:tc>
        <w:tc>
          <w:tcPr>
            <w:tcW w:w="2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8</w:t>
            </w:r>
          </w:p>
        </w:tc>
      </w:tr>
      <w:tr>
        <w:trPr/>
        <w:tc>
          <w:tcPr>
            <w:tcW w:w="21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2005-2006</w:t>
            </w:r>
          </w:p>
        </w:tc>
        <w:tc>
          <w:tcPr>
            <w:tcW w:w="17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3</w:t>
            </w:r>
          </w:p>
        </w:tc>
        <w:tc>
          <w:tcPr>
            <w:tcW w:w="1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5</w:t>
            </w:r>
          </w:p>
        </w:tc>
        <w:tc>
          <w:tcPr>
            <w:tcW w:w="1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5</w:t>
            </w:r>
          </w:p>
        </w:tc>
        <w:tc>
          <w:tcPr>
            <w:tcW w:w="2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13</w:t>
            </w:r>
          </w:p>
        </w:tc>
      </w:tr>
      <w:tr>
        <w:trPr/>
        <w:tc>
          <w:tcPr>
            <w:tcW w:w="21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2006-2007</w:t>
            </w:r>
          </w:p>
        </w:tc>
        <w:tc>
          <w:tcPr>
            <w:tcW w:w="17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4</w:t>
            </w:r>
          </w:p>
        </w:tc>
        <w:tc>
          <w:tcPr>
            <w:tcW w:w="1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4</w:t>
            </w:r>
          </w:p>
        </w:tc>
        <w:tc>
          <w:tcPr>
            <w:tcW w:w="1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5</w:t>
            </w:r>
          </w:p>
        </w:tc>
        <w:tc>
          <w:tcPr>
            <w:tcW w:w="2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13</w:t>
            </w:r>
          </w:p>
        </w:tc>
      </w:tr>
      <w:tr>
        <w:trPr/>
        <w:tc>
          <w:tcPr>
            <w:tcW w:w="21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2007-2008</w:t>
            </w:r>
          </w:p>
        </w:tc>
        <w:tc>
          <w:tcPr>
            <w:tcW w:w="17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w:t>
            </w:r>
          </w:p>
        </w:tc>
        <w:tc>
          <w:tcPr>
            <w:tcW w:w="1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3</w:t>
            </w:r>
          </w:p>
        </w:tc>
        <w:tc>
          <w:tcPr>
            <w:tcW w:w="1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4</w:t>
            </w:r>
          </w:p>
        </w:tc>
        <w:tc>
          <w:tcPr>
            <w:tcW w:w="2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7</w:t>
            </w:r>
          </w:p>
        </w:tc>
      </w:tr>
      <w:tr>
        <w:trPr/>
        <w:tc>
          <w:tcPr>
            <w:tcW w:w="21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2008-2009</w:t>
            </w:r>
          </w:p>
        </w:tc>
        <w:tc>
          <w:tcPr>
            <w:tcW w:w="17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1</w:t>
            </w:r>
          </w:p>
        </w:tc>
        <w:tc>
          <w:tcPr>
            <w:tcW w:w="1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2</w:t>
            </w:r>
          </w:p>
        </w:tc>
        <w:tc>
          <w:tcPr>
            <w:tcW w:w="1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5</w:t>
            </w:r>
          </w:p>
        </w:tc>
        <w:tc>
          <w:tcPr>
            <w:tcW w:w="2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sz w:val="22"/>
                <w:szCs w:val="22"/>
              </w:rPr>
            </w:pPr>
            <w:r>
              <w:rPr>
                <w:rFonts w:cs="Arial" w:ascii="Arial" w:hAnsi="Arial"/>
                <w:b/>
                <w:bCs/>
                <w:sz w:val="22"/>
                <w:szCs w:val="22"/>
              </w:rPr>
              <w:t>8</w:t>
            </w:r>
          </w:p>
        </w:tc>
      </w:tr>
    </w:tbl>
    <w:p>
      <w:pPr>
        <w:pStyle w:val="Normal"/>
        <w:ind w:firstLine="600"/>
        <w:jc w:val="both"/>
        <w:rPr>
          <w:sz w:val="28"/>
          <w:szCs w:val="28"/>
        </w:rPr>
      </w:pPr>
      <w:r>
        <w:rPr>
          <w:sz w:val="28"/>
          <w:szCs w:val="28"/>
        </w:rPr>
        <w:t xml:space="preserve"> </w:t>
      </w:r>
      <w:r>
        <w:rPr>
          <w:sz w:val="28"/>
          <w:szCs w:val="28"/>
        </w:rPr>
        <w:t>Щодо участі гімназистів у заключному етапі конкурсу-захисту науково-дослідницьких робіт МАН, то.</w:t>
      </w:r>
    </w:p>
    <w:p>
      <w:pPr>
        <w:pStyle w:val="Normal"/>
        <w:ind w:firstLine="600"/>
        <w:jc w:val="both"/>
        <w:rPr/>
      </w:pPr>
      <w:r>
        <w:rPr>
          <w:b/>
          <w:sz w:val="28"/>
          <w:szCs w:val="28"/>
          <w:u w:val="single"/>
        </w:rPr>
        <w:t>У філологічній секції</w:t>
      </w:r>
      <w:r>
        <w:rPr>
          <w:sz w:val="28"/>
          <w:szCs w:val="28"/>
        </w:rPr>
        <w:t xml:space="preserve"> протягом вказаного періоду призерами ставали </w:t>
      </w:r>
    </w:p>
    <w:p>
      <w:pPr>
        <w:pStyle w:val="Style21"/>
        <w:ind w:hanging="0"/>
        <w:jc w:val="both"/>
        <w:rPr/>
      </w:pPr>
      <w:r>
        <w:rPr/>
        <w:t>2004-2005 н.р.</w:t>
      </w:r>
    </w:p>
    <w:p>
      <w:pPr>
        <w:pStyle w:val="Normal"/>
        <w:jc w:val="both"/>
        <w:rPr>
          <w:sz w:val="28"/>
          <w:szCs w:val="28"/>
        </w:rPr>
      </w:pPr>
      <w:r>
        <w:rPr>
          <w:sz w:val="28"/>
          <w:szCs w:val="28"/>
        </w:rPr>
        <w:t>1. Бежук Наталія, учениця 7(11) класу, ІІІ місце(номінація “Авторська поезія”) –Підгреб’я Н.М., Бежук М.М.</w:t>
      </w:r>
    </w:p>
    <w:p>
      <w:pPr>
        <w:pStyle w:val="Normal"/>
        <w:jc w:val="both"/>
        <w:rPr>
          <w:sz w:val="28"/>
          <w:szCs w:val="28"/>
        </w:rPr>
      </w:pPr>
      <w:r>
        <w:rPr>
          <w:sz w:val="28"/>
          <w:szCs w:val="28"/>
        </w:rPr>
        <w:t>2.Натуркач Зоряна, учениця 7(11) класу, ІІ місце – Підгреб’я Н.М., Бежук М.М.,</w:t>
      </w:r>
    </w:p>
    <w:p>
      <w:pPr>
        <w:pStyle w:val="Normal"/>
        <w:jc w:val="both"/>
        <w:rPr>
          <w:sz w:val="28"/>
          <w:szCs w:val="28"/>
        </w:rPr>
      </w:pPr>
      <w:r>
        <w:rPr>
          <w:sz w:val="28"/>
          <w:szCs w:val="28"/>
        </w:rPr>
        <w:t>3. Боднар Анна, учениця 7(11) класу, ІІІ місце («Англійська мова», вчитель Лучин І.З.)</w:t>
      </w:r>
    </w:p>
    <w:p>
      <w:pPr>
        <w:pStyle w:val="Normal"/>
        <w:jc w:val="both"/>
        <w:rPr/>
      </w:pPr>
      <w:r>
        <w:rPr>
          <w:b/>
          <w:sz w:val="28"/>
          <w:szCs w:val="28"/>
        </w:rPr>
        <w:t>Учасниками:</w:t>
      </w:r>
    </w:p>
    <w:p>
      <w:pPr>
        <w:pStyle w:val="Normal"/>
        <w:jc w:val="both"/>
        <w:rPr>
          <w:b/>
          <w:b/>
          <w:sz w:val="28"/>
          <w:szCs w:val="28"/>
        </w:rPr>
      </w:pPr>
      <w:r>
        <w:rPr>
          <w:b/>
          <w:sz w:val="28"/>
          <w:szCs w:val="28"/>
        </w:rPr>
        <w:t xml:space="preserve">2005-2006 - Гринишин Ольга, учениця 7(11) класу </w:t>
      </w:r>
    </w:p>
    <w:p>
      <w:pPr>
        <w:pStyle w:val="Normal"/>
        <w:ind w:left="1500" w:hanging="0"/>
        <w:jc w:val="both"/>
        <w:rPr/>
      </w:pPr>
      <w:r>
        <w:rPr>
          <w:b/>
          <w:sz w:val="28"/>
          <w:szCs w:val="28"/>
        </w:rPr>
        <w:t>(вчитель Пацарина</w:t>
      </w:r>
      <w:r>
        <w:rPr>
          <w:sz w:val="28"/>
          <w:szCs w:val="28"/>
        </w:rPr>
        <w:t xml:space="preserve"> Н.М.);</w:t>
      </w:r>
    </w:p>
    <w:p>
      <w:pPr>
        <w:pStyle w:val="Normal"/>
        <w:jc w:val="both"/>
        <w:rPr/>
      </w:pPr>
      <w:r>
        <w:rPr>
          <w:b/>
          <w:sz w:val="28"/>
          <w:szCs w:val="28"/>
        </w:rPr>
        <w:t xml:space="preserve">2006-2007 - </w:t>
      </w:r>
      <w:r>
        <w:rPr>
          <w:sz w:val="28"/>
          <w:szCs w:val="28"/>
        </w:rPr>
        <w:t>Черкас Мар”яна, учениця 7(11) класу (вчитель Підгреб”я Н.М.)</w:t>
      </w:r>
    </w:p>
    <w:p>
      <w:pPr>
        <w:pStyle w:val="Normal"/>
        <w:jc w:val="both"/>
        <w:rPr/>
      </w:pPr>
      <w:r>
        <w:rPr>
          <w:b/>
          <w:bCs/>
          <w:i/>
          <w:iCs/>
          <w:sz w:val="28"/>
          <w:u w:val="single"/>
        </w:rPr>
        <w:t xml:space="preserve">У історичній секції: </w:t>
      </w:r>
    </w:p>
    <w:p>
      <w:pPr>
        <w:pStyle w:val="Normal"/>
        <w:jc w:val="both"/>
        <w:rPr/>
      </w:pPr>
      <w:r>
        <w:rPr>
          <w:b/>
          <w:bCs/>
          <w:i/>
          <w:iCs/>
          <w:sz w:val="28"/>
          <w:u w:val="single"/>
        </w:rPr>
        <w:t xml:space="preserve">2002-2003 - </w:t>
      </w:r>
      <w:r>
        <w:rPr>
          <w:sz w:val="28"/>
          <w:szCs w:val="28"/>
        </w:rPr>
        <w:t xml:space="preserve">Коцебейчук Юрій, учень 7-А класу, ІІ місце (секція “Історичне краєзнавство”) </w:t>
      </w:r>
    </w:p>
    <w:p>
      <w:pPr>
        <w:pStyle w:val="Heading1"/>
        <w:numPr>
          <w:ilvl w:val="0"/>
          <w:numId w:val="0"/>
        </w:numPr>
        <w:ind w:left="1700" w:hanging="1700"/>
        <w:jc w:val="both"/>
        <w:outlineLvl w:val="0"/>
        <w:rPr/>
      </w:pPr>
      <w:r>
        <w:rPr>
          <w:b/>
          <w:szCs w:val="28"/>
        </w:rPr>
        <w:t xml:space="preserve">2003-2004 - </w:t>
      </w:r>
      <w:r>
        <w:rPr>
          <w:szCs w:val="28"/>
        </w:rPr>
        <w:t>Козарійчук Мирослава, учениця 7(11)-Б класу, переможець ІІІ (заключного) етапу Всеукраїнського захисту науково-дослідницьких робіт МАН(секція “Історія України”)</w:t>
      </w:r>
    </w:p>
    <w:p>
      <w:pPr>
        <w:pStyle w:val="Normal2"/>
        <w:ind w:left="1700" w:hanging="1700"/>
        <w:jc w:val="both"/>
        <w:rPr/>
      </w:pPr>
      <w:r>
        <w:rPr>
          <w:b/>
          <w:sz w:val="28"/>
          <w:szCs w:val="28"/>
          <w:lang w:val="uk-UA"/>
        </w:rPr>
        <w:t>2004-2005</w:t>
      </w:r>
      <w:r>
        <w:rPr>
          <w:sz w:val="28"/>
          <w:szCs w:val="28"/>
          <w:lang w:val="uk-UA"/>
        </w:rPr>
        <w:t xml:space="preserve"> - Шмиглик Богодар Тарасович, учень 7(11) класу, І місце з історії(секція “Історія України”) </w:t>
      </w:r>
    </w:p>
    <w:p>
      <w:pPr>
        <w:pStyle w:val="Normal"/>
        <w:jc w:val="both"/>
        <w:rPr/>
      </w:pPr>
      <w:r>
        <w:rPr>
          <w:b/>
          <w:sz w:val="28"/>
          <w:szCs w:val="28"/>
        </w:rPr>
        <w:t xml:space="preserve">2005 – 2006 - </w:t>
      </w:r>
      <w:r>
        <w:rPr>
          <w:sz w:val="28"/>
          <w:szCs w:val="28"/>
        </w:rPr>
        <w:t>Прокоп Тарас Ігорович, учень 6(10) класу, ІІІ місце („Археологія”)</w:t>
      </w:r>
    </w:p>
    <w:p>
      <w:pPr>
        <w:pStyle w:val="Normal"/>
        <w:ind w:left="1600" w:hanging="1600"/>
        <w:jc w:val="both"/>
        <w:rPr/>
      </w:pPr>
      <w:r>
        <w:rPr>
          <w:b/>
          <w:sz w:val="28"/>
          <w:szCs w:val="28"/>
        </w:rPr>
        <w:t xml:space="preserve">2006- 2007 - </w:t>
      </w:r>
      <w:r>
        <w:rPr>
          <w:sz w:val="28"/>
          <w:szCs w:val="28"/>
        </w:rPr>
        <w:t>Красніков Тарас Валерійович, учень 7(11) класу, І місце („Історія України”) Президентський стипендіат</w:t>
      </w:r>
    </w:p>
    <w:p>
      <w:pPr>
        <w:pStyle w:val="Normal"/>
        <w:ind w:left="1600" w:hanging="1600"/>
        <w:jc w:val="both"/>
        <w:rPr/>
      </w:pPr>
      <w:r>
        <w:rPr>
          <w:b/>
          <w:sz w:val="28"/>
          <w:szCs w:val="28"/>
        </w:rPr>
        <w:t xml:space="preserve">2007-2008 - </w:t>
      </w:r>
      <w:r>
        <w:rPr>
          <w:sz w:val="28"/>
          <w:szCs w:val="28"/>
        </w:rPr>
        <w:t>Матійчук Ірина Мирославівна, учениця 6(10) класу, ІІ місце („Етнологія”).</w:t>
      </w:r>
    </w:p>
    <w:p>
      <w:pPr>
        <w:pStyle w:val="Normal"/>
        <w:ind w:left="1600" w:hanging="0"/>
        <w:jc w:val="both"/>
        <w:rPr/>
      </w:pPr>
      <w:r>
        <w:rPr>
          <w:sz w:val="28"/>
          <w:szCs w:val="28"/>
        </w:rPr>
        <w:t>Шмиглик Назарій Ярославович, учень 5(9) класу, ІІ місце („Історичне краєзнавство”)</w:t>
      </w:r>
    </w:p>
    <w:p>
      <w:pPr>
        <w:pStyle w:val="Normal"/>
        <w:shd w:fill="FFFFFF" w:val="clear"/>
        <w:ind w:firstLine="697"/>
        <w:jc w:val="both"/>
        <w:rPr/>
      </w:pPr>
      <w:r>
        <w:rPr>
          <w:b/>
          <w:iCs/>
          <w:sz w:val="28"/>
          <w:szCs w:val="28"/>
          <w:u w:val="single"/>
        </w:rPr>
        <w:t>У біологічній секції</w:t>
      </w:r>
      <w:r>
        <w:rPr>
          <w:iCs/>
          <w:sz w:val="28"/>
          <w:szCs w:val="28"/>
        </w:rPr>
        <w:t xml:space="preserve"> призером (ІІ місце) стала </w:t>
      </w:r>
    </w:p>
    <w:p>
      <w:pPr>
        <w:pStyle w:val="Normal"/>
        <w:shd w:fill="FFFFFF" w:val="clear"/>
        <w:jc w:val="both"/>
        <w:rPr/>
      </w:pPr>
      <w:r>
        <w:rPr>
          <w:b/>
          <w:iCs/>
          <w:sz w:val="28"/>
          <w:szCs w:val="28"/>
        </w:rPr>
        <w:t>2006-2007</w:t>
      </w:r>
      <w:r>
        <w:rPr>
          <w:iCs/>
          <w:sz w:val="28"/>
          <w:szCs w:val="28"/>
        </w:rPr>
        <w:t xml:space="preserve"> - Вікирчак Леся, учениця 7(11) класу, </w:t>
      </w:r>
    </w:p>
    <w:p>
      <w:pPr>
        <w:pStyle w:val="Normal"/>
        <w:shd w:fill="FFFFFF" w:val="clear"/>
        <w:jc w:val="both"/>
        <w:rPr>
          <w:b/>
          <w:b/>
          <w:iCs/>
          <w:sz w:val="28"/>
          <w:szCs w:val="28"/>
        </w:rPr>
      </w:pPr>
      <w:r>
        <w:rPr>
          <w:b/>
          <w:iCs/>
          <w:sz w:val="28"/>
          <w:szCs w:val="28"/>
        </w:rPr>
        <w:t xml:space="preserve">Учасником </w:t>
      </w:r>
    </w:p>
    <w:p>
      <w:pPr>
        <w:pStyle w:val="Normal"/>
        <w:shd w:fill="FFFFFF" w:val="clear"/>
        <w:jc w:val="both"/>
        <w:rPr/>
      </w:pPr>
      <w:r>
        <w:rPr>
          <w:b/>
          <w:iCs/>
          <w:sz w:val="28"/>
          <w:szCs w:val="28"/>
        </w:rPr>
        <w:t>2006-2007</w:t>
      </w:r>
      <w:r>
        <w:rPr>
          <w:iCs/>
          <w:sz w:val="28"/>
          <w:szCs w:val="28"/>
        </w:rPr>
        <w:t xml:space="preserve"> – Сем</w:t>
      </w:r>
      <w:r>
        <w:rPr>
          <w:iCs/>
          <w:sz w:val="28"/>
          <w:szCs w:val="28"/>
          <w:lang w:val="ru-RU"/>
        </w:rPr>
        <w:t>’</w:t>
      </w:r>
      <w:r>
        <w:rPr>
          <w:iCs/>
          <w:sz w:val="28"/>
          <w:szCs w:val="28"/>
        </w:rPr>
        <w:t>янів Ілона, учениця 7(11) класу (вчитель Вікирчак О.К.)</w:t>
      </w:r>
    </w:p>
    <w:p>
      <w:pPr>
        <w:pStyle w:val="Normal"/>
        <w:shd w:fill="FFFFFF" w:val="clear"/>
        <w:ind w:firstLine="800"/>
        <w:jc w:val="both"/>
        <w:rPr>
          <w:iCs/>
          <w:sz w:val="28"/>
          <w:szCs w:val="28"/>
        </w:rPr>
      </w:pPr>
      <w:r>
        <w:rPr>
          <w:iCs/>
          <w:sz w:val="28"/>
          <w:szCs w:val="28"/>
        </w:rPr>
        <w:t>Крім олімпіад та конкурсів-захистів науково-дослідницьких робіт МАН, гімназисти успішно виступали у Міжнародному конкурсі знавців української словесності ім.. П. Яцика.</w:t>
      </w:r>
    </w:p>
    <w:p>
      <w:pPr>
        <w:pStyle w:val="Normal"/>
        <w:shd w:fill="FFFFFF" w:val="clear"/>
        <w:ind w:firstLine="800"/>
        <w:jc w:val="both"/>
        <w:rPr>
          <w:iCs/>
          <w:sz w:val="28"/>
          <w:szCs w:val="28"/>
        </w:rPr>
      </w:pPr>
      <w:r>
        <w:rPr>
          <w:iCs/>
          <w:sz w:val="28"/>
          <w:szCs w:val="28"/>
        </w:rPr>
        <w:t>Постійними призерами обласного та учасниками Всеукраїнського етапів ставали Бежук Н., Стахурський І., Мацьків Т., Штупун Ю., Шмиглик С., Миронюк Я., Гурська С.</w:t>
      </w:r>
    </w:p>
    <w:p>
      <w:pPr>
        <w:pStyle w:val="Normal"/>
        <w:shd w:fill="FFFFFF" w:val="clear"/>
        <w:ind w:firstLine="800"/>
        <w:jc w:val="both"/>
        <w:rPr>
          <w:iCs/>
          <w:sz w:val="28"/>
          <w:szCs w:val="28"/>
        </w:rPr>
      </w:pPr>
      <w:r>
        <w:rPr>
          <w:iCs/>
          <w:sz w:val="28"/>
          <w:szCs w:val="28"/>
        </w:rPr>
        <w:t xml:space="preserve">Наші учні – учасники МАН брали участь у Всеукраїнському фізичному колоквіумі «Космос. Людина. Духовність.», де виборювали призові місця: Ковальчук Людмила (ІІІ – 2006,2007 рр.). </w:t>
      </w:r>
    </w:p>
    <w:p>
      <w:pPr>
        <w:pStyle w:val="Normal"/>
        <w:shd w:fill="FFFFFF" w:val="clear"/>
        <w:ind w:firstLine="800"/>
        <w:jc w:val="both"/>
        <w:rPr>
          <w:iCs/>
          <w:sz w:val="28"/>
          <w:szCs w:val="28"/>
        </w:rPr>
      </w:pPr>
      <w:r>
        <w:rPr>
          <w:iCs/>
          <w:sz w:val="28"/>
          <w:szCs w:val="28"/>
        </w:rPr>
        <w:t xml:space="preserve">Кукурядзяк Марта, Боднар Роман (ІІІ – 2008). </w:t>
      </w:r>
    </w:p>
    <w:p>
      <w:pPr>
        <w:pStyle w:val="Normal"/>
        <w:ind w:firstLine="540"/>
        <w:jc w:val="both"/>
        <w:rPr>
          <w:iCs/>
          <w:sz w:val="28"/>
          <w:szCs w:val="28"/>
        </w:rPr>
      </w:pPr>
      <w:r>
        <w:rPr>
          <w:iCs/>
          <w:sz w:val="28"/>
          <w:szCs w:val="28"/>
        </w:rPr>
        <w:t>У 2008-2009 н.р. Ковальчук Людмила була членом обласної команди з хімії і брала участь у Всеукраїнському турнірі юних хіміків, який відбувався у м. Євпаторія(АРК). Щодо проблем, які постійно не дають змоги гімназистам працювати на іншому вищому рівні конкуренції, то на перше місце ставимо відсутність належного фінансування. Саме це не дало змоги учням протягом трьох років брати участь у Всеукраїнському турнірі юних істориків.</w:t>
      </w:r>
      <w:r>
        <w:br w:type="page"/>
      </w:r>
    </w:p>
    <w:p>
      <w:pPr>
        <w:pStyle w:val="Style21"/>
        <w:rPr/>
      </w:pPr>
      <w:r>
        <w:rPr>
          <w:b/>
          <w:iCs/>
        </w:rPr>
        <w:t>ІІІ.2.</w:t>
      </w:r>
      <w:r>
        <w:rPr>
          <w:b/>
          <w:color w:val="000000"/>
        </w:rPr>
        <w:t>Працевлаштування випускників</w:t>
      </w:r>
    </w:p>
    <w:p>
      <w:pPr>
        <w:pStyle w:val="Style21"/>
        <w:jc w:val="both"/>
        <w:rPr>
          <w:color w:val="000000"/>
        </w:rPr>
      </w:pPr>
      <w:r>
        <w:rPr>
          <w:color w:val="000000"/>
        </w:rPr>
        <w:t>Подаємо порівняльну таблицю, яка дає змогу визначити основні напрями вступу випускників протягом 2004-2009 років</w:t>
      </w:r>
    </w:p>
    <w:tbl>
      <w:tblPr>
        <w:tblW w:w="1005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49"/>
        <w:gridCol w:w="1159"/>
        <w:gridCol w:w="902"/>
        <w:gridCol w:w="1700"/>
        <w:gridCol w:w="574"/>
        <w:gridCol w:w="574"/>
        <w:gridCol w:w="574"/>
        <w:gridCol w:w="574"/>
        <w:gridCol w:w="802"/>
        <w:gridCol w:w="800"/>
        <w:gridCol w:w="800"/>
        <w:gridCol w:w="846"/>
      </w:tblGrid>
      <w:tr>
        <w:trPr/>
        <w:tc>
          <w:tcPr>
            <w:tcW w:w="7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ind w:hanging="0"/>
              <w:jc w:val="both"/>
              <w:rPr>
                <w:color w:val="000000"/>
              </w:rPr>
            </w:pPr>
            <w:r>
              <w:rPr>
                <w:color w:val="000000"/>
              </w:rPr>
              <w:t>№</w:t>
            </w:r>
          </w:p>
          <w:p>
            <w:pPr>
              <w:pStyle w:val="Style21"/>
              <w:spacing w:before="0" w:after="200"/>
              <w:ind w:hanging="0"/>
              <w:jc w:val="both"/>
              <w:rPr>
                <w:color w:val="000000"/>
              </w:rPr>
            </w:pPr>
            <w:r>
              <w:rPr>
                <w:color w:val="000000"/>
              </w:rPr>
              <w:t>п/п</w:t>
            </w:r>
          </w:p>
        </w:tc>
        <w:tc>
          <w:tcPr>
            <w:tcW w:w="1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ind w:hanging="0"/>
              <w:jc w:val="both"/>
              <w:rPr>
                <w:color w:val="000000"/>
              </w:rPr>
            </w:pPr>
            <w:r>
              <w:rPr>
                <w:color w:val="000000"/>
              </w:rPr>
              <w:t>Навч</w:t>
            </w:r>
          </w:p>
          <w:p>
            <w:pPr>
              <w:pStyle w:val="Style21"/>
              <w:spacing w:before="0" w:after="200"/>
              <w:ind w:hanging="0"/>
              <w:jc w:val="both"/>
              <w:rPr>
                <w:color w:val="000000"/>
              </w:rPr>
            </w:pPr>
            <w:r>
              <w:rPr>
                <w:color w:val="000000"/>
              </w:rPr>
              <w:t xml:space="preserve">рік </w:t>
            </w:r>
          </w:p>
        </w:tc>
        <w:tc>
          <w:tcPr>
            <w:tcW w:w="9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 xml:space="preserve">К-ість </w:t>
            </w:r>
          </w:p>
        </w:tc>
        <w:tc>
          <w:tcPr>
            <w:tcW w:w="1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Профіль ВНЗ</w:t>
            </w:r>
          </w:p>
        </w:tc>
        <w:tc>
          <w:tcPr>
            <w:tcW w:w="2296"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Кількість студентів</w:t>
            </w:r>
          </w:p>
        </w:tc>
        <w:tc>
          <w:tcPr>
            <w:tcW w:w="324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0" w:after="200"/>
              <w:ind w:hanging="0"/>
              <w:jc w:val="both"/>
              <w:rPr>
                <w:color w:val="000000"/>
              </w:rPr>
            </w:pPr>
            <w:r>
              <w:rPr>
                <w:color w:val="000000"/>
              </w:rPr>
              <w:t>% від загального</w:t>
            </w:r>
          </w:p>
        </w:tc>
      </w:tr>
      <w:tr>
        <w:trPr/>
        <w:tc>
          <w:tcPr>
            <w:tcW w:w="7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1.</w:t>
            </w:r>
          </w:p>
        </w:tc>
        <w:tc>
          <w:tcPr>
            <w:tcW w:w="1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2004/2005</w:t>
            </w:r>
          </w:p>
        </w:tc>
        <w:tc>
          <w:tcPr>
            <w:tcW w:w="9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47</w:t>
            </w:r>
          </w:p>
        </w:tc>
        <w:tc>
          <w:tcPr>
            <w:tcW w:w="1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napToGrid w:val="false"/>
              <w:spacing w:before="0" w:after="200"/>
              <w:ind w:hanging="0"/>
              <w:jc w:val="both"/>
              <w:rPr>
                <w:color w:val="000000"/>
                <w:sz w:val="22"/>
                <w:szCs w:val="22"/>
              </w:rPr>
            </w:pPr>
            <w:r>
              <w:rPr>
                <w:color w:val="000000"/>
                <w:sz w:val="22"/>
                <w:szCs w:val="22"/>
              </w:rPr>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ind w:hanging="0"/>
              <w:jc w:val="both"/>
              <w:rPr>
                <w:color w:val="000000"/>
              </w:rPr>
            </w:pPr>
            <w:r>
              <w:rPr>
                <w:color w:val="000000"/>
              </w:rPr>
              <w:t>04/</w:t>
            </w:r>
          </w:p>
          <w:p>
            <w:pPr>
              <w:pStyle w:val="Style21"/>
              <w:spacing w:before="0" w:after="200"/>
              <w:ind w:hanging="0"/>
              <w:jc w:val="both"/>
              <w:rPr>
                <w:color w:val="000000"/>
              </w:rPr>
            </w:pPr>
            <w:r>
              <w:rPr>
                <w:color w:val="000000"/>
              </w:rPr>
              <w:t>05</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ind w:hanging="0"/>
              <w:jc w:val="both"/>
              <w:rPr>
                <w:color w:val="000000"/>
              </w:rPr>
            </w:pPr>
            <w:r>
              <w:rPr>
                <w:color w:val="000000"/>
              </w:rPr>
              <w:t>05/</w:t>
            </w:r>
          </w:p>
          <w:p>
            <w:pPr>
              <w:pStyle w:val="Style21"/>
              <w:spacing w:before="0" w:after="200"/>
              <w:ind w:hanging="0"/>
              <w:jc w:val="both"/>
              <w:rPr>
                <w:color w:val="000000"/>
              </w:rPr>
            </w:pPr>
            <w:r>
              <w:rPr>
                <w:color w:val="000000"/>
              </w:rPr>
              <w:t>06</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ind w:hanging="0"/>
              <w:jc w:val="both"/>
              <w:rPr>
                <w:color w:val="000000"/>
              </w:rPr>
            </w:pPr>
            <w:r>
              <w:rPr>
                <w:color w:val="000000"/>
              </w:rPr>
              <w:t>06/</w:t>
            </w:r>
          </w:p>
          <w:p>
            <w:pPr>
              <w:pStyle w:val="Style21"/>
              <w:spacing w:before="0" w:after="200"/>
              <w:ind w:hanging="0"/>
              <w:jc w:val="both"/>
              <w:rPr>
                <w:color w:val="000000"/>
              </w:rPr>
            </w:pPr>
            <w:r>
              <w:rPr>
                <w:color w:val="000000"/>
              </w:rPr>
              <w:t>07</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ind w:hanging="0"/>
              <w:jc w:val="both"/>
              <w:rPr>
                <w:color w:val="000000"/>
              </w:rPr>
            </w:pPr>
            <w:r>
              <w:rPr>
                <w:color w:val="000000"/>
              </w:rPr>
              <w:t>07/</w:t>
            </w:r>
          </w:p>
          <w:p>
            <w:pPr>
              <w:pStyle w:val="Style21"/>
              <w:spacing w:before="0" w:after="200"/>
              <w:ind w:hanging="0"/>
              <w:jc w:val="both"/>
              <w:rPr>
                <w:color w:val="000000"/>
              </w:rPr>
            </w:pPr>
            <w:r>
              <w:rPr>
                <w:color w:val="000000"/>
              </w:rPr>
              <w:t>08</w:t>
            </w:r>
          </w:p>
        </w:tc>
        <w:tc>
          <w:tcPr>
            <w:tcW w:w="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ind w:hanging="0"/>
              <w:jc w:val="both"/>
              <w:rPr>
                <w:color w:val="000000"/>
              </w:rPr>
            </w:pPr>
            <w:r>
              <w:rPr>
                <w:color w:val="000000"/>
              </w:rPr>
              <w:t>04/</w:t>
            </w:r>
          </w:p>
          <w:p>
            <w:pPr>
              <w:pStyle w:val="Style21"/>
              <w:spacing w:before="0" w:after="200"/>
              <w:ind w:hanging="0"/>
              <w:jc w:val="both"/>
              <w:rPr>
                <w:color w:val="000000"/>
              </w:rPr>
            </w:pPr>
            <w:r>
              <w:rPr>
                <w:color w:val="000000"/>
              </w:rPr>
              <w:t>05</w:t>
            </w:r>
          </w:p>
        </w:tc>
        <w:tc>
          <w:tcPr>
            <w:tcW w:w="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ind w:hanging="0"/>
              <w:jc w:val="both"/>
              <w:rPr>
                <w:color w:val="000000"/>
              </w:rPr>
            </w:pPr>
            <w:r>
              <w:rPr>
                <w:color w:val="000000"/>
              </w:rPr>
              <w:t>05/</w:t>
            </w:r>
          </w:p>
          <w:p>
            <w:pPr>
              <w:pStyle w:val="Style21"/>
              <w:spacing w:before="0" w:after="200"/>
              <w:ind w:hanging="0"/>
              <w:jc w:val="both"/>
              <w:rPr>
                <w:color w:val="000000"/>
              </w:rPr>
            </w:pPr>
            <w:r>
              <w:rPr>
                <w:color w:val="000000"/>
              </w:rPr>
              <w:t>06</w:t>
            </w:r>
          </w:p>
        </w:tc>
        <w:tc>
          <w:tcPr>
            <w:tcW w:w="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ind w:hanging="0"/>
              <w:jc w:val="both"/>
              <w:rPr>
                <w:color w:val="000000"/>
              </w:rPr>
            </w:pPr>
            <w:r>
              <w:rPr>
                <w:color w:val="000000"/>
              </w:rPr>
              <w:t>06/</w:t>
            </w:r>
          </w:p>
          <w:p>
            <w:pPr>
              <w:pStyle w:val="Style21"/>
              <w:spacing w:before="0" w:after="200"/>
              <w:ind w:hanging="0"/>
              <w:jc w:val="both"/>
              <w:rPr>
                <w:color w:val="000000"/>
              </w:rPr>
            </w:pPr>
            <w:r>
              <w:rPr>
                <w:color w:val="000000"/>
              </w:rPr>
              <w:t>07</w:t>
            </w:r>
          </w:p>
        </w:tc>
        <w:tc>
          <w:tcPr>
            <w:tcW w:w="8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ind w:hanging="0"/>
              <w:jc w:val="both"/>
              <w:rPr>
                <w:color w:val="000000"/>
              </w:rPr>
            </w:pPr>
            <w:r>
              <w:rPr>
                <w:color w:val="000000"/>
              </w:rPr>
              <w:t>07/</w:t>
            </w:r>
          </w:p>
          <w:p>
            <w:pPr>
              <w:pStyle w:val="Style21"/>
              <w:spacing w:before="0" w:after="200"/>
              <w:ind w:hanging="0"/>
              <w:jc w:val="both"/>
              <w:rPr>
                <w:color w:val="000000"/>
              </w:rPr>
            </w:pPr>
            <w:r>
              <w:rPr>
                <w:color w:val="000000"/>
              </w:rPr>
              <w:t>08</w:t>
            </w:r>
          </w:p>
        </w:tc>
      </w:tr>
      <w:tr>
        <w:trPr/>
        <w:tc>
          <w:tcPr>
            <w:tcW w:w="7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2.</w:t>
            </w:r>
          </w:p>
        </w:tc>
        <w:tc>
          <w:tcPr>
            <w:tcW w:w="1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2005/06</w:t>
            </w:r>
          </w:p>
        </w:tc>
        <w:tc>
          <w:tcPr>
            <w:tcW w:w="9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32</w:t>
            </w:r>
          </w:p>
        </w:tc>
        <w:tc>
          <w:tcPr>
            <w:tcW w:w="1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Філологічний</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9</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7</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8</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5</w:t>
            </w:r>
          </w:p>
        </w:tc>
        <w:tc>
          <w:tcPr>
            <w:tcW w:w="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19,14</w:t>
            </w:r>
          </w:p>
        </w:tc>
        <w:tc>
          <w:tcPr>
            <w:tcW w:w="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21,87</w:t>
            </w:r>
          </w:p>
        </w:tc>
        <w:tc>
          <w:tcPr>
            <w:tcW w:w="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17,02</w:t>
            </w:r>
          </w:p>
        </w:tc>
        <w:tc>
          <w:tcPr>
            <w:tcW w:w="8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16,13</w:t>
            </w:r>
          </w:p>
        </w:tc>
      </w:tr>
      <w:tr>
        <w:trPr/>
        <w:tc>
          <w:tcPr>
            <w:tcW w:w="7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3</w:t>
            </w:r>
          </w:p>
        </w:tc>
        <w:tc>
          <w:tcPr>
            <w:tcW w:w="1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2006/07</w:t>
            </w:r>
          </w:p>
        </w:tc>
        <w:tc>
          <w:tcPr>
            <w:tcW w:w="9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47</w:t>
            </w:r>
          </w:p>
        </w:tc>
        <w:tc>
          <w:tcPr>
            <w:tcW w:w="1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 xml:space="preserve">Інформаційний </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2</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2</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4</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2</w:t>
            </w:r>
          </w:p>
        </w:tc>
        <w:tc>
          <w:tcPr>
            <w:tcW w:w="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4,25</w:t>
            </w:r>
          </w:p>
        </w:tc>
        <w:tc>
          <w:tcPr>
            <w:tcW w:w="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6,25</w:t>
            </w:r>
          </w:p>
        </w:tc>
        <w:tc>
          <w:tcPr>
            <w:tcW w:w="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8,51</w:t>
            </w:r>
          </w:p>
        </w:tc>
        <w:tc>
          <w:tcPr>
            <w:tcW w:w="8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6,45</w:t>
            </w:r>
          </w:p>
        </w:tc>
      </w:tr>
      <w:tr>
        <w:trPr/>
        <w:tc>
          <w:tcPr>
            <w:tcW w:w="7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4.</w:t>
            </w:r>
          </w:p>
        </w:tc>
        <w:tc>
          <w:tcPr>
            <w:tcW w:w="1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2007/08</w:t>
            </w:r>
          </w:p>
        </w:tc>
        <w:tc>
          <w:tcPr>
            <w:tcW w:w="9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31</w:t>
            </w:r>
          </w:p>
        </w:tc>
        <w:tc>
          <w:tcPr>
            <w:tcW w:w="1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Юридичний</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9</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4</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11</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6</w:t>
            </w:r>
          </w:p>
        </w:tc>
        <w:tc>
          <w:tcPr>
            <w:tcW w:w="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19,14</w:t>
            </w:r>
          </w:p>
        </w:tc>
        <w:tc>
          <w:tcPr>
            <w:tcW w:w="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12,5</w:t>
            </w:r>
          </w:p>
        </w:tc>
        <w:tc>
          <w:tcPr>
            <w:tcW w:w="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23,4</w:t>
            </w:r>
          </w:p>
        </w:tc>
        <w:tc>
          <w:tcPr>
            <w:tcW w:w="8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19,35</w:t>
            </w:r>
          </w:p>
        </w:tc>
      </w:tr>
      <w:tr>
        <w:trPr/>
        <w:tc>
          <w:tcPr>
            <w:tcW w:w="7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5.</w:t>
            </w:r>
          </w:p>
        </w:tc>
        <w:tc>
          <w:tcPr>
            <w:tcW w:w="1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2008/09</w:t>
            </w:r>
          </w:p>
        </w:tc>
        <w:tc>
          <w:tcPr>
            <w:tcW w:w="9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43</w:t>
            </w:r>
          </w:p>
        </w:tc>
        <w:tc>
          <w:tcPr>
            <w:tcW w:w="1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Економічний</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12</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8</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8</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9</w:t>
            </w:r>
          </w:p>
        </w:tc>
        <w:tc>
          <w:tcPr>
            <w:tcW w:w="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25,54</w:t>
            </w:r>
          </w:p>
        </w:tc>
        <w:tc>
          <w:tcPr>
            <w:tcW w:w="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25</w:t>
            </w:r>
          </w:p>
        </w:tc>
        <w:tc>
          <w:tcPr>
            <w:tcW w:w="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17,02</w:t>
            </w:r>
          </w:p>
        </w:tc>
        <w:tc>
          <w:tcPr>
            <w:tcW w:w="8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29,03</w:t>
            </w:r>
          </w:p>
        </w:tc>
      </w:tr>
      <w:tr>
        <w:trPr/>
        <w:tc>
          <w:tcPr>
            <w:tcW w:w="7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napToGrid w:val="false"/>
              <w:spacing w:before="0" w:after="200"/>
              <w:ind w:hanging="0"/>
              <w:jc w:val="both"/>
              <w:rPr>
                <w:color w:val="000000"/>
                <w:sz w:val="22"/>
                <w:szCs w:val="22"/>
              </w:rPr>
            </w:pPr>
            <w:r>
              <w:rPr>
                <w:color w:val="000000"/>
                <w:sz w:val="22"/>
                <w:szCs w:val="22"/>
              </w:rPr>
            </w:r>
          </w:p>
        </w:tc>
        <w:tc>
          <w:tcPr>
            <w:tcW w:w="1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napToGrid w:val="false"/>
              <w:spacing w:before="0" w:after="200"/>
              <w:ind w:hanging="0"/>
              <w:jc w:val="both"/>
              <w:rPr>
                <w:color w:val="000000"/>
                <w:sz w:val="22"/>
                <w:szCs w:val="22"/>
              </w:rPr>
            </w:pPr>
            <w:r>
              <w:rPr>
                <w:color w:val="000000"/>
                <w:sz w:val="22"/>
                <w:szCs w:val="22"/>
              </w:rPr>
            </w:r>
          </w:p>
        </w:tc>
        <w:tc>
          <w:tcPr>
            <w:tcW w:w="9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napToGrid w:val="false"/>
              <w:spacing w:before="0" w:after="200"/>
              <w:ind w:hanging="0"/>
              <w:jc w:val="both"/>
              <w:rPr>
                <w:color w:val="000000"/>
                <w:sz w:val="22"/>
                <w:szCs w:val="22"/>
              </w:rPr>
            </w:pPr>
            <w:r>
              <w:rPr>
                <w:color w:val="000000"/>
                <w:sz w:val="22"/>
                <w:szCs w:val="22"/>
              </w:rPr>
            </w:r>
          </w:p>
        </w:tc>
        <w:tc>
          <w:tcPr>
            <w:tcW w:w="1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 xml:space="preserve">Історичний </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6</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5</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6</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2</w:t>
            </w:r>
          </w:p>
        </w:tc>
        <w:tc>
          <w:tcPr>
            <w:tcW w:w="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12,77</w:t>
            </w:r>
          </w:p>
        </w:tc>
        <w:tc>
          <w:tcPr>
            <w:tcW w:w="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15,63</w:t>
            </w:r>
          </w:p>
        </w:tc>
        <w:tc>
          <w:tcPr>
            <w:tcW w:w="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12,76</w:t>
            </w:r>
          </w:p>
        </w:tc>
        <w:tc>
          <w:tcPr>
            <w:tcW w:w="8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6,45</w:t>
            </w:r>
          </w:p>
        </w:tc>
      </w:tr>
      <w:tr>
        <w:trPr/>
        <w:tc>
          <w:tcPr>
            <w:tcW w:w="7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napToGrid w:val="false"/>
              <w:spacing w:before="0" w:after="200"/>
              <w:ind w:hanging="0"/>
              <w:jc w:val="both"/>
              <w:rPr>
                <w:color w:val="000000"/>
                <w:sz w:val="22"/>
                <w:szCs w:val="22"/>
              </w:rPr>
            </w:pPr>
            <w:r>
              <w:rPr>
                <w:color w:val="000000"/>
                <w:sz w:val="22"/>
                <w:szCs w:val="22"/>
              </w:rPr>
            </w:r>
          </w:p>
        </w:tc>
        <w:tc>
          <w:tcPr>
            <w:tcW w:w="1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napToGrid w:val="false"/>
              <w:spacing w:before="0" w:after="200"/>
              <w:ind w:hanging="0"/>
              <w:jc w:val="both"/>
              <w:rPr>
                <w:color w:val="000000"/>
                <w:sz w:val="22"/>
                <w:szCs w:val="22"/>
              </w:rPr>
            </w:pPr>
            <w:r>
              <w:rPr>
                <w:color w:val="000000"/>
                <w:sz w:val="22"/>
                <w:szCs w:val="22"/>
              </w:rPr>
            </w:r>
          </w:p>
        </w:tc>
        <w:tc>
          <w:tcPr>
            <w:tcW w:w="9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napToGrid w:val="false"/>
              <w:spacing w:before="0" w:after="200"/>
              <w:ind w:hanging="0"/>
              <w:jc w:val="both"/>
              <w:rPr>
                <w:color w:val="000000"/>
                <w:sz w:val="22"/>
                <w:szCs w:val="22"/>
              </w:rPr>
            </w:pPr>
            <w:r>
              <w:rPr>
                <w:color w:val="000000"/>
                <w:sz w:val="22"/>
                <w:szCs w:val="22"/>
              </w:rPr>
            </w:r>
          </w:p>
        </w:tc>
        <w:tc>
          <w:tcPr>
            <w:tcW w:w="1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Природничий</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7</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5</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12</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6</w:t>
            </w:r>
          </w:p>
        </w:tc>
        <w:tc>
          <w:tcPr>
            <w:tcW w:w="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14,91</w:t>
            </w:r>
          </w:p>
        </w:tc>
        <w:tc>
          <w:tcPr>
            <w:tcW w:w="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15,63</w:t>
            </w:r>
          </w:p>
        </w:tc>
        <w:tc>
          <w:tcPr>
            <w:tcW w:w="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25,52</w:t>
            </w:r>
          </w:p>
        </w:tc>
        <w:tc>
          <w:tcPr>
            <w:tcW w:w="8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19,35</w:t>
            </w:r>
          </w:p>
        </w:tc>
      </w:tr>
      <w:tr>
        <w:trPr/>
        <w:tc>
          <w:tcPr>
            <w:tcW w:w="7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napToGrid w:val="false"/>
              <w:spacing w:before="0" w:after="200"/>
              <w:ind w:hanging="0"/>
              <w:jc w:val="both"/>
              <w:rPr>
                <w:color w:val="000000"/>
                <w:sz w:val="22"/>
                <w:szCs w:val="22"/>
              </w:rPr>
            </w:pPr>
            <w:r>
              <w:rPr>
                <w:color w:val="000000"/>
                <w:sz w:val="22"/>
                <w:szCs w:val="22"/>
              </w:rPr>
            </w:r>
          </w:p>
        </w:tc>
        <w:tc>
          <w:tcPr>
            <w:tcW w:w="1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napToGrid w:val="false"/>
              <w:spacing w:before="0" w:after="200"/>
              <w:ind w:hanging="0"/>
              <w:jc w:val="both"/>
              <w:rPr>
                <w:color w:val="000000"/>
                <w:sz w:val="22"/>
                <w:szCs w:val="22"/>
              </w:rPr>
            </w:pPr>
            <w:r>
              <w:rPr>
                <w:color w:val="000000"/>
                <w:sz w:val="22"/>
                <w:szCs w:val="22"/>
              </w:rPr>
            </w:r>
          </w:p>
        </w:tc>
        <w:tc>
          <w:tcPr>
            <w:tcW w:w="9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napToGrid w:val="false"/>
              <w:spacing w:before="0" w:after="200"/>
              <w:ind w:hanging="0"/>
              <w:jc w:val="both"/>
              <w:rPr>
                <w:color w:val="000000"/>
                <w:sz w:val="22"/>
                <w:szCs w:val="22"/>
              </w:rPr>
            </w:pPr>
            <w:r>
              <w:rPr>
                <w:color w:val="000000"/>
                <w:sz w:val="22"/>
                <w:szCs w:val="22"/>
              </w:rPr>
            </w:r>
          </w:p>
        </w:tc>
        <w:tc>
          <w:tcPr>
            <w:tcW w:w="1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 xml:space="preserve">За кордоном </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2</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1</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2</w:t>
            </w:r>
          </w:p>
        </w:tc>
        <w:tc>
          <w:tcPr>
            <w:tcW w:w="5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rPr>
            </w:pPr>
            <w:r>
              <w:rPr>
                <w:color w:val="000000"/>
              </w:rPr>
              <w:t>1</w:t>
            </w:r>
          </w:p>
        </w:tc>
        <w:tc>
          <w:tcPr>
            <w:tcW w:w="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4,25</w:t>
            </w:r>
          </w:p>
        </w:tc>
        <w:tc>
          <w:tcPr>
            <w:tcW w:w="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3,12</w:t>
            </w:r>
          </w:p>
        </w:tc>
        <w:tc>
          <w:tcPr>
            <w:tcW w:w="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4,25</w:t>
            </w:r>
          </w:p>
        </w:tc>
        <w:tc>
          <w:tcPr>
            <w:tcW w:w="8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0" w:after="200"/>
              <w:ind w:hanging="0"/>
              <w:jc w:val="both"/>
              <w:rPr>
                <w:color w:val="000000"/>
                <w:sz w:val="22"/>
                <w:szCs w:val="22"/>
              </w:rPr>
            </w:pPr>
            <w:r>
              <w:rPr>
                <w:color w:val="000000"/>
                <w:sz w:val="22"/>
                <w:szCs w:val="22"/>
              </w:rPr>
              <w:t>3,25</w:t>
            </w:r>
          </w:p>
        </w:tc>
      </w:tr>
    </w:tbl>
    <w:p>
      <w:pPr>
        <w:pStyle w:val="Style21"/>
        <w:rPr>
          <w:color w:val="000000"/>
        </w:rPr>
      </w:pPr>
      <w:r>
        <w:rPr>
          <w:color w:val="000000"/>
        </w:rPr>
        <w:t xml:space="preserve">Аналіз порівняльної таблиці вступу випускників протягом </w:t>
      </w:r>
    </w:p>
    <w:p>
      <w:pPr>
        <w:pStyle w:val="Style21"/>
        <w:rPr/>
      </w:pPr>
      <w:r>
        <w:rPr/>
        <w:t xml:space="preserve">2004-2009 років </w:t>
      </w:r>
    </w:p>
    <w:tbl>
      <w:tblPr>
        <w:tblW w:w="958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91"/>
        <w:gridCol w:w="1967"/>
        <w:gridCol w:w="805"/>
        <w:gridCol w:w="913"/>
        <w:gridCol w:w="807"/>
        <w:gridCol w:w="913"/>
        <w:gridCol w:w="810"/>
        <w:gridCol w:w="913"/>
        <w:gridCol w:w="814"/>
        <w:gridCol w:w="848"/>
      </w:tblGrid>
      <w:tr>
        <w:trPr/>
        <w:tc>
          <w:tcPr>
            <w:tcW w:w="7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ind w:hanging="0"/>
              <w:rPr>
                <w:color w:val="000000"/>
                <w:sz w:val="24"/>
                <w:szCs w:val="24"/>
              </w:rPr>
            </w:pPr>
            <w:r>
              <w:rPr>
                <w:color w:val="000000"/>
                <w:sz w:val="24"/>
                <w:szCs w:val="24"/>
              </w:rPr>
              <w:t>№</w:t>
            </w:r>
          </w:p>
          <w:p>
            <w:pPr>
              <w:pStyle w:val="Style21"/>
              <w:spacing w:before="0" w:after="200"/>
              <w:ind w:hanging="0"/>
              <w:rPr>
                <w:color w:val="000000"/>
                <w:sz w:val="24"/>
                <w:szCs w:val="24"/>
              </w:rPr>
            </w:pPr>
            <w:r>
              <w:rPr>
                <w:color w:val="000000"/>
                <w:sz w:val="24"/>
                <w:szCs w:val="24"/>
              </w:rPr>
              <w:t>п/п</w:t>
            </w:r>
          </w:p>
        </w:tc>
        <w:tc>
          <w:tcPr>
            <w:tcW w:w="19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 xml:space="preserve">Профіль </w:t>
            </w:r>
          </w:p>
        </w:tc>
        <w:tc>
          <w:tcPr>
            <w:tcW w:w="6823"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 xml:space="preserve">Рік </w:t>
            </w:r>
          </w:p>
        </w:tc>
      </w:tr>
      <w:tr>
        <w:trPr/>
        <w:tc>
          <w:tcPr>
            <w:tcW w:w="7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napToGrid w:val="false"/>
              <w:spacing w:before="0" w:after="200"/>
              <w:ind w:hanging="0"/>
              <w:rPr>
                <w:color w:val="000000"/>
                <w:sz w:val="24"/>
                <w:szCs w:val="24"/>
              </w:rPr>
            </w:pPr>
            <w:r>
              <w:rPr>
                <w:color w:val="000000"/>
                <w:sz w:val="24"/>
                <w:szCs w:val="24"/>
              </w:rPr>
            </w:r>
          </w:p>
        </w:tc>
        <w:tc>
          <w:tcPr>
            <w:tcW w:w="19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napToGrid w:val="false"/>
              <w:spacing w:before="0" w:after="200"/>
              <w:ind w:hanging="0"/>
              <w:rPr>
                <w:color w:val="000000"/>
                <w:sz w:val="24"/>
                <w:szCs w:val="24"/>
              </w:rPr>
            </w:pPr>
            <w:r>
              <w:rPr>
                <w:color w:val="000000"/>
                <w:sz w:val="24"/>
                <w:szCs w:val="24"/>
              </w:rPr>
            </w:r>
          </w:p>
        </w:tc>
        <w:tc>
          <w:tcPr>
            <w:tcW w:w="171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2004/2005</w:t>
            </w:r>
          </w:p>
        </w:tc>
        <w:tc>
          <w:tcPr>
            <w:tcW w:w="172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2005/06</w:t>
            </w:r>
          </w:p>
        </w:tc>
        <w:tc>
          <w:tcPr>
            <w:tcW w:w="1723"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2006/07</w:t>
            </w:r>
          </w:p>
        </w:tc>
        <w:tc>
          <w:tcPr>
            <w:tcW w:w="16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2007/08</w:t>
            </w:r>
          </w:p>
        </w:tc>
      </w:tr>
      <w:tr>
        <w:trPr/>
        <w:tc>
          <w:tcPr>
            <w:tcW w:w="7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napToGrid w:val="false"/>
              <w:spacing w:before="0" w:after="200"/>
              <w:ind w:hanging="0"/>
              <w:rPr>
                <w:color w:val="000000"/>
                <w:sz w:val="24"/>
                <w:szCs w:val="24"/>
              </w:rPr>
            </w:pPr>
            <w:r>
              <w:rPr>
                <w:color w:val="000000"/>
                <w:sz w:val="24"/>
                <w:szCs w:val="24"/>
              </w:rPr>
            </w:r>
          </w:p>
        </w:tc>
        <w:tc>
          <w:tcPr>
            <w:tcW w:w="19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napToGrid w:val="false"/>
              <w:spacing w:before="0" w:after="200"/>
              <w:ind w:hanging="0"/>
              <w:rPr>
                <w:color w:val="000000"/>
                <w:sz w:val="24"/>
                <w:szCs w:val="24"/>
              </w:rPr>
            </w:pPr>
            <w:r>
              <w:rPr>
                <w:color w:val="000000"/>
                <w:sz w:val="24"/>
                <w:szCs w:val="24"/>
              </w:rPr>
            </w:r>
          </w:p>
        </w:tc>
        <w:tc>
          <w:tcPr>
            <w:tcW w:w="8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w:t>
            </w:r>
          </w:p>
        </w:tc>
        <w:tc>
          <w:tcPr>
            <w:tcW w:w="9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 xml:space="preserve">Місце </w:t>
            </w:r>
          </w:p>
        </w:tc>
        <w:tc>
          <w:tcPr>
            <w:tcW w:w="80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w:t>
            </w:r>
          </w:p>
        </w:tc>
        <w:tc>
          <w:tcPr>
            <w:tcW w:w="9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 xml:space="preserve">Місце </w:t>
            </w:r>
          </w:p>
        </w:tc>
        <w:tc>
          <w:tcPr>
            <w:tcW w:w="8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w:t>
            </w:r>
          </w:p>
        </w:tc>
        <w:tc>
          <w:tcPr>
            <w:tcW w:w="9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 xml:space="preserve">Місце </w:t>
            </w:r>
          </w:p>
        </w:tc>
        <w:tc>
          <w:tcPr>
            <w:tcW w:w="8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w:t>
            </w:r>
          </w:p>
        </w:tc>
        <w:tc>
          <w:tcPr>
            <w:tcW w:w="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 xml:space="preserve">Місце </w:t>
            </w:r>
          </w:p>
        </w:tc>
      </w:tr>
      <w:tr>
        <w:trPr/>
        <w:tc>
          <w:tcPr>
            <w:tcW w:w="7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napToGrid w:val="false"/>
              <w:spacing w:before="0" w:after="200"/>
              <w:ind w:hanging="0"/>
              <w:rPr>
                <w:color w:val="000000"/>
                <w:sz w:val="24"/>
                <w:szCs w:val="24"/>
              </w:rPr>
            </w:pPr>
            <w:r>
              <w:rPr>
                <w:color w:val="000000"/>
                <w:sz w:val="24"/>
                <w:szCs w:val="24"/>
              </w:rPr>
            </w:r>
          </w:p>
        </w:tc>
        <w:tc>
          <w:tcPr>
            <w:tcW w:w="19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 xml:space="preserve">Філологічний </w:t>
            </w:r>
          </w:p>
        </w:tc>
        <w:tc>
          <w:tcPr>
            <w:tcW w:w="8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19,14</w:t>
            </w:r>
          </w:p>
        </w:tc>
        <w:tc>
          <w:tcPr>
            <w:tcW w:w="9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3</w:t>
            </w:r>
          </w:p>
        </w:tc>
        <w:tc>
          <w:tcPr>
            <w:tcW w:w="80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21,87</w:t>
            </w:r>
          </w:p>
        </w:tc>
        <w:tc>
          <w:tcPr>
            <w:tcW w:w="9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3</w:t>
            </w:r>
          </w:p>
        </w:tc>
        <w:tc>
          <w:tcPr>
            <w:tcW w:w="8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17,02</w:t>
            </w:r>
          </w:p>
        </w:tc>
        <w:tc>
          <w:tcPr>
            <w:tcW w:w="9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3</w:t>
            </w:r>
          </w:p>
        </w:tc>
        <w:tc>
          <w:tcPr>
            <w:tcW w:w="8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16,13</w:t>
            </w:r>
          </w:p>
        </w:tc>
        <w:tc>
          <w:tcPr>
            <w:tcW w:w="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4</w:t>
            </w:r>
          </w:p>
        </w:tc>
      </w:tr>
      <w:tr>
        <w:trPr/>
        <w:tc>
          <w:tcPr>
            <w:tcW w:w="7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napToGrid w:val="false"/>
              <w:spacing w:before="0" w:after="200"/>
              <w:ind w:hanging="0"/>
              <w:rPr>
                <w:color w:val="000000"/>
                <w:sz w:val="24"/>
                <w:szCs w:val="24"/>
              </w:rPr>
            </w:pPr>
            <w:r>
              <w:rPr>
                <w:color w:val="000000"/>
                <w:sz w:val="24"/>
                <w:szCs w:val="24"/>
              </w:rPr>
            </w:r>
          </w:p>
        </w:tc>
        <w:tc>
          <w:tcPr>
            <w:tcW w:w="19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Суспільно-гуманітарний</w:t>
            </w:r>
          </w:p>
        </w:tc>
        <w:tc>
          <w:tcPr>
            <w:tcW w:w="8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31,99</w:t>
            </w:r>
          </w:p>
        </w:tc>
        <w:tc>
          <w:tcPr>
            <w:tcW w:w="9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1</w:t>
            </w:r>
          </w:p>
        </w:tc>
        <w:tc>
          <w:tcPr>
            <w:tcW w:w="80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28,13</w:t>
            </w:r>
          </w:p>
        </w:tc>
        <w:tc>
          <w:tcPr>
            <w:tcW w:w="9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1</w:t>
            </w:r>
          </w:p>
        </w:tc>
        <w:tc>
          <w:tcPr>
            <w:tcW w:w="8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30,16</w:t>
            </w:r>
          </w:p>
        </w:tc>
        <w:tc>
          <w:tcPr>
            <w:tcW w:w="9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1</w:t>
            </w:r>
          </w:p>
        </w:tc>
        <w:tc>
          <w:tcPr>
            <w:tcW w:w="8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25,8</w:t>
            </w:r>
          </w:p>
        </w:tc>
        <w:tc>
          <w:tcPr>
            <w:tcW w:w="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2</w:t>
            </w:r>
          </w:p>
        </w:tc>
      </w:tr>
      <w:tr>
        <w:trPr/>
        <w:tc>
          <w:tcPr>
            <w:tcW w:w="7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napToGrid w:val="false"/>
              <w:spacing w:before="0" w:after="200"/>
              <w:ind w:hanging="0"/>
              <w:rPr>
                <w:color w:val="000000"/>
                <w:sz w:val="24"/>
                <w:szCs w:val="24"/>
              </w:rPr>
            </w:pPr>
            <w:r>
              <w:rPr>
                <w:color w:val="000000"/>
                <w:sz w:val="24"/>
                <w:szCs w:val="24"/>
              </w:rPr>
            </w:r>
          </w:p>
        </w:tc>
        <w:tc>
          <w:tcPr>
            <w:tcW w:w="19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Економічний</w:t>
            </w:r>
          </w:p>
        </w:tc>
        <w:tc>
          <w:tcPr>
            <w:tcW w:w="8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25,54</w:t>
            </w:r>
          </w:p>
        </w:tc>
        <w:tc>
          <w:tcPr>
            <w:tcW w:w="9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2</w:t>
            </w:r>
          </w:p>
        </w:tc>
        <w:tc>
          <w:tcPr>
            <w:tcW w:w="80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25</w:t>
            </w:r>
          </w:p>
        </w:tc>
        <w:tc>
          <w:tcPr>
            <w:tcW w:w="9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2</w:t>
            </w:r>
          </w:p>
        </w:tc>
        <w:tc>
          <w:tcPr>
            <w:tcW w:w="8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17,02</w:t>
            </w:r>
          </w:p>
        </w:tc>
        <w:tc>
          <w:tcPr>
            <w:tcW w:w="9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3</w:t>
            </w:r>
          </w:p>
        </w:tc>
        <w:tc>
          <w:tcPr>
            <w:tcW w:w="8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29,03</w:t>
            </w:r>
          </w:p>
        </w:tc>
        <w:tc>
          <w:tcPr>
            <w:tcW w:w="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1</w:t>
            </w:r>
          </w:p>
        </w:tc>
      </w:tr>
      <w:tr>
        <w:trPr/>
        <w:tc>
          <w:tcPr>
            <w:tcW w:w="7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napToGrid w:val="false"/>
              <w:spacing w:before="0" w:after="200"/>
              <w:ind w:hanging="0"/>
              <w:rPr>
                <w:color w:val="000000"/>
                <w:sz w:val="24"/>
                <w:szCs w:val="24"/>
              </w:rPr>
            </w:pPr>
            <w:r>
              <w:rPr>
                <w:color w:val="000000"/>
                <w:sz w:val="24"/>
                <w:szCs w:val="24"/>
              </w:rPr>
            </w:r>
          </w:p>
        </w:tc>
        <w:tc>
          <w:tcPr>
            <w:tcW w:w="19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Природничий</w:t>
            </w:r>
          </w:p>
        </w:tc>
        <w:tc>
          <w:tcPr>
            <w:tcW w:w="8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14,91</w:t>
            </w:r>
          </w:p>
        </w:tc>
        <w:tc>
          <w:tcPr>
            <w:tcW w:w="9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4</w:t>
            </w:r>
          </w:p>
        </w:tc>
        <w:tc>
          <w:tcPr>
            <w:tcW w:w="80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15,63</w:t>
            </w:r>
          </w:p>
        </w:tc>
        <w:tc>
          <w:tcPr>
            <w:tcW w:w="9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4</w:t>
            </w:r>
          </w:p>
        </w:tc>
        <w:tc>
          <w:tcPr>
            <w:tcW w:w="8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24,52</w:t>
            </w:r>
          </w:p>
        </w:tc>
        <w:tc>
          <w:tcPr>
            <w:tcW w:w="9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2</w:t>
            </w:r>
          </w:p>
        </w:tc>
        <w:tc>
          <w:tcPr>
            <w:tcW w:w="8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19,35</w:t>
            </w:r>
          </w:p>
        </w:tc>
        <w:tc>
          <w:tcPr>
            <w:tcW w:w="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3</w:t>
            </w:r>
          </w:p>
        </w:tc>
      </w:tr>
      <w:tr>
        <w:trPr/>
        <w:tc>
          <w:tcPr>
            <w:tcW w:w="7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napToGrid w:val="false"/>
              <w:spacing w:before="0" w:after="200"/>
              <w:ind w:hanging="0"/>
              <w:rPr>
                <w:color w:val="000000"/>
                <w:sz w:val="24"/>
                <w:szCs w:val="24"/>
              </w:rPr>
            </w:pPr>
            <w:r>
              <w:rPr>
                <w:color w:val="000000"/>
                <w:sz w:val="24"/>
                <w:szCs w:val="24"/>
              </w:rPr>
            </w:r>
          </w:p>
        </w:tc>
        <w:tc>
          <w:tcPr>
            <w:tcW w:w="19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 xml:space="preserve">Інформаційних технологій </w:t>
            </w:r>
          </w:p>
        </w:tc>
        <w:tc>
          <w:tcPr>
            <w:tcW w:w="8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4,25</w:t>
            </w:r>
          </w:p>
        </w:tc>
        <w:tc>
          <w:tcPr>
            <w:tcW w:w="9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5</w:t>
            </w:r>
          </w:p>
        </w:tc>
        <w:tc>
          <w:tcPr>
            <w:tcW w:w="80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6,25</w:t>
            </w:r>
          </w:p>
        </w:tc>
        <w:tc>
          <w:tcPr>
            <w:tcW w:w="9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5</w:t>
            </w:r>
          </w:p>
        </w:tc>
        <w:tc>
          <w:tcPr>
            <w:tcW w:w="8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8,51</w:t>
            </w:r>
          </w:p>
        </w:tc>
        <w:tc>
          <w:tcPr>
            <w:tcW w:w="9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5</w:t>
            </w:r>
          </w:p>
        </w:tc>
        <w:tc>
          <w:tcPr>
            <w:tcW w:w="8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6,45</w:t>
            </w:r>
          </w:p>
        </w:tc>
        <w:tc>
          <w:tcPr>
            <w:tcW w:w="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0" w:after="200"/>
              <w:ind w:hanging="0"/>
              <w:rPr>
                <w:color w:val="000000"/>
                <w:sz w:val="24"/>
                <w:szCs w:val="24"/>
              </w:rPr>
            </w:pPr>
            <w:r>
              <w:rPr>
                <w:color w:val="000000"/>
                <w:sz w:val="24"/>
                <w:szCs w:val="24"/>
              </w:rPr>
              <w:t>5</w:t>
            </w:r>
          </w:p>
        </w:tc>
      </w:tr>
    </w:tbl>
    <w:p>
      <w:pPr>
        <w:pStyle w:val="Style21"/>
        <w:jc w:val="both"/>
        <w:rPr>
          <w:color w:val="000000"/>
        </w:rPr>
      </w:pPr>
      <w:r>
        <w:rPr>
          <w:color w:val="000000"/>
        </w:rPr>
        <w:t>Найбільша кількість учнів-випускників навчається у вищих навчальних закладах м. Чернівці: Національний університет ім. Ю. Федьковича, медична академія, торгівельно-економічний університет Київського торгівельно-економічного університету, Буковинська фінансово-правничий інститут. Останніми роками відбулася динаміка розширення спрямованості випускників при вступі у внз. Протягом 2 років вони ставали студентами Києво-Могилянської академії(4), Київського національного університету ім. Т. Шевченка(1), Київського національного університету мистецтв(1), Київського торгівельно-економічного університету(5), Київський інститут МСВС, Київської медичної академії ім. Богомольця(2), Київського університету лінгвістики та права(2). Останній заклад протягом двох років сприяє тому, щоб результати іспитів підготовчих курсів випускників були зараховані як державна підсумкова атестація.</w:t>
      </w:r>
    </w:p>
    <w:p>
      <w:pPr>
        <w:pStyle w:val="Style21"/>
        <w:jc w:val="both"/>
        <w:rPr>
          <w:color w:val="000000"/>
        </w:rPr>
      </w:pPr>
      <w:r>
        <w:rPr>
          <w:color w:val="000000"/>
        </w:rPr>
        <w:t>Студентами тернопільських вузів стало за 3 роки 18 учнів. Тут чільне місце посідає Тернопільський національний економічний університет, який проводить підготовчі курси, результати яких зараховуються випускникам, як державна підсумкова атестація.</w:t>
      </w:r>
    </w:p>
    <w:p>
      <w:pPr>
        <w:pStyle w:val="Style21"/>
        <w:jc w:val="both"/>
        <w:rPr>
          <w:color w:val="000000"/>
        </w:rPr>
      </w:pPr>
      <w:r>
        <w:rPr>
          <w:color w:val="000000"/>
        </w:rPr>
        <w:t>Також схвальні відгуки має гімназія про досягнення студентів випускників Тернопільського національного педагогічного університету ім. В.Гнатюка, Тернопільського експериментального педагогічного інституту, Тернопільського інституту соціальних та інформаційних технологій, Тернопільської медичної академії ім. Горбачевського, Тернопільського технічного університету ім. І. Пулюя.</w:t>
      </w:r>
    </w:p>
    <w:p>
      <w:pPr>
        <w:pStyle w:val="Style21"/>
        <w:jc w:val="both"/>
        <w:rPr>
          <w:color w:val="000000"/>
        </w:rPr>
      </w:pPr>
      <w:r>
        <w:rPr>
          <w:color w:val="000000"/>
        </w:rPr>
        <w:t>Приємно відзначити, що рівень підготовки випускників дає змогу їм адаптуватись до системи навчання у внз. Близько 67-73 % випускників є студентами державної форми навчання.</w:t>
      </w:r>
    </w:p>
    <w:p>
      <w:pPr>
        <w:pStyle w:val="Style21"/>
        <w:jc w:val="both"/>
        <w:rPr/>
      </w:pPr>
      <w:r>
        <w:rPr>
          <w:color w:val="000000"/>
        </w:rPr>
        <w:t xml:space="preserve">Крім вказаних міст та навчальних закладів наші випускники навчаються і у Львові, Івано-Франківську, Хмельницькому, Дніпропетровську, Харкові. Діти-гімназисти, які з батьками виїхали за кордон, теж добре навчаються. </w:t>
      </w:r>
    </w:p>
    <w:p>
      <w:pPr>
        <w:pStyle w:val="Normal"/>
        <w:spacing w:before="0" w:after="200"/>
        <w:rPr>
          <w:color w:val="000000"/>
        </w:rPr>
      </w:pPr>
      <w:r>
        <w:rPr>
          <w:color w:val="000000"/>
        </w:rPr>
      </w:r>
    </w:p>
    <w:sectPr>
      <w:type w:val="nextPage"/>
      <w:pgSz w:w="11906" w:h="16838"/>
      <w:pgMar w:left="1417" w:right="850" w:header="0" w:top="850"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cc"/>
    <w:family w:val="swiss"/>
    <w:pitch w:val="variable"/>
  </w:font>
  <w:font w:name="OpenSymbol">
    <w:altName w:val="Arial Unicode MS"/>
    <w:charset w:val="01"/>
    <w:family w:val="roman"/>
    <w:pitch w:val="variable"/>
  </w:font>
  <w:font w:name="Symbol">
    <w:charset w:val="01"/>
    <w:family w:val="roman"/>
    <w:pitch w:val="variable"/>
  </w:font>
  <w:font w:name="Courier New">
    <w:charset w:val="cc"/>
    <w:family w:val="modern"/>
    <w:pitch w:val="default"/>
  </w:font>
  <w:font w:name="Wingdings">
    <w:charset w:val="02"/>
    <w:family w:val="auto"/>
    <w:pitch w:val="variable"/>
  </w:font>
  <w:font w:name="Liberation Sans">
    <w:altName w:val="Arial"/>
    <w:charset w:val="01"/>
    <w:family w:val="roman"/>
    <w:pitch w:val="variable"/>
  </w:font>
  <w:font w:name="Times New Roman">
    <w:charset w:val="cc"/>
    <w:family w:val="roman"/>
    <w:pitch w:val="variable"/>
  </w:font>
  <w:font w:name="Arial CYR">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pStyle w:val="7"/>
      <w:numFmt w:val="none"/>
      <w:suff w:val="nothing"/>
      <w:lvlText w:val=""/>
      <w:lvlJc w:val="left"/>
      <w:pPr>
        <w:tabs>
          <w:tab w:val="num" w:pos="1296"/>
        </w:tabs>
        <w:ind w:left="1296" w:hanging="1296"/>
      </w:pPr>
    </w:lvl>
    <w:lvl w:ilvl="7">
      <w:start w:val="1"/>
      <w:pStyle w:val="8"/>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1260"/>
        </w:tabs>
        <w:ind w:left="1260" w:hanging="360"/>
      </w:pPr>
      <w:rPr>
        <w:rFonts w:ascii="Symbol" w:hAnsi="Symbol" w:cs="Symbol" w:hint="default"/>
        <w:sz w:val="28"/>
        <w:szCs w:val="28"/>
        <w:rFonts w:cs="Symbol"/>
        <w:color w:val="000000"/>
      </w:rPr>
    </w:lvl>
  </w:abstractNum>
  <w:abstractNum w:abstractNumId="3">
    <w:lvl w:ilvl="0">
      <w:start w:val="1"/>
      <w:numFmt w:val="decimal"/>
      <w:lvlText w:val="%1."/>
      <w:lvlJc w:val="left"/>
      <w:pPr>
        <w:tabs>
          <w:tab w:val="num" w:pos="720"/>
        </w:tabs>
        <w:ind w:left="720" w:hanging="360"/>
      </w:pPr>
      <w:rPr>
        <w:sz w:val="28"/>
        <w:szCs w:val="28"/>
        <w:bCs/>
      </w:rPr>
    </w:lvl>
  </w:abstractNum>
  <w:abstractNum w:abstractNumId="4">
    <w:lvl w:ilvl="0">
      <w:start w:val="1"/>
      <w:numFmt w:val="decimal"/>
      <w:lvlText w:val="%1."/>
      <w:lvlJc w:val="left"/>
      <w:pPr>
        <w:tabs>
          <w:tab w:val="num" w:pos="1211"/>
        </w:tabs>
        <w:ind w:left="1211" w:hanging="36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
        <w:szCs w:val="22"/>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00000A"/>
      <w:sz w:val="22"/>
      <w:szCs w:val="22"/>
      <w:lang w:val="uk-UA" w:eastAsia="uk-UA" w:bidi="ar-SA"/>
    </w:rPr>
  </w:style>
  <w:style w:type="paragraph" w:styleId="1">
    <w:name w:val="Heading 1"/>
    <w:basedOn w:val="Normal"/>
    <w:next w:val="Normal"/>
    <w:qFormat/>
    <w:pPr>
      <w:keepNext/>
      <w:widowControl/>
      <w:numPr>
        <w:ilvl w:val="0"/>
        <w:numId w:val="1"/>
      </w:numPr>
      <w:autoSpaceDE w:val="true"/>
      <w:jc w:val="both"/>
      <w:outlineLvl w:val="0"/>
      <w:outlineLvl w:val="0"/>
    </w:pPr>
    <w:rPr>
      <w:rFonts w:ascii="Arial" w:hAnsi="Arial" w:cs="Arial"/>
      <w:b/>
      <w:i/>
      <w:sz w:val="28"/>
    </w:rPr>
  </w:style>
  <w:style w:type="paragraph" w:styleId="4">
    <w:name w:val="Heading 4"/>
    <w:basedOn w:val="Style11"/>
    <w:qFormat/>
    <w:pPr/>
    <w:rPr/>
  </w:style>
  <w:style w:type="paragraph" w:styleId="7">
    <w:name w:val="Heading 7"/>
    <w:basedOn w:val="Normal"/>
    <w:next w:val="Normal"/>
    <w:qFormat/>
    <w:pPr>
      <w:keepNext/>
      <w:widowControl/>
      <w:numPr>
        <w:ilvl w:val="6"/>
        <w:numId w:val="1"/>
      </w:numPr>
      <w:ind w:firstLine="851"/>
      <w:jc w:val="both"/>
      <w:outlineLvl w:val="6"/>
      <w:outlineLvl w:val="6"/>
    </w:pPr>
    <w:rPr>
      <w:rFonts w:ascii="Arial" w:hAnsi="Arial" w:cs="Arial"/>
      <w:b/>
      <w:bCs/>
      <w:i/>
      <w:iCs/>
      <w:sz w:val="22"/>
      <w:szCs w:val="22"/>
    </w:rPr>
  </w:style>
  <w:style w:type="paragraph" w:styleId="8">
    <w:name w:val="Heading 8"/>
    <w:basedOn w:val="Normal"/>
    <w:next w:val="Normal"/>
    <w:qFormat/>
    <w:pPr>
      <w:keepNext/>
      <w:widowControl/>
      <w:numPr>
        <w:ilvl w:val="7"/>
        <w:numId w:val="1"/>
      </w:numPr>
      <w:ind w:firstLine="851"/>
      <w:jc w:val="center"/>
      <w:outlineLvl w:val="7"/>
      <w:outlineLvl w:val="7"/>
    </w:pPr>
    <w:rPr>
      <w:rFonts w:ascii="Arial" w:hAnsi="Arial" w:cs="Arial"/>
      <w:b/>
      <w:bCs/>
      <w:i/>
      <w:iCs/>
      <w:sz w:val="22"/>
      <w:szCs w:val="22"/>
    </w:rPr>
  </w:style>
  <w:style w:type="character" w:styleId="DefaultParagraphFont" w:default="1">
    <w:name w:val="Default Paragraph Font"/>
    <w:uiPriority w:val="1"/>
    <w:semiHidden/>
    <w:unhideWhenUsed/>
    <w:qFormat/>
    <w:rPr/>
  </w:style>
  <w:style w:type="character" w:styleId="ListLabel1">
    <w:name w:val="ListLabel 1"/>
    <w:qFormat/>
    <w:rPr>
      <w:sz w:val="24"/>
    </w:rPr>
  </w:style>
  <w:style w:type="character" w:styleId="Style10">
    <w:name w:val="Маркеры списка"/>
    <w:qFormat/>
    <w:rPr>
      <w:rFonts w:ascii="OpenSymbol" w:hAnsi="OpenSymbol" w:eastAsia="OpenSymbol" w:cs="OpenSymbol"/>
    </w:rPr>
  </w:style>
  <w:style w:type="character" w:styleId="WW8Num2z0">
    <w:name w:val="WW8Num2z0"/>
    <w:qFormat/>
    <w:rPr>
      <w:rFonts w:ascii="Symbol" w:hAnsi="Symbol" w:cs="Symbol"/>
      <w:color w:val="000000"/>
      <w:sz w:val="28"/>
      <w:szCs w:val="28"/>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1z0">
    <w:name w:val="WW8Num1z0"/>
    <w:qFormat/>
    <w:rPr>
      <w:bCs/>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paragraph" w:styleId="Style11">
    <w:name w:val="Заголовок"/>
    <w:basedOn w:val="Normal"/>
    <w:next w:val="Style12"/>
    <w:qFormat/>
    <w:pPr>
      <w:keepNext/>
      <w:spacing w:before="240" w:after="120"/>
    </w:pPr>
    <w:rPr>
      <w:rFonts w:ascii="Liberation Sans" w:hAnsi="Liberation Sans" w:eastAsia="Droid Sans Fallback" w:cs="Lohit Hindi"/>
      <w:sz w:val="28"/>
      <w:szCs w:val="28"/>
    </w:rPr>
  </w:style>
  <w:style w:type="paragraph" w:styleId="Style12">
    <w:name w:val="Body Text"/>
    <w:basedOn w:val="Normal"/>
    <w:pPr>
      <w:spacing w:lineRule="auto" w:line="288" w:before="0" w:after="140"/>
    </w:pPr>
    <w:rPr/>
  </w:style>
  <w:style w:type="paragraph" w:styleId="Style13">
    <w:name w:val="List"/>
    <w:basedOn w:val="Style16"/>
    <w:pPr/>
    <w:rPr>
      <w:rFonts w:cs="Lohit Hindi"/>
    </w:rPr>
  </w:style>
  <w:style w:type="paragraph" w:styleId="Style14">
    <w:name w:val="Caption"/>
    <w:basedOn w:val="Normal"/>
    <w:qFormat/>
    <w:pPr>
      <w:suppressLineNumbers/>
      <w:spacing w:before="120" w:after="120"/>
    </w:pPr>
    <w:rPr>
      <w:rFonts w:cs="FreeSans"/>
      <w:i/>
      <w:iCs/>
      <w:sz w:val="24"/>
      <w:szCs w:val="24"/>
    </w:rPr>
  </w:style>
  <w:style w:type="paragraph" w:styleId="Style15">
    <w:name w:val="Покажчик"/>
    <w:basedOn w:val="Normal"/>
    <w:qFormat/>
    <w:pPr>
      <w:suppressLineNumbers/>
    </w:pPr>
    <w:rPr>
      <w:rFonts w:cs="FreeSans"/>
    </w:rPr>
  </w:style>
  <w:style w:type="paragraph" w:styleId="Style16">
    <w:name w:val="Основной текст"/>
    <w:basedOn w:val="Normal"/>
    <w:qFormat/>
    <w:pPr>
      <w:spacing w:lineRule="auto" w:line="288" w:before="0" w:after="140"/>
    </w:pPr>
    <w:rPr/>
  </w:style>
  <w:style w:type="paragraph" w:styleId="Style17">
    <w:name w:val="Название"/>
    <w:basedOn w:val="Normal"/>
    <w:qFormat/>
    <w:pPr>
      <w:suppressLineNumbers/>
      <w:spacing w:before="120" w:after="120"/>
    </w:pPr>
    <w:rPr>
      <w:rFonts w:cs="Lohit Hindi"/>
      <w:i/>
      <w:iCs/>
      <w:sz w:val="24"/>
      <w:szCs w:val="24"/>
    </w:rPr>
  </w:style>
  <w:style w:type="paragraph" w:styleId="Style18">
    <w:name w:val="Указатель"/>
    <w:basedOn w:val="Normal"/>
    <w:qFormat/>
    <w:pPr>
      <w:suppressLineNumbers/>
    </w:pPr>
    <w:rPr>
      <w:rFonts w:cs="Lohit Hindi"/>
    </w:rPr>
  </w:style>
  <w:style w:type="paragraph" w:styleId="Style19">
    <w:name w:val="Содержимое таблицы"/>
    <w:basedOn w:val="Normal"/>
    <w:qFormat/>
    <w:pPr/>
    <w:rPr/>
  </w:style>
  <w:style w:type="paragraph" w:styleId="Style20">
    <w:name w:val="Заголовок таблицы"/>
    <w:basedOn w:val="Style19"/>
    <w:qFormat/>
    <w:pPr/>
    <w:rPr/>
  </w:style>
  <w:style w:type="paragraph" w:styleId="2">
    <w:name w:val="заголовок 2"/>
    <w:basedOn w:val="Normal"/>
    <w:next w:val="Normal"/>
    <w:qFormat/>
    <w:pPr>
      <w:keepNext/>
      <w:widowControl/>
      <w:jc w:val="center"/>
    </w:pPr>
    <w:rPr>
      <w:rFonts w:ascii="Arial" w:hAnsi="Arial" w:cs="Arial"/>
      <w:b/>
      <w:bCs/>
      <w:i/>
      <w:iCs/>
      <w:sz w:val="32"/>
      <w:szCs w:val="32"/>
    </w:rPr>
  </w:style>
  <w:style w:type="paragraph" w:styleId="Normal1">
    <w:name w:val="Normal1"/>
    <w:qFormat/>
    <w:pPr>
      <w:widowControl/>
      <w:autoSpaceDE w:val="false"/>
    </w:pPr>
    <w:rPr>
      <w:rFonts w:ascii="Times New Roman" w:hAnsi="Times New Roman" w:eastAsia="Times New Roman" w:cs="Times New Roman"/>
      <w:color w:val="auto"/>
      <w:sz w:val="24"/>
      <w:szCs w:val="24"/>
      <w:lang w:val="ru-RU" w:bidi="ar-SA" w:eastAsia="uk-UA"/>
    </w:rPr>
  </w:style>
  <w:style w:type="paragraph" w:styleId="Style21">
    <w:name w:val="Body Text Indent"/>
    <w:basedOn w:val="Normal"/>
    <w:pPr>
      <w:widowControl/>
      <w:ind w:firstLine="709"/>
      <w:jc w:val="center"/>
    </w:pPr>
    <w:rPr>
      <w:sz w:val="28"/>
      <w:szCs w:val="28"/>
    </w:rPr>
  </w:style>
  <w:style w:type="paragraph" w:styleId="Normal2">
    <w:name w:val="LO-Normal"/>
    <w:qFormat/>
    <w:pPr>
      <w:widowControl/>
    </w:pPr>
    <w:rPr>
      <w:rFonts w:ascii="Times New Roman" w:hAnsi="Times New Roman" w:eastAsia="Times New Roman" w:cs="Times New Roman"/>
      <w:color w:val="auto"/>
      <w:sz w:val="20"/>
      <w:szCs w:val="20"/>
      <w:lang w:val="ru-RU" w:bidi="ar-SA" w:eastAsia="uk-UA"/>
    </w:rPr>
  </w:style>
  <w:style w:type="paragraph" w:styleId="Heading1">
    <w:name w:val="heading 1"/>
    <w:basedOn w:val="Normal2"/>
    <w:next w:val="Normal2"/>
    <w:qFormat/>
    <w:pPr>
      <w:keepNext/>
      <w:jc w:val="right"/>
    </w:pPr>
    <w:rPr>
      <w:sz w:val="28"/>
      <w:lang w:val="uk-UA"/>
    </w:rPr>
  </w:style>
  <w:style w:type="numbering" w:styleId="NoList" w:default="1">
    <w:name w:val="No List"/>
    <w:uiPriority w:val="99"/>
    <w:semiHidden/>
    <w:unhideWhenUsed/>
    <w:qFormat/>
  </w:style>
  <w:style w:type="numbering" w:styleId="WW8Num2">
    <w:name w:val="WW8Num2"/>
    <w:qFormat/>
  </w:style>
  <w:style w:type="numbering" w:styleId="WW8Num1">
    <w:name w:val="WW8Num1"/>
    <w:qFormat/>
  </w:style>
  <w:style w:type="numbering" w:styleId="WW8Num3">
    <w:name w:val="WW8Num3"/>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LibreOffice/5.1.6.2$Linux_X86_64 LibreOffice_project/10m0$Build-2</Application>
  <Pages>33</Pages>
  <Words>4786</Words>
  <Characters>28058</Characters>
  <CharactersWithSpaces>31441</CharactersWithSpaces>
  <Paragraphs>2048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2016-01-19T08:34:00Z</dcterms:created>
  <dc:creator>vip</dc:creator>
  <dc:description/>
  <dc:language>ru-RU</dc:language>
  <cp:lastModifiedBy/>
  <dcterms:modified xsi:type="dcterms:W3CDTF">2019-04-05T11:45:42Z</dcterms:modified>
  <cp:revision>3</cp:revision>
  <dc:subject/>
  <dc:title/>
</cp:coreProperties>
</file>