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Тема: Двокрапка між частинами складного безсполучникового речення.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Мета:</w:t>
      </w:r>
      <w:r>
        <w:rPr>
          <w:rFonts w:ascii="Times New Roman" w:eastAsia="Times New Roman" w:hAnsi="Times New Roman" w:cs="Times New Roman"/>
          <w:sz w:val="28"/>
        </w:rPr>
        <w:t>пояснити правила вживання двокрапки між частинами безсполучникового складного речення;формувати вміння визначати відповідну пунктограму та обґрунтувати вибір вживання розділового знака; удосконалювати орфографічну й пунктуаційну грамотність;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розвивати увагу, пам'ять, логічне мислення, поглиблювати навички роботи з таблицею та правильного інтонування складних безсполучникових речень; 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виховувати почуття національної свідомості, патріотизму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Тип уроку:</w:t>
      </w:r>
      <w:r>
        <w:rPr>
          <w:rFonts w:ascii="Times New Roman" w:eastAsia="Times New Roman" w:hAnsi="Times New Roman" w:cs="Times New Roman"/>
          <w:sz w:val="28"/>
        </w:rPr>
        <w:t xml:space="preserve"> урок вивчення нового матеріалу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Обладнання:</w:t>
      </w:r>
      <w:r>
        <w:rPr>
          <w:rFonts w:ascii="Times New Roman" w:eastAsia="Times New Roman" w:hAnsi="Times New Roman" w:cs="Times New Roman"/>
          <w:sz w:val="28"/>
        </w:rPr>
        <w:t xml:space="preserve"> підручник, таблиця.</w:t>
      </w: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Епіграф:</w:t>
      </w: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Слово наше рідне,</w:t>
      </w: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Ти сьогодні зазвучало</w:t>
      </w: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Як початок, як начало,</w:t>
      </w: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Як озброєння всім видне,</w:t>
      </w: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Слово наше рідне!</w:t>
      </w: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П. Тичина</w:t>
      </w: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Перебіг уроку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І. Організаційний момент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ІІ.  Мотивація навчальної діяльності.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Вправа «Дерево питань»  (Робота в парах).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тим, як перейти до вивчення нового матеріалу, давайте пригадаємо все, що ми знаємо про безсполучникове складне речення.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Перед вами весняне дерево питань, на якому з’явилися свіжі листочки. Під кожним листочком – запитання для пари. Ваше завдання полягає в тому, щоб, попрацювавши в парі, дати правильну відповідь.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Завдання 1.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Які речення називаються безсполучниковими складними?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Завдання 2.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які дві основні групи поділяються безсполучникові складні речення за характером синтаксичних і смислових зв’язків між простими реченнями?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Завдання 3.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Які смислові відношення можуть виражати безсполучникові складні речення з однорідними простими реченнями?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Завдання 4.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які види за характером їх смислових відношень поділяються безсполучникові складні речення з неоднорідними простими реченнями?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Завдання 5.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 якою інтонацією можуть вимовлятись у безсполучниковому складному реченні прості речення?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Завдання 6.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 у безсполучниковому складному реченні ставиться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крапказ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комою?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Завдання 7.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 якою метою в українській мові вживаються безсполучникові складні речення?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Завдання8.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яких типах та стилях мовлення вживаються безсполучникові складні речення?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ІІІ. Сприйняття і засвоєння учнями нового матеріалу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Робота з таблицею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</w:p>
    <w:p w:rsidR="00D10E5B" w:rsidRDefault="00D10E5B" w:rsidP="00D10E5B">
      <w:pPr>
        <w:spacing w:after="0" w:line="240" w:lineRule="auto"/>
        <w:ind w:firstLine="709"/>
        <w:rPr>
          <w:rFonts w:ascii="Calibri" w:eastAsia="Calibri" w:hAnsi="Calibri" w:cs="Calibri"/>
        </w:rPr>
      </w:pPr>
    </w:p>
    <w:p w:rsidR="00D10E5B" w:rsidRDefault="00D10E5B" w:rsidP="00D10E5B">
      <w:pPr>
        <w:spacing w:after="0" w:line="240" w:lineRule="auto"/>
        <w:ind w:firstLine="709"/>
        <w:rPr>
          <w:rFonts w:ascii="Calibri" w:eastAsia="Calibri" w:hAnsi="Calibri" w:cs="Calibri"/>
        </w:rPr>
      </w:pP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object w:dxaOrig="7464" w:dyaOrig="4495">
          <v:rect id="rectole0000000025" o:spid="_x0000_i1025" style="width:427.15pt;height:198.2pt" o:ole="" o:preferrelative="t" stroked="f">
            <v:imagedata r:id="rId4" o:title="" croptop="23327f" cropbottom="8249f" cropleft="18196f" cropright="15068f"/>
          </v:rect>
          <o:OLEObject Type="Embed" ProgID="StaticMetafile" ShapeID="rectole0000000025" DrawAspect="Content" ObjectID="_1573288695" r:id="rId5"/>
        </w:objec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Вправа-дослідження 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Складнопідрядні речення з підрядними з’ясувальними перебудувати на безсполучникові. Пояснити вживання двокрапки.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чую, як вітер пронісся. Я бачу, як плачуть верхів’я. Я бачив, як вітер березу зломив, коріння порушив, гілки потрощив. Чую, як листя берези про тебе говорить. Не знаю, чи це ніч чи день. Я знов почув, як хвилі неспокійні натхнення ніжного у серці  прокотились. Ти знай, що я з орбіти не зійду. Ти знай, що я морями не змілію.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Робота з підручником.</w:t>
      </w:r>
      <w:r>
        <w:rPr>
          <w:rFonts w:ascii="Times New Roman" w:eastAsia="Times New Roman" w:hAnsi="Times New Roman" w:cs="Times New Roman"/>
          <w:sz w:val="28"/>
        </w:rPr>
        <w:t xml:space="preserve"> Вправа 240. Прочитати речення, правильно їх інтонуючи. Поясніть уживання двокрапки. Накресліть схеми речень, зазначте смислові відношення між частинами.</w:t>
      </w: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Розсипанка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Із поданих слів скласти прислів’я 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Не, мова, полова, рідна, за, не, її, розвієш, вітром.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(Рідна мова – не полова: її за вітром не розвієш)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Не, пожежа, любов, не, погасиш, займеться 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(Любов – не пожежа: займеться – не погасиш)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На, сорока, як, тину, живемо, сполохне, не, йде, хто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(Живемо, як сорока на тину: хто не йде – сполохне)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Гора, гори, до, говори, горою, в, стоїть, вона, спокою, собі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(Говори до гори, гора горою: вона стоїть собі  в спокою)</w:t>
      </w: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«Мовний двобій»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Скласти складне речення із пари простих. Група, яка працює на високий рівень, створює сполучникові речення; на достатній – безсполучникові, на середній та низький – лише виділяють граматичні основи.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Країно див! Далека мріє, зелена казко серед гір. Вітром дух  наш вільний віє, на гори загнаний, як звір.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Казка крила простягає вночі над тишею осель. Сокіл літає, голосить серед скель.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Голод пустили до хати. Тіло дали розп’ясти. Тільки скарби заховали, тільки душу зберегли.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Складіть речення за поданими схемами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 ]: [ причина]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 ], (тому що )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[] :   [пояснення]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10E5B" w:rsidRDefault="00D10E5B" w:rsidP="00D1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Диктант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Яке тривожне слово – Україна: у ньому пісня волі невмируща, Шевченків заповіт вовіки сущий, зітхання матері і мужній голос сина. Яке велике слово – Україна: сім сотень літ його хотіли вбити, воно ж як жито: жити, жити, жити ! І розгинається зігнута спина, й підводиться на повен зріст Людина. Процвітає цвітом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давняя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руїна: переходить свята правда від батька до сина. І я стояв  і милувався: ніхто ж народ не поборов! Не зітхай, а працюй і одне пам’ятай: тільки праця одна захистить рідний край! Схаменуться, стрепенуться стуманілі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люде</w:t>
      </w:r>
      <w:proofErr w:type="spellEnd"/>
      <w:r>
        <w:rPr>
          <w:rFonts w:ascii="Times New Roman" w:eastAsia="Times New Roman" w:hAnsi="Times New Roman" w:cs="Times New Roman"/>
          <w:sz w:val="28"/>
        </w:rPr>
        <w:t>: рідне слово, рідний розум, рідна й правда буде! Нехай не виє самотина, як чорний пес за ворітьми! Скажи крізь муку: я людина! Зрадій крізь горе: я з людьми!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ІV Закріплення вивченого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Доповнити безсполучникові речення пропущеними частинами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знаю: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Вечір видався тихий та зоряний: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Повертався додому задоволений: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Запам’яталося навік: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…       : всіх не може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обігріть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вона.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Підсумок. Оцінювання.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VІ. Домашнє завдання.</w:t>
      </w:r>
    </w:p>
    <w:p w:rsidR="00D10E5B" w:rsidRDefault="00D10E5B" w:rsidP="00D1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 група учнів: вправа 241 1і2 завдання </w:t>
      </w:r>
    </w:p>
    <w:p w:rsidR="00321078" w:rsidRDefault="00D10E5B" w:rsidP="00D10E5B">
      <w:r>
        <w:rPr>
          <w:rFonts w:ascii="Times New Roman" w:eastAsia="Times New Roman" w:hAnsi="Times New Roman" w:cs="Times New Roman"/>
          <w:sz w:val="28"/>
        </w:rPr>
        <w:t>ІІ група учнів: виписати 8 безсполучникових речень із підручника «Українська література»</w:t>
      </w:r>
    </w:p>
    <w:sectPr w:rsidR="003210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D10E5B"/>
    <w:rsid w:val="00321078"/>
    <w:rsid w:val="00D1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3103</Words>
  <Characters>1770</Characters>
  <Application>Microsoft Office Word</Application>
  <DocSecurity>0</DocSecurity>
  <Lines>14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vovasha</dc:creator>
  <cp:keywords/>
  <dc:description/>
  <cp:lastModifiedBy>vovasha</cp:lastModifiedBy>
  <cp:revision>2</cp:revision>
  <dcterms:created xsi:type="dcterms:W3CDTF">2017-11-27T09:51:00Z</dcterms:created>
  <dcterms:modified xsi:type="dcterms:W3CDTF">2017-11-27T09:51:00Z</dcterms:modified>
</cp:coreProperties>
</file>