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EC" w:rsidRPr="00050419" w:rsidRDefault="00050419" w:rsidP="0005041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25</w:t>
      </w:r>
      <w:bookmarkStart w:id="0" w:name="_GoBack"/>
      <w:bookmarkEnd w:id="0"/>
      <w:r w:rsidR="003460EC" w:rsidRPr="00050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0419" w:rsidRDefault="00050419" w:rsidP="00D13070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Заняття з елементами тренінгу для молодих спеціалістів:</w:t>
      </w:r>
    </w:p>
    <w:p w:rsidR="0000643A" w:rsidRPr="00D13070" w:rsidRDefault="00050419" w:rsidP="00D13070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DD3222" w:rsidRPr="00D13070">
        <w:rPr>
          <w:rFonts w:ascii="Times New Roman" w:hAnsi="Times New Roman" w:cs="Times New Roman"/>
          <w:b/>
          <w:sz w:val="40"/>
          <w:szCs w:val="40"/>
          <w:lang w:val="uk-UA"/>
        </w:rPr>
        <w:t>Особистість п</w:t>
      </w:r>
      <w:r w:rsidR="00D13070">
        <w:rPr>
          <w:rFonts w:ascii="Times New Roman" w:hAnsi="Times New Roman" w:cs="Times New Roman"/>
          <w:b/>
          <w:sz w:val="40"/>
          <w:szCs w:val="40"/>
          <w:lang w:val="uk-UA"/>
        </w:rPr>
        <w:t>сихолога як інструмент впливу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  <w:r w:rsidR="0000643A" w:rsidRPr="00D130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00643A" w:rsidRPr="00D13070" w:rsidRDefault="0000643A" w:rsidP="00D13070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0643A" w:rsidRPr="00D13070" w:rsidRDefault="0000643A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Психолог  у школі  знаходиться у скрутній ситуації, особливо, якщо це молода людина.  Він працює сам, у нього нема кафедри, він нібито вчитель, але одночасно ним і не є, принаймні не повинен бути… Його функціональні обов’язки перекликаються з вчительськими. Але разом з тим  набагато ширші, він  підкоряється безпосередньо директору, але, як правило, за віком він дуже молодий … Він має право аналізувати роботу вчителя і  найчастіше сам стає об’єктом нещадної критики.</w:t>
      </w:r>
    </w:p>
    <w:p w:rsidR="0000643A" w:rsidRPr="00D13070" w:rsidRDefault="0000643A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Тому як спеціаліст він потребує якісного відновлення і професійної підтримки, одним з видів підтримки  є групові зустрічі. Саме таку зустріч я  хотіла  б </w:t>
      </w:r>
      <w:r w:rsidR="00D13070">
        <w:rPr>
          <w:rFonts w:ascii="Times New Roman" w:hAnsi="Times New Roman" w:cs="Times New Roman"/>
          <w:sz w:val="28"/>
          <w:szCs w:val="28"/>
          <w:lang w:val="uk-UA"/>
        </w:rPr>
        <w:t xml:space="preserve"> запроп</w:t>
      </w:r>
      <w:r w:rsidR="00757E53" w:rsidRPr="00D13070">
        <w:rPr>
          <w:rFonts w:ascii="Times New Roman" w:hAnsi="Times New Roman" w:cs="Times New Roman"/>
          <w:sz w:val="28"/>
          <w:szCs w:val="28"/>
          <w:lang w:val="uk-UA"/>
        </w:rPr>
        <w:t>онувати.</w:t>
      </w:r>
    </w:p>
    <w:p w:rsidR="00DD3222" w:rsidRPr="00D13070" w:rsidRDefault="00DD3222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освітній процес школи повинен носити суб’єкт – суб’єктні характеристики,  ми знаємо ще з студентських часів, з лекцій педагогіки чи </w:t>
      </w: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Pr="00D13070">
        <w:rPr>
          <w:rFonts w:ascii="Times New Roman" w:hAnsi="Times New Roman" w:cs="Times New Roman"/>
          <w:sz w:val="28"/>
          <w:szCs w:val="28"/>
          <w:lang w:val="uk-UA"/>
        </w:rPr>
        <w:t>.  Повторювані часто слова стираються і втрачають свій колір і суть. І з часом  вимовляючи це словосполучення</w:t>
      </w:r>
      <w:r w:rsidR="00757E53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 ми забуваємо, яке  смислове навантаження воно несе . Ми  забуваємо</w:t>
      </w:r>
      <w:r w:rsidR="00757E53" w:rsidRPr="00D130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що наша особистість є  також  суб’єктом нашої професійної діяльності.</w:t>
      </w:r>
    </w:p>
    <w:p w:rsidR="00DD3222" w:rsidRPr="00D13070" w:rsidRDefault="00DD3222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Ми говоримо загальними фразами про гуманізм і людяність у освіті, забуваючи про особистість, в тому числі свою.</w:t>
      </w:r>
    </w:p>
    <w:p w:rsidR="00DD3222" w:rsidRPr="00D13070" w:rsidRDefault="00DD3222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Щоб особистість була суб’єктом </w:t>
      </w:r>
      <w:r w:rsidR="00757E53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діяльності </w:t>
      </w: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, мають бути дотримані  2 аспекти :  по – перше – свій внутрішній ресурс має бути відомий </w:t>
      </w:r>
      <w:r w:rsidRPr="00D13070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людині і має бути критично осмислений -  що я маю, чого я можу навчити, чого не слід робити, по – друге – оволодіти прийомами  трансляції свого особистісного ресурсу для інших.</w:t>
      </w:r>
    </w:p>
    <w:p w:rsidR="00757E53" w:rsidRPr="00D13070" w:rsidRDefault="00DD3222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Частково допомогти у вирішенні цих двох </w:t>
      </w:r>
      <w:r w:rsidR="00D13070">
        <w:rPr>
          <w:rFonts w:ascii="Times New Roman" w:hAnsi="Times New Roman" w:cs="Times New Roman"/>
          <w:sz w:val="28"/>
          <w:szCs w:val="28"/>
          <w:lang w:val="uk-UA"/>
        </w:rPr>
        <w:t>питань може пропоноване заняття</w:t>
      </w:r>
    </w:p>
    <w:p w:rsidR="00492104" w:rsidRPr="00D13070" w:rsidRDefault="00492104" w:rsidP="00D13070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13070">
        <w:rPr>
          <w:rFonts w:ascii="Times New Roman" w:hAnsi="Times New Roman" w:cs="Times New Roman"/>
          <w:b/>
          <w:i/>
          <w:sz w:val="40"/>
          <w:szCs w:val="40"/>
          <w:lang w:val="uk-UA"/>
        </w:rPr>
        <w:t>Крок 1 « Знайомимося – це я!»</w:t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57E53" w:rsidRDefault="00757E53" w:rsidP="00D130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 Правила»</w:t>
      </w:r>
      <w:r w:rsid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57E53" w:rsidRPr="00D13070" w:rsidRDefault="00D13070" w:rsidP="00D130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 Очікування»</w:t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 « Шлях у професію»</w:t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Коротко розкажіть , як ви стали психологом.</w:t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E53" w:rsidRPr="00D13070" w:rsidRDefault="00757E53" w:rsidP="00D13070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Вправа « Грецький горіх»</w:t>
      </w:r>
      <w:r w:rsidR="00492104"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Розгляньте кожен свій горіх, його особливості, запам’ятайте  їх.</w:t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А тепер знайдіть його </w:t>
      </w:r>
    </w:p>
    <w:p w:rsidR="00757E53" w:rsidRPr="00D13070" w:rsidRDefault="00757E53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Висновок до вправи:   </w:t>
      </w:r>
    </w:p>
    <w:p w:rsidR="00757E53" w:rsidRPr="00D13070" w:rsidRDefault="00757E53" w:rsidP="00D130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Яку стратегію ви застосовували,  щоб знайти свій горіх?</w:t>
      </w:r>
    </w:p>
    <w:p w:rsidR="00757E53" w:rsidRPr="00D13070" w:rsidRDefault="00757E53" w:rsidP="00D130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Так і з людьми: кожен  з нас має свої особливості, які роблять його особливим, неповторним, красивим. Щоб дізнатися про них, слід добре придивитися до людини.</w:t>
      </w:r>
    </w:p>
    <w:p w:rsidR="00757E53" w:rsidRPr="00D13070" w:rsidRDefault="00227BA9" w:rsidP="00D130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 Три кольори особистості»</w:t>
      </w:r>
    </w:p>
    <w:p w:rsidR="00227BA9" w:rsidRPr="00D13070" w:rsidRDefault="00227BA9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Кожен отримав три кольорових листочки : синій, зелений і червоний</w:t>
      </w:r>
      <w:r w:rsidR="00492104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. Я прошу записати на  синьому  те, що поєднує вас з усіма « Я  така (такий) як </w:t>
      </w:r>
      <w:r w:rsidR="00492104" w:rsidRPr="00D13070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</w:t>
      </w:r>
      <w:r w:rsidR="00D13070">
        <w:rPr>
          <w:rFonts w:ascii="Times New Roman" w:hAnsi="Times New Roman" w:cs="Times New Roman"/>
          <w:sz w:val="28"/>
          <w:szCs w:val="28"/>
          <w:lang w:val="uk-UA"/>
        </w:rPr>
        <w:t xml:space="preserve"> присутні </w:t>
      </w:r>
      <w:r w:rsidR="00492104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, бо я …»,  на зеленому </w:t>
      </w:r>
      <w:r w:rsidR="00D13070">
        <w:rPr>
          <w:rFonts w:ascii="Times New Roman" w:hAnsi="Times New Roman" w:cs="Times New Roman"/>
          <w:sz w:val="28"/>
          <w:szCs w:val="28"/>
          <w:lang w:val="uk-UA"/>
        </w:rPr>
        <w:t xml:space="preserve">«Я схожий  з </w:t>
      </w:r>
      <w:r w:rsidR="00492104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…», а на рожевому « Я особливий , бо    …»</w:t>
      </w:r>
    </w:p>
    <w:p w:rsidR="00667DE6" w:rsidRDefault="00667D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070" w:rsidRPr="00D13070" w:rsidRDefault="00D13070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2104" w:rsidRPr="00D13070" w:rsidRDefault="00492104" w:rsidP="00D13070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13070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Крок 2  « Моє професійне «я»».</w:t>
      </w:r>
    </w:p>
    <w:p w:rsidR="00667DE6" w:rsidRPr="00D13070" w:rsidRDefault="00667DE6" w:rsidP="00D130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СОЦІОДРАМА</w:t>
      </w:r>
    </w:p>
    <w:p w:rsidR="00667DE6" w:rsidRPr="00D13070" w:rsidRDefault="00667D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Усім нам відома книжка </w:t>
      </w: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Мілна</w:t>
      </w:r>
      <w:proofErr w:type="spellEnd"/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«Пригоди </w:t>
      </w: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Вінні-</w:t>
      </w:r>
      <w:proofErr w:type="spellEnd"/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Пуха</w:t>
      </w:r>
      <w:proofErr w:type="spellEnd"/>
      <w:r w:rsidRPr="00D13070">
        <w:rPr>
          <w:rFonts w:ascii="Times New Roman" w:hAnsi="Times New Roman" w:cs="Times New Roman"/>
          <w:sz w:val="28"/>
          <w:szCs w:val="28"/>
          <w:lang w:val="uk-UA"/>
        </w:rPr>
        <w:t>»  Давайте пригадаємо характеристики найбільш яскравих персонажів:</w:t>
      </w:r>
    </w:p>
    <w:p w:rsidR="00667DE6" w:rsidRPr="00D13070" w:rsidRDefault="00667D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Вінні</w:t>
      </w:r>
      <w:proofErr w:type="spellEnd"/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– Пух</w:t>
      </w:r>
      <w:r w:rsidR="00CA51E6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67DE6" w:rsidRPr="00D13070" w:rsidRDefault="00667D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Віслючок</w:t>
      </w:r>
      <w:proofErr w:type="spellEnd"/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70">
        <w:rPr>
          <w:rFonts w:ascii="Times New Roman" w:hAnsi="Times New Roman" w:cs="Times New Roman"/>
          <w:sz w:val="28"/>
          <w:szCs w:val="28"/>
          <w:lang w:val="uk-UA"/>
        </w:rPr>
        <w:t>Іа</w:t>
      </w:r>
      <w:proofErr w:type="spellEnd"/>
      <w:r w:rsidR="00CA51E6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67DE6" w:rsidRPr="00D13070" w:rsidRDefault="00667D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Сова</w:t>
      </w:r>
      <w:r w:rsidR="00CA51E6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67DE6" w:rsidRDefault="00667D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Тигра </w:t>
      </w:r>
      <w:r w:rsidR="00CA51E6"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D13070" w:rsidRPr="00D13070" w:rsidRDefault="00D248E5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ким з поданих героїв ви себе асоціюєте? Поділіться на групи</w:t>
      </w:r>
    </w:p>
    <w:p w:rsidR="00CA51E6" w:rsidRPr="00D13070" w:rsidRDefault="00CA51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А тепер від імені свого героя кожна група має написати свою педагогічну програму. Щоб полегшити роботу вам пропоную запитання, відповіді на які і складуть програму.</w:t>
      </w:r>
    </w:p>
    <w:p w:rsidR="00CA51E6" w:rsidRPr="00D13070" w:rsidRDefault="00CA51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51E6" w:rsidRPr="00D13070" w:rsidRDefault="00CA51E6" w:rsidP="00D13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запитань: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Наше педагогічне кредо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приносить нам задоволення  у роботі і у спілкуванні?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нас дратує?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нас раздражает?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виходить добре? Чого я можу навчити?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виконую з – під палки, неохоче?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у мені бачать діти?</w:t>
      </w:r>
    </w:p>
    <w:p w:rsidR="00CA51E6" w:rsidRPr="00A365CC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Мої професійні деформації.</w:t>
      </w:r>
    </w:p>
    <w:p w:rsidR="00CA51E6" w:rsidRPr="00D13070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51E6" w:rsidRPr="00D13070" w:rsidRDefault="00CA51E6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Вправа «Чим я можу бути корисним?»</w:t>
      </w:r>
    </w:p>
    <w:p w:rsidR="0093750D" w:rsidRPr="00D13070" w:rsidRDefault="0093750D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Кожна  група дає розв’язок конкретної ситуації</w:t>
      </w:r>
    </w:p>
    <w:p w:rsidR="0093750D" w:rsidRPr="00A365CC" w:rsidRDefault="0093750D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Неочікувано по</w:t>
      </w:r>
      <w:r w:rsidR="004472C3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серед робочого дня  ви вияснили,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72C3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у  колеги день народження. Треба терміново  організувати вітання. Чи є у вас ідеї на цей випадок?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750D" w:rsidRPr="00A365CC" w:rsidRDefault="0093750D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  супроводжуєте групу дітей під час екскурсії  Увечері в готелі пропадає світло. Що ви робитимете? Чим займете дітей?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750D" w:rsidRDefault="0093750D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72C3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 час  святкового концерту</w:t>
      </w:r>
      <w:r w:rsidR="004472C3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 повинні були продемонструвати художній номер.  В останній момент заангажовані актори  захворіли. Чим ви можете бути цікаві в даній ситуації?»</w:t>
      </w:r>
    </w:p>
    <w:p w:rsidR="00D248E5" w:rsidRPr="00D13070" w:rsidRDefault="00D248E5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 Вас запрошено на батьківські збори.  Класовод, який запросив вас, змушений  затриматися на деякий час. Що ви можете запропонувати батькам»</w:t>
      </w:r>
    </w:p>
    <w:p w:rsidR="004472C3" w:rsidRPr="00D248E5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  <w:t xml:space="preserve"> Крок 3 « Мої інтереси і цінності»</w:t>
      </w:r>
    </w:p>
    <w:p w:rsidR="00F82DDF" w:rsidRPr="00D248E5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Вправа « Мені цікавіше»</w:t>
      </w:r>
    </w:p>
    <w:p w:rsidR="00F82DDF" w:rsidRPr="00D13070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Виберіть для себе той варіант, який підходить більше. Що вам ближче до душі ? занотуйте собі результат.</w:t>
      </w:r>
    </w:p>
    <w:p w:rsidR="00F82DDF" w:rsidRPr="00D13070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</w:p>
    <w:p w:rsidR="00F82DDF" w:rsidRPr="00A365CC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Сходит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дітьми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театр, о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бговорити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виставу</w:t>
      </w:r>
    </w:p>
    <w:p w:rsidR="00F82DDF" w:rsidRPr="00D13070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здійснити постановку вистави разом з учнями</w:t>
      </w:r>
    </w:p>
    <w:p w:rsidR="00F82DDF" w:rsidRPr="00A365CC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</w:p>
    <w:p w:rsidR="00F82DDF" w:rsidRPr="00A365CC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Провести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виховну 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душам»</w:t>
      </w:r>
    </w:p>
    <w:p w:rsidR="00F82DDF" w:rsidRPr="00A365CC" w:rsidRDefault="00D248E5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</w:t>
      </w:r>
      <w:proofErr w:type="spellStart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</w:t>
      </w:r>
      <w:proofErr w:type="spellEnd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DDF"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Сходит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пожит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82DDF"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палатках</w:t>
      </w:r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Поїхати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їз</w:t>
      </w:r>
      <w:r w:rsidR="00F82DDF"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proofErr w:type="spellEnd"/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Придумати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щось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стійно</w:t>
      </w:r>
      <w:proofErr w:type="spellEnd"/>
    </w:p>
    <w:p w:rsidR="00F82DDF" w:rsidRPr="00A365CC" w:rsidRDefault="00D248E5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97F3A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="00797F3A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proofErr w:type="spellStart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</w:t>
      </w:r>
      <w:proofErr w:type="spellEnd"/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82DDF"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F82DDF" w:rsidRPr="00A365CC" w:rsidRDefault="00200A99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Працювати з хлопцями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F3A" w:rsidRPr="00D13070" w:rsidRDefault="00F82D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Працювати з дівчатами</w:t>
      </w:r>
      <w:r w:rsidR="00200A99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A14" w:rsidRPr="00D248E5" w:rsidRDefault="003E4A14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Вправа «Для мене важливо»</w:t>
      </w:r>
    </w:p>
    <w:p w:rsidR="003E4A14" w:rsidRPr="00D13070" w:rsidRDefault="003E4A14" w:rsidP="00D1307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життєвій ситуації ми можемо ба</w:t>
      </w:r>
      <w:r w:rsidR="00797F3A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певні цінності, які важливі для нас, якщо ситуація конфліктна, то це цінність, яку від нас відбирають, якщо це ситуація успіху, це цінність, яку ми реалізовуємо. Уміння виділяти ці цінності у життєвих перипетіях</w:t>
      </w:r>
      <w:r w:rsidR="00797F3A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належить до  тих професійних умінь, які ми можемо з користю транслювати іншим.</w:t>
      </w:r>
    </w:p>
    <w:p w:rsidR="003E4A14" w:rsidRPr="00D13070" w:rsidRDefault="003E4A14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Перед вами  тексти притч, перегляньте і оберіть ті, що вас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зачіпили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найбільше. </w:t>
      </w:r>
    </w:p>
    <w:p w:rsidR="003E4A14" w:rsidRDefault="003E4A14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Кожна з притч символізує певну цінність, яку ми цінуємо.   </w:t>
      </w:r>
      <w:r w:rsidR="00797F3A"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Переверніть картки і погляньте, що для вас найактуальніше зараз.  </w:t>
      </w:r>
    </w:p>
    <w:p w:rsidR="00D248E5" w:rsidRPr="00D13070" w:rsidRDefault="00D248E5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7F3A" w:rsidRPr="00D248E5" w:rsidRDefault="00797F3A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  <w:t xml:space="preserve"> Крок 4 « Я – психолог»</w:t>
      </w:r>
    </w:p>
    <w:p w:rsidR="00797F3A" w:rsidRPr="00D248E5" w:rsidRDefault="00797F3A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Вправа «Графічна модель»</w:t>
      </w:r>
    </w:p>
    <w:p w:rsidR="00797F3A" w:rsidRPr="00D248E5" w:rsidRDefault="00797F3A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допомогою геометричних фігур продемонструйте, як співвідносяться завдання педагога і психолога.</w:t>
      </w:r>
    </w:p>
    <w:p w:rsidR="00797F3A" w:rsidRPr="00D248E5" w:rsidRDefault="00797F3A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Вправа « Творець свята»</w:t>
      </w:r>
    </w:p>
    <w:p w:rsidR="00D13070" w:rsidRPr="00D13070" w:rsidRDefault="00D13070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кожної групи є можливість </w:t>
      </w:r>
      <w:r w:rsidR="00D2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  захід, свято, яке б продемонструвало вас як професіонала.</w:t>
      </w:r>
    </w:p>
    <w:p w:rsidR="00D13070" w:rsidRPr="00D13070" w:rsidRDefault="00D13070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Придумайте тему  та зміст свята, його жанр.</w:t>
      </w:r>
    </w:p>
    <w:p w:rsidR="00D13070" w:rsidRDefault="00D13070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</w:t>
      </w:r>
      <w:r w:rsidR="00D248E5"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пр</w:t>
      </w:r>
      <w:r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ава «Рефлексія»</w:t>
      </w:r>
    </w:p>
    <w:p w:rsidR="005B1103" w:rsidRDefault="005B1103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br w:type="page"/>
      </w:r>
    </w:p>
    <w:p w:rsidR="005B1103" w:rsidRDefault="005B1103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lastRenderedPageBreak/>
        <w:br w:type="page"/>
      </w: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Неочікувано посеред робочого дня  ви вияснили,  що у  колеги день народження. Треба терміново  організувати вітання. Чи є у вас ідеї на цей випадок?</w:t>
      </w:r>
    </w:p>
    <w:p w:rsidR="005B1103" w:rsidRP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Pr="00A365CC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  супроводжуєте групу дітей під час екскурсії  Увечері в готелі пропадає світло. Що ви робитимете? Чим займете дітей?</w:t>
      </w: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Pr="00A365CC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 святкового концерту вчителі повинні були продемонструвати художній номер.  В останній момент заангажовані актори  захворіли. Чим ви можете бути цікаві в даній ситуації?</w:t>
      </w: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103" w:rsidRPr="00D13070" w:rsidRDefault="005B1103" w:rsidP="005B11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 запрошено на батьківські збори.  Класовод, який запросив вас, змушений  затриматися на деякий час. Що ви можете запропонувати батькам</w:t>
      </w:r>
    </w:p>
    <w:p w:rsidR="00A043DF" w:rsidRDefault="00A043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</w:p>
    <w:p w:rsidR="00A043DF" w:rsidRPr="00D13070" w:rsidRDefault="00A043DF" w:rsidP="00A043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запитань: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Наше педагогічне кредо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приносить нам задоволення  у роботі і у спілкуванні?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нас дратує?</w:t>
      </w:r>
      <w:r w:rsidR="00BA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виходить добре? Чого я можу навчити?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виконую з – під палки, неохоче?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у мені бачать діти?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Мої професійні деформації.</w:t>
      </w:r>
    </w:p>
    <w:p w:rsidR="00A043DF" w:rsidRDefault="00A043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</w:p>
    <w:p w:rsidR="00A043DF" w:rsidRDefault="00A043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</w:p>
    <w:p w:rsidR="00A043DF" w:rsidRDefault="00A043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</w:p>
    <w:p w:rsidR="00A043DF" w:rsidRPr="00D13070" w:rsidRDefault="00A043DF" w:rsidP="00A043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070">
        <w:rPr>
          <w:rFonts w:ascii="Times New Roman" w:hAnsi="Times New Roman" w:cs="Times New Roman"/>
          <w:sz w:val="28"/>
          <w:szCs w:val="28"/>
          <w:lang w:val="uk-UA"/>
        </w:rPr>
        <w:t>Перелік запитань: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Наше педагогічне кредо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приносить нам задоволення  у роботі і у спілкуванні?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нас дратує?</w:t>
      </w:r>
      <w:r w:rsidR="00BA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виходить добре? Чого я можу навчити?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виконую з – під палки, неохоче?</w:t>
      </w:r>
    </w:p>
    <w:p w:rsidR="00A043DF" w:rsidRPr="00A365CC" w:rsidRDefault="00A043DF" w:rsidP="00A04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у мені бачать діти?</w:t>
      </w:r>
    </w:p>
    <w:p w:rsidR="00A043DF" w:rsidRDefault="00A043DF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Мої професійні деформації.</w:t>
      </w:r>
    </w:p>
    <w:p w:rsidR="00513E8D" w:rsidRPr="00D248E5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lastRenderedPageBreak/>
        <w:t>Вправа « Мені цікавіше»</w:t>
      </w:r>
    </w:p>
    <w:p w:rsidR="00513E8D" w:rsidRPr="00D13070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Виберіть для себе той варіант, який підходить більше. Що вам ближче до душі ? занотуйте собі результат.</w:t>
      </w:r>
    </w:p>
    <w:p w:rsidR="00513E8D" w:rsidRPr="00D13070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Сходит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дітьми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театр, о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бговорити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виставу</w:t>
      </w:r>
    </w:p>
    <w:p w:rsidR="00513E8D" w:rsidRPr="00D13070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здійснити постановку вистави разом з учнями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Провести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виховну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душам»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Сходит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пожит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палатках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Поїхати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їз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proofErr w:type="spellEnd"/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Придумати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щось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стійно</w:t>
      </w:r>
      <w:proofErr w:type="spellEnd"/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</w:t>
      </w:r>
      <w:proofErr w:type="spellEnd"/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513E8D" w:rsidRPr="00A365CC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Працювати з хлопцями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E8D" w:rsidRPr="00D13070" w:rsidRDefault="00513E8D" w:rsidP="00513E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Працювати з дівчатами</w:t>
      </w:r>
      <w:r w:rsidRPr="00D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E8D" w:rsidRPr="00A043DF" w:rsidRDefault="00513E8D" w:rsidP="00D130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513E8D" w:rsidRPr="00A0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17"/>
    <w:multiLevelType w:val="hybridMultilevel"/>
    <w:tmpl w:val="293EAC7C"/>
    <w:lvl w:ilvl="0" w:tplc="183620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6AC1"/>
    <w:multiLevelType w:val="hybridMultilevel"/>
    <w:tmpl w:val="569274D0"/>
    <w:lvl w:ilvl="0" w:tplc="183620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E04"/>
    <w:multiLevelType w:val="hybridMultilevel"/>
    <w:tmpl w:val="55C6F5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6003A"/>
    <w:multiLevelType w:val="hybridMultilevel"/>
    <w:tmpl w:val="98C2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DAF"/>
    <w:multiLevelType w:val="hybridMultilevel"/>
    <w:tmpl w:val="796467A4"/>
    <w:lvl w:ilvl="0" w:tplc="183620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078A"/>
    <w:multiLevelType w:val="hybridMultilevel"/>
    <w:tmpl w:val="15A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22"/>
    <w:rsid w:val="0000643A"/>
    <w:rsid w:val="00050419"/>
    <w:rsid w:val="00200A99"/>
    <w:rsid w:val="00227BA9"/>
    <w:rsid w:val="003460EC"/>
    <w:rsid w:val="003E4A14"/>
    <w:rsid w:val="004472C3"/>
    <w:rsid w:val="00492104"/>
    <w:rsid w:val="00513E8D"/>
    <w:rsid w:val="005B1103"/>
    <w:rsid w:val="00667DE6"/>
    <w:rsid w:val="00757E53"/>
    <w:rsid w:val="00797F3A"/>
    <w:rsid w:val="0093750D"/>
    <w:rsid w:val="00A043DF"/>
    <w:rsid w:val="00A14143"/>
    <w:rsid w:val="00AF40AD"/>
    <w:rsid w:val="00BA1813"/>
    <w:rsid w:val="00CA51E6"/>
    <w:rsid w:val="00D13070"/>
    <w:rsid w:val="00D248E5"/>
    <w:rsid w:val="00DD3222"/>
    <w:rsid w:val="00E30293"/>
    <w:rsid w:val="00EB04C2"/>
    <w:rsid w:val="00F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3</cp:revision>
  <cp:lastPrinted>2014-05-14T23:08:00Z</cp:lastPrinted>
  <dcterms:created xsi:type="dcterms:W3CDTF">2018-08-28T15:25:00Z</dcterms:created>
  <dcterms:modified xsi:type="dcterms:W3CDTF">2018-08-29T05:23:00Z</dcterms:modified>
</cp:coreProperties>
</file>