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36"/>
          <w:szCs w:val="36"/>
        </w:rPr>
        <w:t xml:space="preserve">                          </w:t>
      </w:r>
      <w:r>
        <w:rPr>
          <w:b/>
          <w:bCs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>Гра   “Навпаки”</w:t>
      </w:r>
    </w:p>
    <w:p>
      <w:pPr>
        <w:pStyle w:val="style0"/>
      </w:pPr>
      <w:r>
        <w:rPr>
          <w:sz w:val="28"/>
          <w:szCs w:val="28"/>
        </w:rPr>
        <w:t>Вихователь   промовляє   дітям   фрази  зі   знайомих    казок,  а  діти</w:t>
      </w:r>
    </w:p>
    <w:p>
      <w:pPr>
        <w:pStyle w:val="style0"/>
      </w:pPr>
      <w:r>
        <w:rPr>
          <w:sz w:val="28"/>
          <w:szCs w:val="28"/>
        </w:rPr>
        <w:t>доповнюють    їх   словами,   що  є   протилежними   за  змістом.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32"/>
          <w:szCs w:val="32"/>
        </w:rPr>
        <w:t>Півник   працює,  а  мишенята  ...(ледарюють).</w:t>
      </w:r>
    </w:p>
    <w:p>
      <w:pPr>
        <w:pStyle w:val="style0"/>
      </w:pPr>
      <w:r>
        <w:rPr>
          <w:sz w:val="32"/>
          <w:szCs w:val="32"/>
        </w:rPr>
        <w:t>Мишенята   ледачі,  а  Півник...(працелюбний).</w:t>
      </w:r>
    </w:p>
    <w:p>
      <w:pPr>
        <w:pStyle w:val="style0"/>
      </w:pPr>
      <w:r>
        <w:rPr>
          <w:sz w:val="32"/>
          <w:szCs w:val="32"/>
        </w:rPr>
        <w:t>Півник   один,  а  мишенят...(двоє).</w:t>
      </w:r>
    </w:p>
    <w:p>
      <w:pPr>
        <w:pStyle w:val="style0"/>
      </w:pPr>
      <w:r>
        <w:rPr>
          <w:sz w:val="32"/>
          <w:szCs w:val="32"/>
        </w:rPr>
        <w:t>Зайчик   боязливий,  а  півник...(хоробрий).</w:t>
      </w:r>
    </w:p>
    <w:p>
      <w:pPr>
        <w:pStyle w:val="style0"/>
      </w:pPr>
      <w:r>
        <w:rPr>
          <w:sz w:val="32"/>
          <w:szCs w:val="32"/>
        </w:rPr>
        <w:t>Матуся  добра,  а  мачуха...(зла).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32"/>
          <w:szCs w:val="32"/>
        </w:rPr>
        <w:t xml:space="preserve">                                     </w:t>
      </w:r>
      <w:r>
        <w:rPr>
          <w:b/>
          <w:bCs/>
          <w:sz w:val="36"/>
          <w:szCs w:val="36"/>
        </w:rPr>
        <w:t>Гра  “Продовжимо  казку”</w:t>
      </w:r>
    </w:p>
    <w:p>
      <w:pPr>
        <w:pStyle w:val="style0"/>
      </w:pPr>
      <w:r>
        <w:rPr>
          <w:b w:val="false"/>
          <w:bCs w:val="false"/>
          <w:sz w:val="28"/>
          <w:szCs w:val="28"/>
        </w:rPr>
        <w:t>Вихователь   пропонує  дітям  домислити  долю  казкового  героя.</w:t>
      </w:r>
    </w:p>
    <w:p>
      <w:pPr>
        <w:pStyle w:val="style0"/>
      </w:pPr>
      <w:r>
        <w:rPr>
          <w:b w:val="false"/>
          <w:bCs w:val="false"/>
          <w:sz w:val="28"/>
          <w:szCs w:val="28"/>
        </w:rPr>
        <w:t>Це   може  бути історія,  що  стане  продовженням  казки,  її  другою</w:t>
      </w:r>
    </w:p>
    <w:p>
      <w:pPr>
        <w:pStyle w:val="style0"/>
      </w:pPr>
      <w:r>
        <w:rPr>
          <w:b w:val="false"/>
          <w:bCs w:val="false"/>
          <w:sz w:val="28"/>
          <w:szCs w:val="28"/>
        </w:rPr>
        <w:t>частиною.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>Вихователь.   Давайте   пофантазуємо   та  уявимо,  що,   наприклад,   відбулося  б   у  казці  “Вовк  і  семеро  козенят”,  якщо  б  вовк  не  з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їв   козенят?  Якби   склалася  їх  доля?</w:t>
      </w:r>
    </w:p>
    <w:p>
      <w:pPr>
        <w:pStyle w:val="style0"/>
      </w:pPr>
      <w:r>
        <w:rPr>
          <w:b w:val="false"/>
          <w:bCs w:val="false"/>
          <w:sz w:val="28"/>
          <w:szCs w:val="28"/>
          <w:lang w:val="uk-UA"/>
        </w:rPr>
        <w:t>Такі   запитання   можна   поставити  до  будь-якої   іншої   казки.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 </w:t>
      </w:r>
      <w:r>
        <w:rPr>
          <w:b w:val="false"/>
          <w:bCs w:val="false"/>
          <w:sz w:val="32"/>
          <w:szCs w:val="32"/>
          <w:lang w:val="uk-UA"/>
        </w:rPr>
        <w:t xml:space="preserve">  </w:t>
      </w:r>
      <w:r>
        <w:rPr>
          <w:b/>
          <w:bCs/>
          <w:sz w:val="36"/>
          <w:szCs w:val="36"/>
          <w:lang w:val="uk-UA"/>
        </w:rPr>
        <w:t>Гра  “Хто  де  живе?”</w:t>
      </w:r>
    </w:p>
    <w:p>
      <w:pPr>
        <w:pStyle w:val="style0"/>
      </w:pPr>
      <w:r>
        <w:rPr>
          <w:b w:val="false"/>
          <w:bCs w:val="false"/>
          <w:sz w:val="32"/>
          <w:szCs w:val="32"/>
          <w:lang w:val="uk-UA"/>
        </w:rPr>
        <w:t>Вихователь.   До  нас  завітали  різні   персонажі   казок   тому,  що  забули,  хто  в   якій   хатинці  мешкає.</w:t>
      </w:r>
    </w:p>
    <w:p>
      <w:pPr>
        <w:pStyle w:val="style0"/>
      </w:pPr>
      <w:r>
        <w:rPr>
          <w:b w:val="false"/>
          <w:bCs w:val="false"/>
          <w:sz w:val="32"/>
          <w:szCs w:val="32"/>
          <w:lang w:val="uk-UA"/>
        </w:rPr>
        <w:t xml:space="preserve">Вихователь  пропонує  дітям   розглянути  картинки   із   зображенням  </w:t>
      </w:r>
    </w:p>
    <w:p>
      <w:pPr>
        <w:pStyle w:val="style0"/>
      </w:pPr>
      <w:r>
        <w:rPr>
          <w:b w:val="false"/>
          <w:bCs w:val="false"/>
          <w:sz w:val="32"/>
          <w:szCs w:val="32"/>
          <w:lang w:val="uk-UA"/>
        </w:rPr>
        <w:t>хатинок.  Діти  розглядають   їх    та  пояснюють  кожному  з  героїв,  чому  саме  цей  будинок  його.  Дорослий   просить   дітям   придумати  слова,  що  вони  скажуть  звірятам  наостанок.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32"/>
          <w:szCs w:val="32"/>
          <w:lang w:val="uk-UA"/>
        </w:rPr>
        <w:t xml:space="preserve">                                          </w:t>
      </w:r>
      <w:r>
        <w:rPr>
          <w:b/>
          <w:bCs/>
          <w:sz w:val="36"/>
          <w:szCs w:val="36"/>
          <w:lang w:val="uk-UA"/>
        </w:rPr>
        <w:t>Гра  “Маски”</w:t>
      </w:r>
    </w:p>
    <w:p>
      <w:pPr>
        <w:sectPr>
          <w:headerReference r:id="rId2" w:type="default"/>
          <w:type w:val="nextPage"/>
          <w:pgSz w:h="16838" w:w="11906"/>
          <w:pgMar w:bottom="1134" w:footer="0" w:gutter="0" w:header="1134" w:left="1134" w:right="1134" w:top="1831"/>
          <w:pgNumType w:fmt="decimal"/>
          <w:formProt w:val="false"/>
          <w:textDirection w:val="lrTb"/>
          <w:docGrid w:charSpace="0" w:linePitch="240" w:type="default"/>
        </w:sectPr>
        <w:pStyle w:val="style26"/>
      </w:pPr>
      <w:r>
        <w:rPr>
          <w:b w:val="false"/>
          <w:bCs w:val="false"/>
          <w:sz w:val="32"/>
          <w:szCs w:val="32"/>
          <w:lang w:val="uk-UA"/>
        </w:rPr>
        <w:t>Одній  дитині,  яка  стоїть  перед  групою   дітей,  надягають  маску,  але  вона   не  знає,  яку.  Для  того,  щоб  дитина  в  масці  здогадалася,  яка   маска   на  ній   надіта,  діти  по  черзі  зображують  героя   казки   під  певну   мелодію.  Кожна   дитина  бере  участь  у  грі,  а  вихователь   запитує  дітей   про  те,  чи  здогадались  вони  з  якої  казки   ця маска.  Вихователь   може  допомагати    запитаннями-підказками.</w:t>
      </w:r>
    </w:p>
    <w:p>
      <w:pPr>
        <w:pStyle w:val="style0"/>
      </w:pP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>Вправа  «Звірі  у  чарівних   казках»</w:t>
      </w:r>
    </w:p>
    <w:p>
      <w:pPr>
        <w:pStyle w:val="style0"/>
      </w:pPr>
      <w:r>
        <w:rPr>
          <w:b/>
          <w:sz w:val="36"/>
          <w:szCs w:val="36"/>
        </w:rPr>
      </w:r>
    </w:p>
    <w:p>
      <w:pPr>
        <w:pStyle w:val="style0"/>
      </w:pPr>
      <w:r>
        <w:rPr>
          <w:sz w:val="32"/>
          <w:szCs w:val="32"/>
        </w:rPr>
        <w:t>Діти  пригадують  тварин,  які  присутні  в  різних  казках,  і  по  черзі  зображують  їх.</w:t>
      </w:r>
    </w:p>
    <w:p>
      <w:pPr>
        <w:pStyle w:val="style0"/>
      </w:pPr>
      <w:r>
        <w:rPr>
          <w:b/>
          <w:sz w:val="32"/>
          <w:szCs w:val="32"/>
        </w:rPr>
      </w:r>
    </w:p>
    <w:p>
      <w:pPr>
        <w:pStyle w:val="style0"/>
      </w:pPr>
      <w:r>
        <w:rPr>
          <w:b/>
          <w:sz w:val="32"/>
          <w:szCs w:val="32"/>
        </w:rPr>
      </w:r>
    </w:p>
    <w:p>
      <w:pPr>
        <w:pStyle w:val="style0"/>
      </w:pPr>
      <w:r>
        <w:rPr>
          <w:b/>
          <w:sz w:val="32"/>
          <w:szCs w:val="32"/>
        </w:rPr>
        <w:t xml:space="preserve">                    </w:t>
      </w:r>
      <w:r>
        <w:rPr>
          <w:b/>
          <w:sz w:val="36"/>
          <w:szCs w:val="36"/>
        </w:rPr>
        <w:t>Гра  «Що  за  мами  в  дитинчат»</w:t>
      </w:r>
    </w:p>
    <w:p>
      <w:pPr>
        <w:pStyle w:val="style0"/>
      </w:pPr>
      <w:r>
        <w:rPr>
          <w:sz w:val="32"/>
          <w:szCs w:val="32"/>
        </w:rPr>
        <w:t>Вихователь  спонукає  дітей   визначити  назву  тварин,  дитинчат  якої   він  називає:</w:t>
      </w:r>
    </w:p>
    <w:p>
      <w:pPr>
        <w:pStyle w:val="style0"/>
      </w:pPr>
      <w:r>
        <w:rPr>
          <w:sz w:val="32"/>
          <w:szCs w:val="32"/>
        </w:rPr>
        <w:t>-Хто  мама  кошенят?  (Кішка)</w:t>
      </w:r>
    </w:p>
    <w:p>
      <w:pPr>
        <w:pStyle w:val="style0"/>
      </w:pPr>
      <w:r>
        <w:rPr>
          <w:sz w:val="32"/>
          <w:szCs w:val="32"/>
        </w:rPr>
        <w:t>-Хто  мама  курчат?  (Квочка)</w:t>
      </w:r>
    </w:p>
    <w:p>
      <w:pPr>
        <w:pStyle w:val="style0"/>
      </w:pPr>
      <w:r>
        <w:rPr>
          <w:sz w:val="32"/>
          <w:szCs w:val="32"/>
        </w:rPr>
        <w:t>-Хто  мама  ведмежат  (Ведмедиця)</w:t>
      </w:r>
    </w:p>
    <w:p>
      <w:pPr>
        <w:pStyle w:val="style0"/>
      </w:pPr>
      <w:r>
        <w:rPr>
          <w:sz w:val="32"/>
          <w:szCs w:val="32"/>
        </w:rPr>
        <w:t>-Хто  мама  цуценят?  (Собака)</w:t>
      </w:r>
    </w:p>
    <w:p>
      <w:pPr>
        <w:pStyle w:val="style0"/>
      </w:pPr>
      <w:r>
        <w:rPr>
          <w:sz w:val="32"/>
          <w:szCs w:val="32"/>
        </w:rPr>
        <w:t>-Хто  мама  мищенят?  (Мишка)</w:t>
      </w:r>
    </w:p>
    <w:p>
      <w:pPr>
        <w:pStyle w:val="style0"/>
      </w:pPr>
      <w:r>
        <w:rPr>
          <w:sz w:val="32"/>
          <w:szCs w:val="32"/>
        </w:rPr>
        <w:t>-Хто  мама  зайченят?  (Зайчиха)</w:t>
      </w:r>
    </w:p>
    <w:p>
      <w:pPr>
        <w:pStyle w:val="style0"/>
      </w:pPr>
      <w:r>
        <w:rPr>
          <w:sz w:val="32"/>
          <w:szCs w:val="32"/>
        </w:rPr>
      </w:r>
    </w:p>
    <w:p>
      <w:pPr>
        <w:pStyle w:val="style0"/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Дидактична  вправа </w:t>
      </w:r>
    </w:p>
    <w:p>
      <w:pPr>
        <w:pStyle w:val="style0"/>
      </w:pPr>
      <w:r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«Подарунки  героям  казки   «Ріпка»</w:t>
      </w:r>
      <w:r>
        <w:rPr>
          <w:sz w:val="32"/>
          <w:szCs w:val="32"/>
        </w:rPr>
        <w:t xml:space="preserve"> </w:t>
      </w:r>
    </w:p>
    <w:p>
      <w:pPr>
        <w:pStyle w:val="style0"/>
      </w:pPr>
      <w:r>
        <w:rPr>
          <w:sz w:val="32"/>
          <w:szCs w:val="32"/>
        </w:rPr>
      </w:r>
    </w:p>
    <w:p>
      <w:pPr>
        <w:pStyle w:val="style0"/>
      </w:pPr>
      <w:r>
        <w:rPr>
          <w:sz w:val="32"/>
          <w:szCs w:val="32"/>
        </w:rPr>
        <w:t>Вихователь  звертається  до  дітей  із  проханням  від  героїв  казки  про  те,  що  вони  запросили  дітей   у  гості,  але  чекають  від  них  подарунків.</w:t>
      </w:r>
    </w:p>
    <w:p>
      <w:pPr>
        <w:pStyle w:val="style0"/>
      </w:pPr>
      <w:r>
        <w:rPr>
          <w:sz w:val="32"/>
          <w:szCs w:val="32"/>
        </w:rPr>
        <w:t>Діти  серед  предметних  картинок  повинні   обрати  той   подарунок,   який  вони  хочуть  подарувати  одному  з  героїв.</w:t>
      </w:r>
    </w:p>
    <w:p>
      <w:pPr>
        <w:pStyle w:val="style0"/>
      </w:pPr>
      <w:r>
        <w:rPr>
          <w:sz w:val="32"/>
          <w:szCs w:val="32"/>
        </w:rPr>
        <w:t>Запитання-підказки  для  дітей:  до  казки  «Ріпка»</w:t>
      </w:r>
    </w:p>
    <w:p>
      <w:pPr>
        <w:pStyle w:val="style0"/>
        <w:numPr>
          <w:ilvl w:val="0"/>
          <w:numId w:val="1"/>
        </w:numPr>
      </w:pPr>
      <w:r>
        <w:rPr>
          <w:sz w:val="32"/>
          <w:szCs w:val="32"/>
        </w:rPr>
        <w:t>Кому   подаруємо   каструлю?  (бабусі)</w:t>
      </w:r>
    </w:p>
    <w:p>
      <w:pPr>
        <w:pStyle w:val="style0"/>
        <w:numPr>
          <w:ilvl w:val="0"/>
          <w:numId w:val="1"/>
        </w:numPr>
      </w:pPr>
      <w:r>
        <w:rPr>
          <w:sz w:val="32"/>
          <w:szCs w:val="32"/>
        </w:rPr>
        <w:t>Кому   подаруємо   ляльку?  (онучці)</w:t>
      </w:r>
    </w:p>
    <w:p>
      <w:pPr>
        <w:pStyle w:val="style0"/>
        <w:numPr>
          <w:ilvl w:val="0"/>
          <w:numId w:val="1"/>
        </w:numPr>
      </w:pPr>
      <w:r>
        <w:rPr>
          <w:sz w:val="32"/>
          <w:szCs w:val="32"/>
        </w:rPr>
        <w:t>Кому   подаруємо   лопату  (дідові)</w:t>
      </w:r>
    </w:p>
    <w:p>
      <w:pPr>
        <w:pStyle w:val="style0"/>
        <w:numPr>
          <w:ilvl w:val="0"/>
          <w:numId w:val="1"/>
        </w:numPr>
      </w:pPr>
      <w:r>
        <w:rPr>
          <w:sz w:val="32"/>
          <w:szCs w:val="32"/>
        </w:rPr>
        <w:t xml:space="preserve">Кому   подаруємо   кістку  (собачці) </w:t>
      </w:r>
    </w:p>
    <w:p>
      <w:pPr>
        <w:pStyle w:val="style0"/>
        <w:numPr>
          <w:ilvl w:val="0"/>
          <w:numId w:val="1"/>
        </w:numPr>
      </w:pPr>
      <w:r>
        <w:rPr>
          <w:sz w:val="32"/>
          <w:szCs w:val="32"/>
        </w:rPr>
        <w:t>Кому   подаруємо   чашку  зі  сметаною?  (кішці)</w:t>
      </w:r>
    </w:p>
    <w:p>
      <w:pPr>
        <w:pStyle w:val="style0"/>
        <w:numPr>
          <w:ilvl w:val="0"/>
          <w:numId w:val="1"/>
        </w:numPr>
      </w:pPr>
      <w:r>
        <w:rPr>
          <w:sz w:val="32"/>
          <w:szCs w:val="32"/>
        </w:rPr>
        <w:t xml:space="preserve">Кому   подаруємо  сир?  (мишці) </w:t>
      </w:r>
    </w:p>
    <w:p>
      <w:pPr>
        <w:pStyle w:val="style0"/>
        <w:ind w:hanging="0" w:left="360" w:right="0"/>
      </w:pPr>
      <w:r>
        <w:rPr>
          <w:sz w:val="32"/>
          <w:szCs w:val="32"/>
        </w:rPr>
      </w:r>
    </w:p>
    <w:p>
      <w:pPr>
        <w:pStyle w:val="style0"/>
        <w:ind w:hanging="0" w:left="360" w:right="0"/>
      </w:pPr>
      <w:r>
        <w:rPr>
          <w:sz w:val="32"/>
          <w:szCs w:val="32"/>
        </w:rPr>
      </w:r>
    </w:p>
    <w:p>
      <w:pPr>
        <w:pStyle w:val="style0"/>
        <w:ind w:hanging="0" w:left="360" w:right="0"/>
      </w:pPr>
      <w:r>
        <w:rPr>
          <w:sz w:val="32"/>
          <w:szCs w:val="32"/>
        </w:rPr>
        <w:t xml:space="preserve">  </w:t>
      </w:r>
      <w:r>
        <w:rPr>
          <w:b/>
          <w:sz w:val="36"/>
          <w:szCs w:val="36"/>
        </w:rPr>
        <w:t>Дидактична  гра  «Що  спочатку,  а  що  потім?»</w:t>
      </w:r>
    </w:p>
    <w:p>
      <w:pPr>
        <w:pStyle w:val="style0"/>
        <w:ind w:hanging="0" w:left="360" w:right="0"/>
      </w:pPr>
      <w:r>
        <w:rPr>
          <w:b/>
          <w:sz w:val="36"/>
          <w:szCs w:val="36"/>
        </w:rPr>
        <w:t xml:space="preserve">                           </w:t>
      </w:r>
      <w:r>
        <w:rPr>
          <w:sz w:val="32"/>
          <w:szCs w:val="32"/>
        </w:rPr>
        <w:t>(казка   «Колобок»)</w:t>
      </w:r>
    </w:p>
    <w:p>
      <w:pPr>
        <w:pStyle w:val="style0"/>
        <w:ind w:hanging="0" w:left="360" w:right="0"/>
      </w:pPr>
      <w:r>
        <w:rPr>
          <w:sz w:val="32"/>
          <w:szCs w:val="32"/>
        </w:rPr>
        <w:t>Вихователь  виставляє  на  стіл  фігурки   персонажів  казки,  просить  дітей  показати  та  назвати:</w:t>
      </w:r>
    </w:p>
    <w:p>
      <w:pPr>
        <w:pStyle w:val="style0"/>
        <w:ind w:hanging="0" w:left="360" w:right="0"/>
      </w:pPr>
      <w:r>
        <w:rPr>
          <w:sz w:val="32"/>
          <w:szCs w:val="32"/>
        </w:rPr>
        <w:t>-Кого  спочатку  зустрів  Колобок?</w:t>
      </w:r>
    </w:p>
    <w:p>
      <w:pPr>
        <w:pStyle w:val="style0"/>
        <w:ind w:hanging="0" w:left="360" w:right="0"/>
      </w:pPr>
      <w:r>
        <w:rPr>
          <w:sz w:val="32"/>
          <w:szCs w:val="32"/>
        </w:rPr>
        <w:t>-Хто  спік  Колобка?</w:t>
      </w:r>
    </w:p>
    <w:p>
      <w:pPr>
        <w:pStyle w:val="style0"/>
        <w:ind w:hanging="0" w:left="360" w:right="0"/>
      </w:pPr>
      <w:r>
        <w:rPr>
          <w:sz w:val="32"/>
          <w:szCs w:val="32"/>
        </w:rPr>
        <w:t>-З  якими  тваринами  зустрівся  Колобок?</w:t>
      </w:r>
    </w:p>
    <w:p>
      <w:pPr>
        <w:pStyle w:val="style0"/>
        <w:ind w:hanging="0" w:left="360" w:right="0"/>
      </w:pPr>
      <w:r>
        <w:rPr>
          <w:sz w:val="32"/>
          <w:szCs w:val="32"/>
        </w:rPr>
        <w:t>-Хто  зрештою  з'їв  Колобка?</w:t>
      </w:r>
    </w:p>
    <w:p>
      <w:pPr>
        <w:pStyle w:val="style0"/>
        <w:ind w:hanging="0" w:left="360" w:right="0"/>
      </w:pPr>
      <w:r>
        <w:rPr>
          <w:sz w:val="32"/>
          <w:szCs w:val="32"/>
        </w:rPr>
      </w:r>
    </w:p>
    <w:p>
      <w:pPr>
        <w:pStyle w:val="style0"/>
        <w:ind w:hanging="0" w:left="360" w:right="0"/>
      </w:pPr>
      <w:r>
        <w:rPr>
          <w:sz w:val="32"/>
          <w:szCs w:val="32"/>
        </w:rPr>
        <w:t xml:space="preserve">         </w:t>
      </w:r>
      <w:r>
        <w:rPr>
          <w:b/>
          <w:sz w:val="36"/>
          <w:szCs w:val="36"/>
        </w:rPr>
        <w:t>Дидактична  гра  «Хто  де  живе?»</w:t>
      </w:r>
    </w:p>
    <w:p>
      <w:pPr>
        <w:pStyle w:val="style0"/>
        <w:ind w:hanging="0" w:left="360" w:right="0"/>
      </w:pPr>
      <w:r>
        <w:rPr>
          <w:b/>
          <w:sz w:val="36"/>
          <w:szCs w:val="36"/>
        </w:rPr>
      </w:r>
    </w:p>
    <w:p>
      <w:pPr>
        <w:pStyle w:val="style0"/>
        <w:ind w:hanging="0" w:left="360" w:right="0"/>
      </w:pPr>
      <w:r>
        <w:rPr>
          <w:sz w:val="32"/>
          <w:szCs w:val="32"/>
        </w:rPr>
        <w:t>Вихователь  починає,  а  діти  продовжують  речення.</w:t>
      </w:r>
    </w:p>
    <w:p>
      <w:pPr>
        <w:pStyle w:val="style0"/>
        <w:numPr>
          <w:ilvl w:val="0"/>
          <w:numId w:val="2"/>
        </w:numPr>
      </w:pPr>
      <w:r>
        <w:rPr>
          <w:sz w:val="32"/>
          <w:szCs w:val="32"/>
        </w:rPr>
        <w:t>Зайчик  живе  під…(кущиком)</w:t>
      </w:r>
    </w:p>
    <w:p>
      <w:pPr>
        <w:pStyle w:val="style0"/>
        <w:numPr>
          <w:ilvl w:val="0"/>
          <w:numId w:val="2"/>
        </w:numPr>
      </w:pPr>
      <w:r>
        <w:rPr>
          <w:sz w:val="32"/>
          <w:szCs w:val="32"/>
        </w:rPr>
        <w:t>Мишка  живе  в…(нірці)</w:t>
      </w:r>
    </w:p>
    <w:p>
      <w:pPr>
        <w:pStyle w:val="style0"/>
        <w:numPr>
          <w:ilvl w:val="0"/>
          <w:numId w:val="2"/>
        </w:numPr>
      </w:pPr>
      <w:r>
        <w:rPr>
          <w:sz w:val="32"/>
          <w:szCs w:val="32"/>
        </w:rPr>
        <w:t>Ведмідь  живе…в (барлозі).</w:t>
      </w:r>
    </w:p>
    <w:p>
      <w:pPr>
        <w:pStyle w:val="style0"/>
        <w:ind w:hanging="0" w:left="720" w:right="0"/>
      </w:pPr>
      <w:r>
        <w:rPr>
          <w:sz w:val="32"/>
          <w:szCs w:val="32"/>
        </w:rPr>
        <w:t>Після  відповідей  вихователь  пропонує  дітям  зі  знайомих   геометричних  фігур  спорудити  кожному  звіру  його  помешкання.</w:t>
      </w:r>
    </w:p>
    <w:p>
      <w:pPr>
        <w:pStyle w:val="style0"/>
        <w:ind w:hanging="0" w:left="360" w:right="0"/>
      </w:pPr>
      <w:r>
        <w:rPr>
          <w:sz w:val="32"/>
          <w:szCs w:val="32"/>
        </w:rPr>
      </w:r>
    </w:p>
    <w:p>
      <w:pPr>
        <w:pStyle w:val="style0"/>
      </w:pPr>
      <w:r>
        <w:rPr/>
      </w:r>
    </w:p>
    <w:sectPr>
      <w:headerReference r:id="rId3" w:type="default"/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  <w:t xml:space="preserve">                                          </w:t>
    </w:r>
    <w:r>
      <w:rPr>
        <w:b/>
        <w:bCs/>
      </w:rPr>
      <w:t xml:space="preserve">     </w:t>
    </w:r>
    <w:r>
      <w:rPr>
        <w:b/>
        <w:bCs/>
        <w:sz w:val="36"/>
        <w:szCs w:val="36"/>
      </w:rPr>
      <w:t>Ігри  з  казкотерапії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  <w:t xml:space="preserve">                                         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  <w:sz w:val="32"/>
        <w:szCs w:val="3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character">
    <w:name w:val="WW8Num1z0"/>
    <w:next w:val="style15"/>
    <w:rPr>
      <w:rFonts w:ascii="Wingdings" w:cs="Wingdings" w:hAnsi="Wingdings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3"/>
    <w:next w:val="style17"/>
    <w:rPr>
      <w:rFonts w:ascii="Symbol" w:cs="Symbol" w:hAnsi="Symbol"/>
    </w:rPr>
  </w:style>
  <w:style w:styleId="style18" w:type="character">
    <w:name w:val="WW8Num2z0"/>
    <w:next w:val="style18"/>
    <w:rPr>
      <w:rFonts w:ascii="Wingdings" w:cs="Wingdings" w:hAnsi="Wingdings"/>
      <w:sz w:val="32"/>
      <w:szCs w:val="32"/>
    </w:rPr>
  </w:style>
  <w:style w:styleId="style19" w:type="character">
    <w:name w:val="WW8Num2z1"/>
    <w:next w:val="style19"/>
    <w:rPr>
      <w:rFonts w:ascii="Courier New" w:cs="Courier New" w:hAnsi="Courier New"/>
    </w:rPr>
  </w:style>
  <w:style w:styleId="style20" w:type="character">
    <w:name w:val="WW8Num2z3"/>
    <w:next w:val="style20"/>
    <w:rPr>
      <w:rFonts w:ascii="Symbol" w:cs="Symbol" w:hAnsi="Symbol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Верхний колонтитул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2015-10-26T19:34:23.10Z</dcterms:created>
  <cp:revision>0</cp:revision>
</cp:coreProperties>
</file>