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56" w:rsidRPr="001203F4" w:rsidRDefault="00A57156">
      <w:pPr>
        <w:jc w:val="center"/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 xml:space="preserve">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>я — найцінніший   дар</w:t>
      </w:r>
    </w:p>
    <w:p w:rsidR="00A57156" w:rsidRPr="001203F4" w:rsidRDefault="001203F4">
      <w:pPr>
        <w:jc w:val="center"/>
        <w:rPr>
          <w:sz w:val="28"/>
          <w:szCs w:val="28"/>
        </w:rPr>
      </w:pPr>
      <w:r>
        <w:rPr>
          <w:rFonts w:ascii="Arial" w:hAnsi="Arial"/>
          <w:sz w:val="32"/>
          <w:szCs w:val="32"/>
        </w:rPr>
        <w:t xml:space="preserve">  </w:t>
      </w:r>
      <w:r w:rsidRPr="001203F4">
        <w:rPr>
          <w:rFonts w:ascii="Arial" w:hAnsi="Arial"/>
          <w:sz w:val="28"/>
          <w:szCs w:val="28"/>
        </w:rPr>
        <w:t>семінар-тренінг   для  педагогів</w:t>
      </w:r>
    </w:p>
    <w:p w:rsidR="00A57156" w:rsidRPr="001203F4" w:rsidRDefault="00A57156">
      <w:pPr>
        <w:jc w:val="center"/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Мета:</w:t>
      </w:r>
      <w:r w:rsidRPr="001203F4">
        <w:rPr>
          <w:rFonts w:ascii="Arial" w:hAnsi="Arial"/>
          <w:sz w:val="32"/>
          <w:szCs w:val="32"/>
        </w:rPr>
        <w:t xml:space="preserve"> розширити  уявлення  педагогів  про  роль  та  зміст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поняття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  дитини;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сприяти  збереженню  і  зміцненню  фізичного   та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психічного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   дітей;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формувати  у  педагогів  відповідальне  ставлення  до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свого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  та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  дітей.</w:t>
      </w:r>
    </w:p>
    <w:p w:rsidR="00A57156" w:rsidRPr="001203F4" w:rsidRDefault="00A57156">
      <w:pPr>
        <w:rPr>
          <w:sz w:val="32"/>
          <w:szCs w:val="32"/>
        </w:rPr>
      </w:pPr>
    </w:p>
    <w:p w:rsidR="00B0137F" w:rsidRPr="001203F4" w:rsidRDefault="00B0137F" w:rsidP="00B0137F">
      <w:pPr>
        <w:rPr>
          <w:rFonts w:ascii="Arial" w:hAnsi="Arial" w:cs="Arial"/>
          <w:sz w:val="32"/>
          <w:szCs w:val="32"/>
          <w:lang w:val="ru-RU"/>
        </w:rPr>
      </w:pPr>
      <w:r w:rsidRPr="001203F4">
        <w:rPr>
          <w:rFonts w:ascii="Arial" w:hAnsi="Arial" w:cs="Arial"/>
          <w:b/>
          <w:bCs/>
          <w:sz w:val="32"/>
          <w:szCs w:val="32"/>
          <w:lang w:val="ru-RU"/>
        </w:rPr>
        <w:t xml:space="preserve">2. </w:t>
      </w:r>
      <w:proofErr w:type="spellStart"/>
      <w:r w:rsidRPr="001203F4">
        <w:rPr>
          <w:rFonts w:ascii="Arial" w:hAnsi="Arial" w:cs="Arial"/>
          <w:b/>
          <w:bCs/>
          <w:sz w:val="32"/>
          <w:szCs w:val="32"/>
          <w:lang w:val="ru-RU"/>
        </w:rPr>
        <w:t>Вправа</w:t>
      </w:r>
      <w:proofErr w:type="spellEnd"/>
      <w:r w:rsidRPr="001203F4">
        <w:rPr>
          <w:rFonts w:ascii="Arial" w:hAnsi="Arial" w:cs="Arial"/>
          <w:b/>
          <w:bCs/>
          <w:sz w:val="32"/>
          <w:szCs w:val="32"/>
          <w:lang w:val="ru-RU"/>
        </w:rPr>
        <w:t xml:space="preserve"> “</w:t>
      </w:r>
      <w:r w:rsidRPr="001203F4">
        <w:rPr>
          <w:rFonts w:ascii="Arial" w:hAnsi="Arial" w:cs="Arial"/>
          <w:b/>
          <w:bCs/>
          <w:sz w:val="32"/>
          <w:szCs w:val="32"/>
        </w:rPr>
        <w:t>Мрійники</w:t>
      </w:r>
      <w:r w:rsidRPr="001203F4">
        <w:rPr>
          <w:rFonts w:ascii="Arial" w:hAnsi="Arial" w:cs="Arial"/>
          <w:b/>
          <w:bCs/>
          <w:sz w:val="32"/>
          <w:szCs w:val="32"/>
          <w:lang w:val="ru-RU"/>
        </w:rPr>
        <w:t>”</w:t>
      </w:r>
      <w:r w:rsidRPr="001203F4">
        <w:rPr>
          <w:rFonts w:ascii="Arial" w:hAnsi="Arial" w:cs="Arial"/>
          <w:sz w:val="32"/>
          <w:szCs w:val="32"/>
          <w:lang w:val="ru-RU"/>
        </w:rPr>
        <w:t xml:space="preserve"> (</w:t>
      </w:r>
      <w:r w:rsidRPr="001203F4">
        <w:rPr>
          <w:rFonts w:ascii="Arial" w:hAnsi="Arial" w:cs="Arial"/>
          <w:sz w:val="32"/>
          <w:szCs w:val="32"/>
        </w:rPr>
        <w:t xml:space="preserve">знайомство, </w:t>
      </w:r>
      <w:proofErr w:type="spellStart"/>
      <w:r w:rsidRPr="001203F4">
        <w:rPr>
          <w:rFonts w:ascii="Arial" w:hAnsi="Arial" w:cs="Arial"/>
          <w:sz w:val="32"/>
          <w:szCs w:val="32"/>
          <w:lang w:val="ru-RU"/>
        </w:rPr>
        <w:t>психологічний</w:t>
      </w:r>
      <w:proofErr w:type="spellEnd"/>
      <w:r w:rsidRPr="001203F4">
        <w:rPr>
          <w:rFonts w:ascii="Arial" w:hAnsi="Arial" w:cs="Arial"/>
          <w:sz w:val="32"/>
          <w:szCs w:val="32"/>
          <w:lang w:val="ru-RU"/>
        </w:rPr>
        <w:t xml:space="preserve"> комфорт). 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  <w:lang w:val="ru-RU"/>
        </w:rPr>
        <w:t>Кож</w:t>
      </w:r>
      <w:proofErr w:type="spellStart"/>
      <w:r w:rsidRPr="001203F4">
        <w:rPr>
          <w:rFonts w:ascii="Arial" w:hAnsi="Arial" w:cs="Arial"/>
          <w:sz w:val="32"/>
          <w:szCs w:val="32"/>
        </w:rPr>
        <w:t>ному</w:t>
      </w:r>
      <w:proofErr w:type="spellEnd"/>
      <w:r w:rsidRPr="001203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3F4">
        <w:rPr>
          <w:rFonts w:ascii="Arial" w:hAnsi="Arial" w:cs="Arial"/>
          <w:sz w:val="32"/>
          <w:szCs w:val="32"/>
          <w:lang w:val="ru-RU"/>
        </w:rPr>
        <w:t>учасник</w:t>
      </w:r>
      <w:proofErr w:type="spellEnd"/>
      <w:r w:rsidRPr="001203F4">
        <w:rPr>
          <w:rFonts w:ascii="Arial" w:hAnsi="Arial" w:cs="Arial"/>
          <w:sz w:val="32"/>
          <w:szCs w:val="32"/>
        </w:rPr>
        <w:t>у</w:t>
      </w:r>
      <w:r w:rsidRPr="001203F4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1203F4">
        <w:rPr>
          <w:rFonts w:ascii="Arial" w:hAnsi="Arial" w:cs="Arial"/>
          <w:sz w:val="32"/>
          <w:szCs w:val="32"/>
          <w:lang w:val="ru-RU"/>
        </w:rPr>
        <w:t>семінару</w:t>
      </w:r>
      <w:proofErr w:type="spellEnd"/>
      <w:r w:rsidRPr="001203F4">
        <w:rPr>
          <w:rFonts w:ascii="Arial" w:hAnsi="Arial" w:cs="Arial"/>
          <w:sz w:val="32"/>
          <w:szCs w:val="32"/>
          <w:lang w:val="ru-RU"/>
        </w:rPr>
        <w:t xml:space="preserve"> </w:t>
      </w:r>
      <w:r w:rsidRPr="001203F4">
        <w:rPr>
          <w:rFonts w:ascii="Arial" w:hAnsi="Arial" w:cs="Arial"/>
          <w:sz w:val="32"/>
          <w:szCs w:val="32"/>
        </w:rPr>
        <w:t>пропонується закінчити відповідне речення:</w:t>
      </w:r>
      <w:r w:rsidRPr="001203F4">
        <w:rPr>
          <w:rFonts w:ascii="Arial" w:hAnsi="Arial" w:cs="Arial"/>
          <w:sz w:val="32"/>
          <w:szCs w:val="32"/>
          <w:lang w:val="ru-RU"/>
        </w:rPr>
        <w:t xml:space="preserve"> </w:t>
      </w:r>
      <w:r w:rsidRPr="001203F4">
        <w:rPr>
          <w:rFonts w:ascii="Arial" w:hAnsi="Arial" w:cs="Arial"/>
          <w:sz w:val="32"/>
          <w:szCs w:val="32"/>
        </w:rPr>
        <w:t xml:space="preserve"> 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квіткою,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деревом,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тваринкою,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пташкою,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фруктом,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рибкою,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деревом,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порою року,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місяцем року,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днем тижня,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частиною доби,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  <w:r w:rsidRPr="001203F4">
        <w:rPr>
          <w:rFonts w:ascii="Arial" w:hAnsi="Arial" w:cs="Arial"/>
          <w:sz w:val="32"/>
          <w:szCs w:val="32"/>
        </w:rPr>
        <w:t>- якби я була ягідкою, то я була б …</w:t>
      </w:r>
    </w:p>
    <w:p w:rsidR="00B0137F" w:rsidRPr="001203F4" w:rsidRDefault="00B0137F" w:rsidP="00B0137F">
      <w:pPr>
        <w:rPr>
          <w:rFonts w:ascii="Arial" w:hAnsi="Arial" w:cs="Arial"/>
          <w:sz w:val="32"/>
          <w:szCs w:val="32"/>
        </w:rPr>
      </w:pPr>
    </w:p>
    <w:p w:rsidR="007D0DD7" w:rsidRPr="001203F4" w:rsidRDefault="00B0137F" w:rsidP="00B0137F">
      <w:pPr>
        <w:rPr>
          <w:rFonts w:ascii="Arial" w:hAnsi="Arial" w:cs="Arial"/>
          <w:b/>
          <w:bCs/>
          <w:sz w:val="32"/>
          <w:szCs w:val="32"/>
        </w:rPr>
      </w:pPr>
      <w:r w:rsidRPr="001203F4">
        <w:rPr>
          <w:rFonts w:ascii="Arial" w:hAnsi="Arial" w:cs="Arial"/>
          <w:b/>
          <w:bCs/>
          <w:sz w:val="32"/>
          <w:szCs w:val="32"/>
        </w:rPr>
        <w:t>3</w:t>
      </w:r>
      <w:r w:rsidRPr="001203F4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 w:rsidRPr="001203F4">
        <w:rPr>
          <w:rFonts w:ascii="Arial" w:hAnsi="Arial" w:cs="Arial"/>
          <w:b/>
          <w:bCs/>
          <w:sz w:val="32"/>
          <w:szCs w:val="32"/>
        </w:rPr>
        <w:t>Гра «Слово настрою»</w:t>
      </w:r>
    </w:p>
    <w:p w:rsidR="00B0137F" w:rsidRPr="001203F4" w:rsidRDefault="00B0137F" w:rsidP="00B0137F">
      <w:pPr>
        <w:rPr>
          <w:rFonts w:ascii="Arial" w:hAnsi="Arial" w:cs="Arial"/>
          <w:bCs/>
          <w:sz w:val="32"/>
          <w:szCs w:val="32"/>
        </w:rPr>
      </w:pPr>
      <w:r w:rsidRPr="001203F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1203F4">
        <w:rPr>
          <w:rFonts w:ascii="Arial" w:hAnsi="Arial" w:cs="Arial"/>
          <w:bCs/>
          <w:sz w:val="32"/>
          <w:szCs w:val="32"/>
          <w:lang w:val="ru-RU"/>
        </w:rPr>
        <w:t>(</w:t>
      </w:r>
      <w:proofErr w:type="spellStart"/>
      <w:r w:rsidRPr="001203F4">
        <w:rPr>
          <w:rFonts w:ascii="Arial" w:hAnsi="Arial" w:cs="Arial"/>
          <w:bCs/>
          <w:sz w:val="32"/>
          <w:szCs w:val="32"/>
          <w:lang w:val="ru-RU"/>
        </w:rPr>
        <w:t>створенння</w:t>
      </w:r>
      <w:proofErr w:type="spellEnd"/>
      <w:r w:rsidRPr="001203F4">
        <w:rPr>
          <w:rFonts w:ascii="Arial" w:hAnsi="Arial" w:cs="Arial"/>
          <w:bCs/>
          <w:sz w:val="32"/>
          <w:szCs w:val="32"/>
          <w:lang w:val="ru-RU"/>
        </w:rPr>
        <w:t xml:space="preserve"> позитивного настрою, </w:t>
      </w:r>
      <w:proofErr w:type="spellStart"/>
      <w:r w:rsidRPr="001203F4">
        <w:rPr>
          <w:rFonts w:ascii="Arial" w:hAnsi="Arial" w:cs="Arial"/>
          <w:bCs/>
          <w:sz w:val="32"/>
          <w:szCs w:val="32"/>
          <w:lang w:val="ru-RU"/>
        </w:rPr>
        <w:t>налаштування</w:t>
      </w:r>
      <w:proofErr w:type="spellEnd"/>
      <w:r w:rsidRPr="001203F4">
        <w:rPr>
          <w:rFonts w:ascii="Arial" w:hAnsi="Arial" w:cs="Arial"/>
          <w:bCs/>
          <w:sz w:val="32"/>
          <w:szCs w:val="32"/>
          <w:lang w:val="ru-RU"/>
        </w:rPr>
        <w:t xml:space="preserve"> на </w:t>
      </w:r>
      <w:proofErr w:type="spellStart"/>
      <w:proofErr w:type="gramStart"/>
      <w:r w:rsidRPr="001203F4">
        <w:rPr>
          <w:rFonts w:ascii="Arial" w:hAnsi="Arial" w:cs="Arial"/>
          <w:bCs/>
          <w:sz w:val="32"/>
          <w:szCs w:val="32"/>
          <w:lang w:val="ru-RU"/>
        </w:rPr>
        <w:t>пл</w:t>
      </w:r>
      <w:proofErr w:type="gramEnd"/>
      <w:r w:rsidRPr="001203F4">
        <w:rPr>
          <w:rFonts w:ascii="Arial" w:hAnsi="Arial" w:cs="Arial"/>
          <w:bCs/>
          <w:sz w:val="32"/>
          <w:szCs w:val="32"/>
          <w:lang w:val="ru-RU"/>
        </w:rPr>
        <w:t>ідну</w:t>
      </w:r>
      <w:proofErr w:type="spellEnd"/>
      <w:r w:rsidRPr="001203F4">
        <w:rPr>
          <w:rFonts w:ascii="Arial" w:hAnsi="Arial" w:cs="Arial"/>
          <w:bCs/>
          <w:sz w:val="32"/>
          <w:szCs w:val="32"/>
          <w:lang w:val="ru-RU"/>
        </w:rPr>
        <w:t xml:space="preserve"> роботу).</w:t>
      </w:r>
    </w:p>
    <w:p w:rsidR="00B0137F" w:rsidRPr="001203F4" w:rsidRDefault="00B0137F" w:rsidP="00B0137F">
      <w:pPr>
        <w:rPr>
          <w:rFonts w:ascii="Arial" w:hAnsi="Arial" w:cs="Arial"/>
          <w:bCs/>
          <w:sz w:val="32"/>
          <w:szCs w:val="32"/>
        </w:rPr>
      </w:pPr>
      <w:r w:rsidRPr="001203F4">
        <w:rPr>
          <w:rFonts w:ascii="Arial" w:hAnsi="Arial" w:cs="Arial"/>
          <w:bCs/>
          <w:sz w:val="32"/>
          <w:szCs w:val="32"/>
        </w:rPr>
        <w:t>Кожен учасник називає слово, яке в даний момент піднімає йому настрій (наприклад, «сонечко», «діти», «тепло» і т. ін.).</w:t>
      </w:r>
    </w:p>
    <w:p w:rsidR="00624930" w:rsidRPr="001203F4" w:rsidRDefault="00624930">
      <w:pPr>
        <w:rPr>
          <w:sz w:val="32"/>
          <w:szCs w:val="32"/>
        </w:rPr>
      </w:pPr>
    </w:p>
    <w:p w:rsidR="00624930" w:rsidRPr="001203F4" w:rsidRDefault="00624930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               </w:t>
      </w:r>
      <w:r w:rsidRPr="001203F4">
        <w:rPr>
          <w:rFonts w:ascii="Arial" w:hAnsi="Arial"/>
          <w:b/>
          <w:bCs/>
          <w:sz w:val="32"/>
          <w:szCs w:val="32"/>
        </w:rPr>
        <w:t xml:space="preserve"> Хід   семінар-тренінгу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1. Вступ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 xml:space="preserve">я — це  не  все,  але   все  без    </w:t>
      </w:r>
      <w:bookmarkStart w:id="0" w:name="__DdeLink__3_1590186480"/>
      <w:r w:rsidRPr="001203F4">
        <w:rPr>
          <w:rFonts w:ascii="Arial" w:hAnsi="Arial"/>
          <w:sz w:val="32"/>
          <w:szCs w:val="32"/>
        </w:rPr>
        <w:t>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 xml:space="preserve">я </w:t>
      </w:r>
      <w:bookmarkEnd w:id="0"/>
      <w:r w:rsidRPr="001203F4">
        <w:rPr>
          <w:rFonts w:ascii="Arial" w:hAnsi="Arial"/>
          <w:sz w:val="32"/>
          <w:szCs w:val="32"/>
        </w:rPr>
        <w:t xml:space="preserve"> - ніщо.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                                                                           Сократ.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  - це  найбільший  скарб  людини.  Змінюються  часи,</w:t>
      </w:r>
      <w:r w:rsidR="001203F4">
        <w:rPr>
          <w:rFonts w:ascii="Arial" w:hAnsi="Arial"/>
          <w:sz w:val="32"/>
          <w:szCs w:val="32"/>
        </w:rPr>
        <w:t xml:space="preserve"> </w:t>
      </w:r>
      <w:r w:rsidRPr="001203F4">
        <w:rPr>
          <w:rFonts w:ascii="Arial" w:hAnsi="Arial"/>
          <w:sz w:val="32"/>
          <w:szCs w:val="32"/>
        </w:rPr>
        <w:lastRenderedPageBreak/>
        <w:t>програми,  методики,  але   пропагування   здорового   способу  життя  залишається  найкращою   традицією  і  головною  умовою  виховання  дошкільників.    Щоб  красиві  слова  стали  правилом  на  щодень,   ініціатива   доведення  здорового  способу  життя   має  цілеспрямовано  втілюватися не  лише  в  сім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ї,  а  й  у   дитячому   садочку.  На  етапі  дошкільного  віку  це  завдання  є  пріоритетним.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Дитячий   садок  -  це  завжди осередок  становлення  й  розвитку  маленького  “я”.  Саме в   садку  мають  бути  створені  всі  умови  для  пізнання  дитиною   світу.   Педагоги  виводять  малят  у   складний  світ  людських   відносин,  учать  їх  розрізняти   добро  і   зло,   хороше  й  погане.   Вони  виховують   любов   до  живого,   до  свого  народу,   рідної   мови,   культури.  У   дитячому    садку   закладаються  основи  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 xml:space="preserve">я   малюка.  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2. Вправа  “Повітряна   кулька”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--- Пропоную   вам  намалювати   повітряну   кульку,   яка  летить    над  землею.  Це  ви.   Навколо  яскраво  сяє   сонечко,  виграє  блакитно  спокійне  чисте  небо.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Напишіть,  які   9   цінностей  ви  взяли  б  у  повітряну  подорож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(наприклад:  роботу,  родину,  гроші,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я,   кохання,   щастя...).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--- Уявіть,  що   ваша  повітряна  куля  почала   стрімко   знижуватися.   Ось-ось  -  і  вона  має  впасти   на  землю...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Вам   украй  необхідно  позбутися   баласту   всього   зайвого,   щоб    набрати   висоти.   Скиньте   баласт,   викресливши   3 слова   зі  списку,   а  тепер  іще   3   слова. 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Що  ви   залишили?   Що  найважливіше  для  вас?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3. Вправа   “Складові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>я”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Людина — досконале  творіння  природи.   Та  щоб   вона  могла  насолоджуватися  життям,   дуже  важливо   мати 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я.</w:t>
      </w:r>
    </w:p>
    <w:p w:rsidR="00A57156" w:rsidRDefault="00A57156">
      <w:pPr>
        <w:rPr>
          <w:rFonts w:ascii="Arial" w:hAnsi="Arial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Що  ж  означає  бути  здоровим?</w:t>
      </w:r>
    </w:p>
    <w:p w:rsidR="001203F4" w:rsidRPr="001203F4" w:rsidRDefault="001203F4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  <w:u w:val="single"/>
        </w:rPr>
        <w:t>Усі   складові  можна  згрупувати  у   категорії:</w:t>
      </w:r>
    </w:p>
    <w:p w:rsidR="00A57156" w:rsidRPr="001203F4" w:rsidRDefault="00A57156">
      <w:pPr>
        <w:numPr>
          <w:ilvl w:val="0"/>
          <w:numId w:val="1"/>
        </w:num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lastRenderedPageBreak/>
        <w:t>фізичне 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>я</w:t>
      </w:r>
      <w:r w:rsidRPr="001203F4">
        <w:rPr>
          <w:rFonts w:ascii="Arial" w:hAnsi="Arial"/>
          <w:sz w:val="32"/>
          <w:szCs w:val="32"/>
        </w:rPr>
        <w:t xml:space="preserve"> (  загартовування,  правильне харчування,  режим  дня,  гімнастика,  рухливі  ігри, особиста   гігієна).</w:t>
      </w:r>
    </w:p>
    <w:p w:rsidR="00A57156" w:rsidRPr="001203F4" w:rsidRDefault="00A57156">
      <w:pPr>
        <w:numPr>
          <w:ilvl w:val="0"/>
          <w:numId w:val="1"/>
        </w:num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психічне   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 xml:space="preserve">я  </w:t>
      </w:r>
      <w:r w:rsidRPr="001203F4">
        <w:rPr>
          <w:rFonts w:ascii="Arial" w:hAnsi="Arial"/>
          <w:sz w:val="32"/>
          <w:szCs w:val="32"/>
        </w:rPr>
        <w:t xml:space="preserve"> (цікавість, бажання, </w:t>
      </w:r>
      <w:proofErr w:type="spellStart"/>
      <w:r w:rsidRPr="001203F4">
        <w:rPr>
          <w:rFonts w:ascii="Arial" w:hAnsi="Arial"/>
          <w:sz w:val="32"/>
          <w:szCs w:val="32"/>
        </w:rPr>
        <w:t>емоц</w:t>
      </w:r>
      <w:proofErr w:type="spellEnd"/>
      <w:r w:rsidRPr="001203F4">
        <w:rPr>
          <w:rFonts w:ascii="Arial" w:hAnsi="Arial"/>
          <w:sz w:val="32"/>
          <w:szCs w:val="32"/>
        </w:rPr>
        <w:t>. комфорт)</w:t>
      </w:r>
    </w:p>
    <w:p w:rsidR="00A57156" w:rsidRPr="001203F4" w:rsidRDefault="00A57156">
      <w:pPr>
        <w:numPr>
          <w:ilvl w:val="0"/>
          <w:numId w:val="1"/>
        </w:num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соціальне 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 xml:space="preserve">я </w:t>
      </w:r>
      <w:r w:rsidRPr="001203F4">
        <w:rPr>
          <w:rFonts w:ascii="Arial" w:hAnsi="Arial"/>
          <w:sz w:val="32"/>
          <w:szCs w:val="32"/>
        </w:rPr>
        <w:t>(поведінка,  спілкування,  досвід,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практика).</w:t>
      </w:r>
    </w:p>
    <w:p w:rsidR="00A57156" w:rsidRPr="001203F4" w:rsidRDefault="00A57156">
      <w:pPr>
        <w:numPr>
          <w:ilvl w:val="0"/>
          <w:numId w:val="1"/>
        </w:num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моральне  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 xml:space="preserve">я  </w:t>
      </w:r>
      <w:r w:rsidRPr="001203F4">
        <w:rPr>
          <w:rFonts w:ascii="Arial" w:hAnsi="Arial"/>
          <w:sz w:val="32"/>
          <w:szCs w:val="32"/>
        </w:rPr>
        <w:t>(здоровий  спосіб  життя,  дружба,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доброзичливість,  співпраця).</w:t>
      </w:r>
    </w:p>
    <w:p w:rsidR="00A57156" w:rsidRPr="001203F4" w:rsidRDefault="00A57156">
      <w:pPr>
        <w:numPr>
          <w:ilvl w:val="0"/>
          <w:numId w:val="1"/>
        </w:num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інтелектуальне 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 xml:space="preserve">я </w:t>
      </w:r>
      <w:r w:rsidRPr="001203F4">
        <w:rPr>
          <w:rFonts w:ascii="Arial" w:hAnsi="Arial"/>
          <w:sz w:val="32"/>
          <w:szCs w:val="32"/>
        </w:rPr>
        <w:t xml:space="preserve"> (  навички,  знання,  здібності,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уміння).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Ось  ці  всі  компоненти  потрібно  внести в  життя  дитини  і  наше   життя,  щоб  зберегти  і  зміцнити    здоров'я .</w:t>
      </w:r>
    </w:p>
    <w:p w:rsidR="00A57156" w:rsidRPr="001203F4" w:rsidRDefault="00A57156">
      <w:pPr>
        <w:rPr>
          <w:b/>
          <w:color w:val="auto"/>
          <w:sz w:val="32"/>
          <w:szCs w:val="32"/>
        </w:rPr>
      </w:pPr>
    </w:p>
    <w:p w:rsidR="00A57156" w:rsidRDefault="00A57156">
      <w:pPr>
        <w:pStyle w:val="a6"/>
        <w:widowControl/>
        <w:spacing w:after="0" w:line="330" w:lineRule="atLeast"/>
        <w:rPr>
          <w:rFonts w:cs="Times New Roman"/>
          <w:b/>
          <w:bCs/>
          <w:color w:val="auto"/>
          <w:sz w:val="32"/>
          <w:szCs w:val="32"/>
        </w:rPr>
      </w:pPr>
      <w:r w:rsidRPr="001203F4">
        <w:rPr>
          <w:rFonts w:cs="Times New Roman"/>
          <w:b/>
          <w:bCs/>
          <w:color w:val="auto"/>
          <w:sz w:val="32"/>
          <w:szCs w:val="32"/>
        </w:rPr>
        <w:t>4. Вікторина "Формула здоров'я"</w:t>
      </w:r>
    </w:p>
    <w:p w:rsidR="001203F4" w:rsidRPr="001203F4" w:rsidRDefault="001203F4">
      <w:pPr>
        <w:pStyle w:val="a6"/>
        <w:widowControl/>
        <w:spacing w:after="0" w:line="330" w:lineRule="atLeast"/>
        <w:rPr>
          <w:rFonts w:cs="Times New Roman"/>
          <w:b/>
          <w:color w:val="auto"/>
          <w:sz w:val="32"/>
          <w:szCs w:val="32"/>
        </w:rPr>
      </w:pP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згодні ви, що зарядка - це джерело бадьорості і  здоров'я?(так)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жуйка зберігає зуби?(ні)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кактуси знімають випромінювання від комп'ютера?(ні)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від куріння гине щорічно більше 10000 чоловік?(так)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банани та шоколад піднімають настрій? (так)</w:t>
      </w:r>
    </w:p>
    <w:p w:rsidR="00A57156" w:rsidRPr="001203F4" w:rsidRDefault="00A57156">
      <w:pPr>
        <w:pStyle w:val="a6"/>
        <w:widowControl/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морква стримує процес старіння організму?(так)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333333"/>
          <w:sz w:val="32"/>
          <w:szCs w:val="32"/>
        </w:rPr>
        <w:t xml:space="preserve"> </w:t>
      </w:r>
      <w:r w:rsidRPr="001203F4">
        <w:rPr>
          <w:rFonts w:cs="Times New Roman"/>
          <w:color w:val="auto"/>
          <w:sz w:val="32"/>
          <w:szCs w:val="32"/>
        </w:rPr>
        <w:t>Чи правда, що є нешкідливі наркотики ?(ні)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Відмовитися від куріння легко?(ні)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молоко корисніше від кисло - молочних продуктів?(ні)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недостатня кількість сонця викликає депресію?(так)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влітку можна запастися продуктами на весь рік? (ні)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кожного дня потрібно випивати два стакани молока для збагачення організму кальцієм?(так)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дітям до 15 років не можна займатися важкою атлетикою?(так)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дітям достатньо спати вночі 8 годин?(ні, 9)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t xml:space="preserve"> Чи правда, що жіночий організм звикає до алкоголю швидше ніж чоловічий?(так)</w:t>
      </w:r>
    </w:p>
    <w:p w:rsidR="00A57156" w:rsidRPr="001203F4" w:rsidRDefault="00A57156">
      <w:pPr>
        <w:pStyle w:val="a6"/>
        <w:widowControl/>
        <w:numPr>
          <w:ilvl w:val="0"/>
          <w:numId w:val="5"/>
        </w:numPr>
        <w:tabs>
          <w:tab w:val="left" w:pos="0"/>
        </w:tabs>
        <w:spacing w:after="0" w:line="330" w:lineRule="atLeast"/>
        <w:jc w:val="both"/>
        <w:rPr>
          <w:rFonts w:cs="Times New Roman"/>
          <w:color w:val="auto"/>
          <w:sz w:val="32"/>
          <w:szCs w:val="32"/>
        </w:rPr>
      </w:pPr>
      <w:r w:rsidRPr="001203F4">
        <w:rPr>
          <w:rFonts w:cs="Times New Roman"/>
          <w:color w:val="auto"/>
          <w:sz w:val="32"/>
          <w:szCs w:val="32"/>
        </w:rPr>
        <w:lastRenderedPageBreak/>
        <w:t xml:space="preserve"> Чи правда, що задля здоров'я з-за столу треба вставати з легким відчуттям голоду?(так).</w:t>
      </w:r>
    </w:p>
    <w:p w:rsidR="00A57156" w:rsidRPr="001203F4" w:rsidRDefault="00A57156">
      <w:pPr>
        <w:pStyle w:val="a6"/>
        <w:widowControl/>
        <w:spacing w:after="0" w:line="330" w:lineRule="atLeast"/>
        <w:rPr>
          <w:rFonts w:cs="Times New Roman"/>
          <w:color w:val="auto"/>
          <w:sz w:val="32"/>
          <w:szCs w:val="32"/>
        </w:rPr>
      </w:pPr>
    </w:p>
    <w:p w:rsidR="00A57156" w:rsidRPr="001203F4" w:rsidRDefault="00A57156">
      <w:pPr>
        <w:rPr>
          <w:rFonts w:cs="Times New Roman"/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5. Вправа  “Чинники,  що  впливають  на  організм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 xml:space="preserve">                                      дитини”</w:t>
      </w:r>
    </w:p>
    <w:p w:rsidR="00A57156" w:rsidRPr="001203F4" w:rsidRDefault="00A57156">
      <w:pPr>
        <w:rPr>
          <w:rFonts w:ascii="Arial" w:hAnsi="Arial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Дитячий   організм  щомиті  стикається  зі  значною  кількістю   найрізноманітніших   чинників,   кожен  із  яких  позитивно  чи  негативно  впливає  на  її   </w:t>
      </w:r>
      <w:bookmarkStart w:id="1" w:name="__DdeLink__105_1524572547"/>
      <w:r w:rsidRPr="001203F4">
        <w:rPr>
          <w:rFonts w:ascii="Arial" w:hAnsi="Arial"/>
          <w:sz w:val="32"/>
          <w:szCs w:val="32"/>
        </w:rPr>
        <w:t>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</w:t>
      </w:r>
      <w:bookmarkEnd w:id="1"/>
      <w:r w:rsidRPr="001203F4">
        <w:rPr>
          <w:rFonts w:ascii="Arial" w:hAnsi="Arial"/>
          <w:sz w:val="32"/>
          <w:szCs w:val="32"/>
        </w:rPr>
        <w:t xml:space="preserve">. 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Визначимо  ці   чинники.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(Обговорення)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  <w:u w:val="single"/>
        </w:rPr>
        <w:t>Отже,  всі  названі  чинники  можна  об</w:t>
      </w:r>
      <w:r w:rsidRPr="001203F4">
        <w:rPr>
          <w:rFonts w:ascii="Arial" w:hAnsi="Arial"/>
          <w:sz w:val="32"/>
          <w:szCs w:val="32"/>
          <w:u w:val="single"/>
          <w:lang w:val="ru-RU"/>
        </w:rPr>
        <w:t>'</w:t>
      </w:r>
      <w:r w:rsidRPr="001203F4">
        <w:rPr>
          <w:rFonts w:ascii="Arial" w:hAnsi="Arial"/>
          <w:sz w:val="32"/>
          <w:szCs w:val="32"/>
          <w:u w:val="single"/>
        </w:rPr>
        <w:t>єднати у  5  груп:</w:t>
      </w:r>
    </w:p>
    <w:p w:rsidR="00A57156" w:rsidRPr="001203F4" w:rsidRDefault="00A57156">
      <w:pPr>
        <w:numPr>
          <w:ilvl w:val="0"/>
          <w:numId w:val="2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спадковість</w:t>
      </w:r>
    </w:p>
    <w:p w:rsidR="00A57156" w:rsidRPr="001203F4" w:rsidRDefault="00A57156">
      <w:pPr>
        <w:numPr>
          <w:ilvl w:val="0"/>
          <w:numId w:val="2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довкілля</w:t>
      </w:r>
    </w:p>
    <w:p w:rsidR="00A57156" w:rsidRPr="001203F4" w:rsidRDefault="00A57156">
      <w:pPr>
        <w:numPr>
          <w:ilvl w:val="0"/>
          <w:numId w:val="2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екологія</w:t>
      </w:r>
    </w:p>
    <w:p w:rsidR="00A57156" w:rsidRPr="001203F4" w:rsidRDefault="00A57156">
      <w:pPr>
        <w:numPr>
          <w:ilvl w:val="0"/>
          <w:numId w:val="2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медичне  обслуговування</w:t>
      </w:r>
    </w:p>
    <w:p w:rsidR="00A57156" w:rsidRPr="001203F4" w:rsidRDefault="00A57156">
      <w:pPr>
        <w:numPr>
          <w:ilvl w:val="0"/>
          <w:numId w:val="2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спосіб  життя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Усі   ці   групи  чинників  впливають  на   наше 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я.</w:t>
      </w:r>
    </w:p>
    <w:p w:rsidR="00A57156" w:rsidRPr="001203F4" w:rsidRDefault="00A57156">
      <w:pPr>
        <w:rPr>
          <w:rFonts w:ascii="Arial" w:hAnsi="Arial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Але  які  найважливіші?  Які  впливають  більш  суттєво?</w:t>
      </w:r>
    </w:p>
    <w:p w:rsidR="007D0DD7" w:rsidRPr="001203F4" w:rsidRDefault="007D0DD7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>Робота  в  групах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Подумайте  і  скажіть  на  скільки  відсотків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  залежить:</w:t>
      </w:r>
    </w:p>
    <w:p w:rsidR="00A57156" w:rsidRPr="001203F4" w:rsidRDefault="00A57156">
      <w:pPr>
        <w:numPr>
          <w:ilvl w:val="0"/>
          <w:numId w:val="3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від  батьків,  які   дали  відповідну  спадковість</w:t>
      </w:r>
    </w:p>
    <w:p w:rsidR="00A57156" w:rsidRPr="001203F4" w:rsidRDefault="00A57156">
      <w:pPr>
        <w:numPr>
          <w:ilvl w:val="0"/>
          <w:numId w:val="3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від  довкілля</w:t>
      </w:r>
    </w:p>
    <w:p w:rsidR="00A57156" w:rsidRPr="001203F4" w:rsidRDefault="00A57156">
      <w:pPr>
        <w:numPr>
          <w:ilvl w:val="0"/>
          <w:numId w:val="3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від  медицини</w:t>
      </w:r>
    </w:p>
    <w:p w:rsidR="00A57156" w:rsidRPr="001203F4" w:rsidRDefault="00A57156">
      <w:pPr>
        <w:numPr>
          <w:ilvl w:val="0"/>
          <w:numId w:val="3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від  самої   людини,  її   способу  життя?</w:t>
      </w:r>
    </w:p>
    <w:p w:rsidR="00A57156" w:rsidRPr="001203F4" w:rsidRDefault="00A57156">
      <w:pPr>
        <w:rPr>
          <w:sz w:val="32"/>
          <w:szCs w:val="32"/>
        </w:rPr>
      </w:pP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Над  цим  міркували  і  спеціалісти  із  Всесвітньої  організації  охорони   здоров'я.   Ось  до  якого  висновку  вони  дійшли:</w:t>
      </w:r>
    </w:p>
    <w:p w:rsidR="00A57156" w:rsidRPr="001203F4" w:rsidRDefault="00A57156">
      <w:pPr>
        <w:numPr>
          <w:ilvl w:val="0"/>
          <w:numId w:val="4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спосіб   життя — 50%</w:t>
      </w:r>
    </w:p>
    <w:p w:rsidR="00A57156" w:rsidRPr="001203F4" w:rsidRDefault="00A57156">
      <w:pPr>
        <w:numPr>
          <w:ilvl w:val="0"/>
          <w:numId w:val="4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довкілля,  екологія — 20%</w:t>
      </w:r>
    </w:p>
    <w:p w:rsidR="00A57156" w:rsidRPr="001203F4" w:rsidRDefault="00A57156">
      <w:pPr>
        <w:numPr>
          <w:ilvl w:val="0"/>
          <w:numId w:val="4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спадковість — 20%</w:t>
      </w:r>
    </w:p>
    <w:p w:rsidR="00A57156" w:rsidRPr="001203F4" w:rsidRDefault="00A57156">
      <w:pPr>
        <w:numPr>
          <w:ilvl w:val="0"/>
          <w:numId w:val="4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медичне  обслуговування — 10%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  <w:u w:val="single"/>
        </w:rPr>
        <w:t>Отже,</w:t>
      </w:r>
      <w:r w:rsidRPr="001203F4">
        <w:rPr>
          <w:rFonts w:ascii="Arial" w:hAnsi="Arial"/>
          <w:sz w:val="32"/>
          <w:szCs w:val="32"/>
        </w:rPr>
        <w:t xml:space="preserve">  на   здоров</w:t>
      </w:r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 xml:space="preserve">я   кожного   з  нас  впливає  безліч  чинників,  але  найважливіший  із   них — спосіб  життя.   І   ми  педагоги 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повинні   навчити    дітей   змалечку   цінувати   і  берегти   те   най</w:t>
      </w:r>
      <w:r w:rsidR="001203F4">
        <w:rPr>
          <w:rFonts w:ascii="Arial" w:hAnsi="Arial"/>
          <w:sz w:val="32"/>
          <w:szCs w:val="32"/>
        </w:rPr>
        <w:t>дорожче,  що  дала нам  природа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lastRenderedPageBreak/>
        <w:t>6. Вправа   “</w:t>
      </w:r>
      <w:proofErr w:type="spellStart"/>
      <w:r w:rsidRPr="001203F4">
        <w:rPr>
          <w:rFonts w:ascii="Arial" w:hAnsi="Arial"/>
          <w:b/>
          <w:bCs/>
          <w:sz w:val="32"/>
          <w:szCs w:val="32"/>
        </w:rPr>
        <w:t>Прислів</w:t>
      </w:r>
      <w:proofErr w:type="spellEnd"/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>я  і  приказки  про   здоров</w:t>
      </w:r>
      <w:r w:rsidRPr="001203F4">
        <w:rPr>
          <w:rFonts w:ascii="Arial" w:hAnsi="Arial"/>
          <w:b/>
          <w:bCs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sz w:val="32"/>
          <w:szCs w:val="32"/>
        </w:rPr>
        <w:t>я”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 xml:space="preserve">Завдання: </w:t>
      </w:r>
      <w:r w:rsidRPr="001203F4">
        <w:rPr>
          <w:rFonts w:ascii="Arial" w:hAnsi="Arial"/>
          <w:sz w:val="32"/>
          <w:szCs w:val="32"/>
        </w:rPr>
        <w:t xml:space="preserve"> ви  повинні   зі  складених   частинок  прочитати  </w:t>
      </w:r>
      <w:proofErr w:type="spellStart"/>
      <w:r w:rsidRPr="001203F4">
        <w:rPr>
          <w:rFonts w:ascii="Arial" w:hAnsi="Arial"/>
          <w:sz w:val="32"/>
          <w:szCs w:val="32"/>
        </w:rPr>
        <w:t>прислів</w:t>
      </w:r>
      <w:proofErr w:type="spellEnd"/>
      <w:r w:rsidRPr="001203F4">
        <w:rPr>
          <w:rFonts w:ascii="Arial" w:hAnsi="Arial"/>
          <w:sz w:val="32"/>
          <w:szCs w:val="32"/>
          <w:lang w:val="ru-RU"/>
        </w:rPr>
        <w:t>'</w:t>
      </w:r>
      <w:r w:rsidRPr="001203F4">
        <w:rPr>
          <w:rFonts w:ascii="Arial" w:hAnsi="Arial"/>
          <w:sz w:val="32"/>
          <w:szCs w:val="32"/>
        </w:rPr>
        <w:t>я.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 Було б здоров’я — все інше </w:t>
      </w:r>
      <w:proofErr w:type="spellStart"/>
      <w:r w:rsidRPr="001203F4">
        <w:rPr>
          <w:rFonts w:ascii="Arial" w:hAnsi="Arial"/>
          <w:color w:val="000000"/>
          <w:sz w:val="32"/>
          <w:szCs w:val="32"/>
        </w:rPr>
        <w:t>наживем</w:t>
      </w:r>
      <w:proofErr w:type="spellEnd"/>
      <w:r w:rsidRPr="001203F4">
        <w:rPr>
          <w:rFonts w:ascii="Arial" w:hAnsi="Arial"/>
          <w:color w:val="000000"/>
          <w:sz w:val="32"/>
          <w:szCs w:val="32"/>
        </w:rPr>
        <w:t xml:space="preserve">.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 Бережи одяг, доки новий, а здоров’я — доки молодий.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 Без здоров’я нема щастя.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 Весела думка — половина здоров’я. 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 Вартість здоров’я знає лише той, хто його втратив.</w:t>
      </w:r>
    </w:p>
    <w:p w:rsidR="00A57156" w:rsidRPr="001203F4" w:rsidRDefault="00A57156">
      <w:pPr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 В здоровому тілі — здоровий дух.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96CF8" w:rsidP="00624930">
      <w:pPr>
        <w:rPr>
          <w:sz w:val="32"/>
          <w:szCs w:val="32"/>
        </w:rPr>
      </w:pPr>
      <w:r w:rsidRPr="001203F4">
        <w:rPr>
          <w:rFonts w:ascii="Arial" w:hAnsi="Arial"/>
          <w:b/>
          <w:bCs/>
          <w:sz w:val="32"/>
          <w:szCs w:val="32"/>
        </w:rPr>
        <w:t xml:space="preserve">7. </w:t>
      </w:r>
      <w:r w:rsidR="00624930" w:rsidRPr="001203F4">
        <w:rPr>
          <w:rFonts w:ascii="Arial" w:hAnsi="Arial"/>
          <w:b/>
          <w:bCs/>
          <w:sz w:val="32"/>
          <w:szCs w:val="32"/>
        </w:rPr>
        <w:t>Вправа «Із негативу в позитив»</w:t>
      </w:r>
    </w:p>
    <w:p w:rsidR="00624930" w:rsidRPr="001203F4" w:rsidRDefault="00624930" w:rsidP="00624930">
      <w:pPr>
        <w:rPr>
          <w:sz w:val="32"/>
          <w:szCs w:val="32"/>
        </w:rPr>
      </w:pPr>
    </w:p>
    <w:p w:rsidR="007D0DD7" w:rsidRPr="001203F4" w:rsidRDefault="00624930" w:rsidP="00624930">
      <w:pPr>
        <w:rPr>
          <w:rFonts w:ascii="Arial" w:hAnsi="Arial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</w:t>
      </w:r>
      <w:r w:rsidRPr="001203F4">
        <w:rPr>
          <w:rFonts w:ascii="Arial" w:hAnsi="Arial"/>
          <w:b/>
          <w:bCs/>
          <w:sz w:val="32"/>
          <w:szCs w:val="32"/>
        </w:rPr>
        <w:t>Мета</w:t>
      </w:r>
      <w:r w:rsidRPr="001203F4">
        <w:rPr>
          <w:rFonts w:ascii="Arial" w:hAnsi="Arial"/>
          <w:sz w:val="32"/>
          <w:szCs w:val="32"/>
        </w:rPr>
        <w:t xml:space="preserve">: закріпити навички позитивного мислення в практичній </w:t>
      </w:r>
      <w:r w:rsidR="007D0DD7" w:rsidRPr="001203F4">
        <w:rPr>
          <w:rFonts w:ascii="Arial" w:hAnsi="Arial"/>
          <w:sz w:val="32"/>
          <w:szCs w:val="32"/>
        </w:rPr>
        <w:t xml:space="preserve">  </w:t>
      </w:r>
    </w:p>
    <w:p w:rsidR="007D0DD7" w:rsidRPr="001203F4" w:rsidRDefault="007D0DD7" w:rsidP="00624930">
      <w:pPr>
        <w:rPr>
          <w:rFonts w:ascii="Arial" w:hAnsi="Arial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   </w:t>
      </w:r>
      <w:r w:rsidR="00624930" w:rsidRPr="001203F4">
        <w:rPr>
          <w:rFonts w:ascii="Arial" w:hAnsi="Arial"/>
          <w:sz w:val="32"/>
          <w:szCs w:val="32"/>
        </w:rPr>
        <w:t>діяльності;</w:t>
      </w:r>
      <w:r w:rsidRPr="001203F4">
        <w:rPr>
          <w:sz w:val="32"/>
          <w:szCs w:val="32"/>
        </w:rPr>
        <w:t xml:space="preserve">  </w:t>
      </w:r>
      <w:r w:rsidR="00624930" w:rsidRPr="001203F4">
        <w:rPr>
          <w:rFonts w:ascii="Arial" w:hAnsi="Arial"/>
          <w:sz w:val="32"/>
          <w:szCs w:val="32"/>
        </w:rPr>
        <w:t xml:space="preserve">стимулювати до пошуку позитивних аспектів тієї чи </w:t>
      </w:r>
      <w:r w:rsidRPr="001203F4">
        <w:rPr>
          <w:rFonts w:ascii="Arial" w:hAnsi="Arial"/>
          <w:sz w:val="32"/>
          <w:szCs w:val="32"/>
        </w:rPr>
        <w:t xml:space="preserve"> </w:t>
      </w:r>
    </w:p>
    <w:p w:rsidR="00624930" w:rsidRPr="001203F4" w:rsidRDefault="007D0DD7" w:rsidP="00624930">
      <w:pPr>
        <w:rPr>
          <w:rFonts w:ascii="Arial" w:hAnsi="Arial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           </w:t>
      </w:r>
      <w:r w:rsidR="00624930" w:rsidRPr="001203F4">
        <w:rPr>
          <w:rFonts w:ascii="Arial" w:hAnsi="Arial"/>
          <w:sz w:val="32"/>
          <w:szCs w:val="32"/>
        </w:rPr>
        <w:t>іншої події.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 w:rsidP="00624930">
      <w:pPr>
        <w:rPr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t xml:space="preserve">    Психолог</w:t>
      </w:r>
      <w:r w:rsidRPr="001203F4">
        <w:rPr>
          <w:rFonts w:ascii="Arial" w:hAnsi="Arial"/>
          <w:sz w:val="32"/>
          <w:szCs w:val="32"/>
        </w:rPr>
        <w:t>: Кожна група отримає висловлювання негативного емоційного забарвлення. Ваше завдання – перетворити негативне твердження на позитивне і представити результати.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 w:rsidP="00624930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</w:t>
      </w:r>
      <w:r w:rsidRPr="001203F4">
        <w:rPr>
          <w:rFonts w:ascii="Arial" w:hAnsi="Arial"/>
          <w:b/>
          <w:sz w:val="32"/>
          <w:szCs w:val="32"/>
        </w:rPr>
        <w:t>Твердження 1.</w:t>
      </w:r>
      <w:r w:rsidRPr="001203F4">
        <w:rPr>
          <w:rFonts w:ascii="Arial" w:hAnsi="Arial"/>
          <w:sz w:val="32"/>
          <w:szCs w:val="32"/>
        </w:rPr>
        <w:t xml:space="preserve"> Мене дратують нерозумні люди та діти, я не можу впоратися із своїм роздратуванням.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 w:rsidP="00624930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</w:t>
      </w:r>
      <w:r w:rsidRPr="001203F4">
        <w:rPr>
          <w:rFonts w:ascii="Arial" w:hAnsi="Arial"/>
          <w:b/>
          <w:sz w:val="32"/>
          <w:szCs w:val="32"/>
        </w:rPr>
        <w:t>Твердження 2</w:t>
      </w:r>
      <w:r w:rsidRPr="001203F4">
        <w:rPr>
          <w:rFonts w:ascii="Arial" w:hAnsi="Arial"/>
          <w:sz w:val="32"/>
          <w:szCs w:val="32"/>
        </w:rPr>
        <w:t>.  Нескінченні стреси – це жахливо.</w:t>
      </w:r>
    </w:p>
    <w:p w:rsidR="00624930" w:rsidRPr="001203F4" w:rsidRDefault="00624930" w:rsidP="00624930">
      <w:pPr>
        <w:rPr>
          <w:b/>
          <w:sz w:val="32"/>
          <w:szCs w:val="32"/>
        </w:rPr>
      </w:pPr>
    </w:p>
    <w:p w:rsidR="00624930" w:rsidRPr="001203F4" w:rsidRDefault="00624930" w:rsidP="00624930">
      <w:pPr>
        <w:rPr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t xml:space="preserve">    Твердження 3.</w:t>
      </w:r>
      <w:r w:rsidRPr="001203F4">
        <w:rPr>
          <w:rFonts w:ascii="Arial" w:hAnsi="Arial"/>
          <w:sz w:val="32"/>
          <w:szCs w:val="32"/>
        </w:rPr>
        <w:t xml:space="preserve">  Моя робота забирає у мене надто багато сил.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 w:rsidP="00624930">
      <w:p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 xml:space="preserve">    </w:t>
      </w:r>
      <w:r w:rsidRPr="001203F4">
        <w:rPr>
          <w:rFonts w:ascii="Arial" w:hAnsi="Arial"/>
          <w:b/>
          <w:sz w:val="32"/>
          <w:szCs w:val="32"/>
        </w:rPr>
        <w:t>Твердження 4</w:t>
      </w:r>
      <w:r w:rsidRPr="001203F4">
        <w:rPr>
          <w:rFonts w:ascii="Arial" w:hAnsi="Arial"/>
          <w:sz w:val="32"/>
          <w:szCs w:val="32"/>
        </w:rPr>
        <w:t>. Від мене надто багато вимагає мій начальник.</w:t>
      </w:r>
    </w:p>
    <w:p w:rsidR="00624930" w:rsidRPr="001203F4" w:rsidRDefault="00624930" w:rsidP="00624930">
      <w:pPr>
        <w:rPr>
          <w:b/>
          <w:sz w:val="32"/>
          <w:szCs w:val="32"/>
        </w:rPr>
      </w:pPr>
    </w:p>
    <w:p w:rsidR="00624930" w:rsidRPr="001203F4" w:rsidRDefault="00624930" w:rsidP="00624930">
      <w:pPr>
        <w:rPr>
          <w:b/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t>Варіанти відповідей учасників: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 w:rsidP="00624930">
      <w:pPr>
        <w:rPr>
          <w:b/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t>Твердження 1</w:t>
      </w:r>
    </w:p>
    <w:p w:rsidR="00624930" w:rsidRPr="001203F4" w:rsidRDefault="00624930" w:rsidP="00624930">
      <w:pPr>
        <w:numPr>
          <w:ilvl w:val="0"/>
          <w:numId w:val="7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ніхто не може знати усього, навчи інших того, що знаєш сам;</w:t>
      </w:r>
    </w:p>
    <w:p w:rsidR="00624930" w:rsidRPr="001203F4" w:rsidRDefault="00624930" w:rsidP="00624930">
      <w:pPr>
        <w:numPr>
          <w:ilvl w:val="0"/>
          <w:numId w:val="7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оточення завжди може навчити чогось, виховати, зокрема терпіння та витримку.</w:t>
      </w:r>
    </w:p>
    <w:p w:rsidR="00624930" w:rsidRPr="001203F4" w:rsidRDefault="00624930" w:rsidP="00624930">
      <w:pPr>
        <w:rPr>
          <w:b/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lastRenderedPageBreak/>
        <w:t>Твердження 2</w:t>
      </w:r>
    </w:p>
    <w:p w:rsidR="00624930" w:rsidRPr="001203F4" w:rsidRDefault="00624930" w:rsidP="00624930">
      <w:pPr>
        <w:numPr>
          <w:ilvl w:val="0"/>
          <w:numId w:val="8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життя без стресів нудне;</w:t>
      </w:r>
    </w:p>
    <w:p w:rsidR="00624930" w:rsidRPr="001203F4" w:rsidRDefault="00624930" w:rsidP="00624930">
      <w:pPr>
        <w:numPr>
          <w:ilvl w:val="0"/>
          <w:numId w:val="8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стрес стимулює до певної діяльності, мобілізовує, організовує.</w:t>
      </w:r>
    </w:p>
    <w:p w:rsidR="00624930" w:rsidRPr="001203F4" w:rsidRDefault="00624930" w:rsidP="00624930">
      <w:pPr>
        <w:numPr>
          <w:ilvl w:val="0"/>
          <w:numId w:val="8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стрес дає змогу відчути аромат і смак життя</w:t>
      </w:r>
    </w:p>
    <w:p w:rsidR="00624930" w:rsidRPr="001203F4" w:rsidRDefault="00624930" w:rsidP="00624930">
      <w:pPr>
        <w:rPr>
          <w:b/>
          <w:sz w:val="32"/>
          <w:szCs w:val="32"/>
        </w:rPr>
      </w:pPr>
    </w:p>
    <w:p w:rsidR="00624930" w:rsidRPr="001203F4" w:rsidRDefault="00624930" w:rsidP="00624930">
      <w:pPr>
        <w:rPr>
          <w:b/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t>Твердження 3</w:t>
      </w:r>
    </w:p>
    <w:p w:rsidR="00624930" w:rsidRPr="001203F4" w:rsidRDefault="00624930" w:rsidP="00624930">
      <w:pPr>
        <w:numPr>
          <w:ilvl w:val="0"/>
          <w:numId w:val="9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я надаю допомогу іншим людям, я корисний;</w:t>
      </w:r>
    </w:p>
    <w:p w:rsidR="00624930" w:rsidRPr="001203F4" w:rsidRDefault="00624930" w:rsidP="00624930">
      <w:pPr>
        <w:numPr>
          <w:ilvl w:val="0"/>
          <w:numId w:val="9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моя робота вдосконалює мене, стаю хорошим фахівцем.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 w:rsidP="00624930">
      <w:pPr>
        <w:rPr>
          <w:sz w:val="32"/>
          <w:szCs w:val="32"/>
        </w:rPr>
      </w:pPr>
      <w:r w:rsidRPr="001203F4">
        <w:rPr>
          <w:rFonts w:ascii="Arial" w:hAnsi="Arial"/>
          <w:b/>
          <w:sz w:val="32"/>
          <w:szCs w:val="32"/>
        </w:rPr>
        <w:t xml:space="preserve">  Твердження 4</w:t>
      </w:r>
    </w:p>
    <w:p w:rsidR="00624930" w:rsidRPr="001203F4" w:rsidRDefault="00624930" w:rsidP="00624930">
      <w:pPr>
        <w:numPr>
          <w:ilvl w:val="0"/>
          <w:numId w:val="10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мій начальник цінує мої професійні якості;</w:t>
      </w:r>
    </w:p>
    <w:p w:rsidR="00624930" w:rsidRPr="001203F4" w:rsidRDefault="00624930" w:rsidP="00624930">
      <w:pPr>
        <w:numPr>
          <w:ilvl w:val="0"/>
          <w:numId w:val="10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він цінує мене як компетентного, працелюбного, відповідального працівника;</w:t>
      </w:r>
    </w:p>
    <w:p w:rsidR="00624930" w:rsidRPr="001203F4" w:rsidRDefault="00624930" w:rsidP="00624930">
      <w:pPr>
        <w:numPr>
          <w:ilvl w:val="0"/>
          <w:numId w:val="10"/>
        </w:numPr>
        <w:rPr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t>це корисно для мого розвитку та професійного вдосконалення.</w:t>
      </w:r>
    </w:p>
    <w:p w:rsidR="00624930" w:rsidRPr="001203F4" w:rsidRDefault="00624930" w:rsidP="00624930">
      <w:pPr>
        <w:rPr>
          <w:sz w:val="32"/>
          <w:szCs w:val="32"/>
        </w:rPr>
      </w:pPr>
    </w:p>
    <w:p w:rsidR="00624930" w:rsidRPr="001203F4" w:rsidRDefault="00624930">
      <w:pPr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  <w:r w:rsidRPr="001203F4">
        <w:rPr>
          <w:rFonts w:ascii="Arial" w:hAnsi="Arial"/>
          <w:b/>
          <w:bCs/>
          <w:color w:val="000000"/>
          <w:sz w:val="32"/>
          <w:szCs w:val="32"/>
        </w:rPr>
        <w:t>7. Вправа   “Дерево  здоров</w:t>
      </w:r>
      <w:r w:rsidRPr="001203F4">
        <w:rPr>
          <w:rFonts w:ascii="Arial" w:hAnsi="Arial"/>
          <w:b/>
          <w:bCs/>
          <w:color w:val="000000"/>
          <w:sz w:val="32"/>
          <w:szCs w:val="32"/>
          <w:lang w:val="ru-RU"/>
        </w:rPr>
        <w:t>'</w:t>
      </w:r>
      <w:r w:rsidRPr="001203F4">
        <w:rPr>
          <w:rFonts w:ascii="Arial" w:hAnsi="Arial"/>
          <w:b/>
          <w:bCs/>
          <w:color w:val="000000"/>
          <w:sz w:val="32"/>
          <w:szCs w:val="32"/>
        </w:rPr>
        <w:t>я   щасливої   родини”</w:t>
      </w: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>Педагоги   на  листочках  (по  групах)  вписують   традиції  здорової   родини,  можливо,  які  ми  будемо  використовувати  в  майбутньому  у  своїй  сім</w:t>
      </w:r>
      <w:r w:rsidRPr="001203F4">
        <w:rPr>
          <w:rFonts w:ascii="Arial" w:hAnsi="Arial"/>
          <w:color w:val="000000"/>
          <w:sz w:val="32"/>
          <w:szCs w:val="32"/>
          <w:lang w:val="ru-RU"/>
        </w:rPr>
        <w:t>'</w:t>
      </w:r>
      <w:r w:rsidRPr="001203F4">
        <w:rPr>
          <w:rFonts w:ascii="Arial" w:hAnsi="Arial"/>
          <w:color w:val="000000"/>
          <w:sz w:val="32"/>
          <w:szCs w:val="32"/>
        </w:rPr>
        <w:t>ї.</w:t>
      </w: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  <w:r w:rsidRPr="001203F4">
        <w:rPr>
          <w:rFonts w:ascii="Arial" w:hAnsi="Arial"/>
          <w:b/>
          <w:bCs/>
          <w:color w:val="000000"/>
          <w:sz w:val="32"/>
          <w:szCs w:val="32"/>
        </w:rPr>
        <w:t>Висновок.</w:t>
      </w: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  <w:r w:rsidRPr="001203F4">
        <w:rPr>
          <w:rFonts w:ascii="Arial" w:hAnsi="Arial"/>
          <w:color w:val="000000"/>
          <w:sz w:val="32"/>
          <w:szCs w:val="32"/>
        </w:rPr>
        <w:t xml:space="preserve">Усі  ми  дорослі,  маємо  допомогти  дітям  у  формуванні  практичних   навичок   ціннісного  ставлення  до  власного   </w:t>
      </w:r>
      <w:bookmarkStart w:id="2" w:name="__DdeLink__121_1948298924"/>
      <w:r w:rsidRPr="001203F4">
        <w:rPr>
          <w:rFonts w:ascii="Arial" w:hAnsi="Arial"/>
          <w:color w:val="000000"/>
          <w:sz w:val="32"/>
          <w:szCs w:val="32"/>
        </w:rPr>
        <w:t>здоров</w:t>
      </w:r>
      <w:r w:rsidRPr="001203F4">
        <w:rPr>
          <w:rFonts w:ascii="Arial" w:hAnsi="Arial"/>
          <w:color w:val="000000"/>
          <w:sz w:val="32"/>
          <w:szCs w:val="32"/>
          <w:lang w:val="ru-RU"/>
        </w:rPr>
        <w:t>'</w:t>
      </w:r>
      <w:r w:rsidRPr="001203F4">
        <w:rPr>
          <w:rFonts w:ascii="Arial" w:hAnsi="Arial"/>
          <w:color w:val="000000"/>
          <w:sz w:val="32"/>
          <w:szCs w:val="32"/>
        </w:rPr>
        <w:t>я</w:t>
      </w:r>
      <w:bookmarkEnd w:id="2"/>
      <w:r w:rsidRPr="001203F4">
        <w:rPr>
          <w:rFonts w:ascii="Arial" w:hAnsi="Arial"/>
          <w:color w:val="000000"/>
          <w:sz w:val="32"/>
          <w:szCs w:val="32"/>
        </w:rPr>
        <w:t xml:space="preserve">.   Посіяні  в  дітях  зерна   здоров'я   зійдуть  паростками  і  стануть  нивою  здорової   української   нації.   Наш  семінар-практикум   хотілося  б  завершити  </w:t>
      </w:r>
      <w:proofErr w:type="spellStart"/>
      <w:r w:rsidRPr="001203F4">
        <w:rPr>
          <w:rFonts w:ascii="Arial" w:hAnsi="Arial"/>
          <w:color w:val="000000"/>
          <w:sz w:val="32"/>
          <w:szCs w:val="32"/>
        </w:rPr>
        <w:t>притчою</w:t>
      </w:r>
      <w:proofErr w:type="spellEnd"/>
      <w:r w:rsidRPr="001203F4">
        <w:rPr>
          <w:rFonts w:ascii="Arial" w:hAnsi="Arial"/>
          <w:color w:val="000000"/>
          <w:sz w:val="32"/>
          <w:szCs w:val="32"/>
        </w:rPr>
        <w:t>.</w:t>
      </w: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  <w:r w:rsidRPr="001203F4">
        <w:rPr>
          <w:rStyle w:val="a4"/>
          <w:rFonts w:ascii="Arial" w:hAnsi="Arial"/>
          <w:bCs/>
          <w:color w:val="333333"/>
          <w:sz w:val="32"/>
          <w:szCs w:val="32"/>
        </w:rPr>
        <w:t>Притча «Все в твоїх руках»</w:t>
      </w:r>
    </w:p>
    <w:p w:rsidR="001203F4" w:rsidRDefault="00A57156">
      <w:pPr>
        <w:pStyle w:val="a6"/>
        <w:widowControl/>
        <w:spacing w:after="0" w:line="330" w:lineRule="atLeast"/>
        <w:rPr>
          <w:rFonts w:ascii="Arial" w:hAnsi="Arial"/>
          <w:color w:val="333333"/>
          <w:sz w:val="32"/>
          <w:szCs w:val="32"/>
        </w:rPr>
      </w:pP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Дуже давно в стародавньому місті жив Майстер, оточений учнями. Найбільш здібний із них якось задумався: "Чи є питання, на яке наш Майстер не зміг би дати відповіді?"</w:t>
      </w: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Він пішов на квітучий луг, піймав найкрасивішого метелика й сховав його між долонями. Метелик чіплявся лапками за його руки й учневі було лоскотно. Посміхаючись, він підійшов до</w:t>
      </w: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  <w:bookmarkStart w:id="3" w:name="_GoBack"/>
      <w:bookmarkEnd w:id="3"/>
      <w:r w:rsidRPr="001203F4">
        <w:rPr>
          <w:rFonts w:ascii="Arial" w:hAnsi="Arial"/>
          <w:color w:val="333333"/>
          <w:sz w:val="32"/>
          <w:szCs w:val="32"/>
        </w:rPr>
        <w:lastRenderedPageBreak/>
        <w:t>Майстра і запитав:</w:t>
      </w: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- Скажіть, який метелик у мене в руках: живий чи мертвий?</w:t>
      </w: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Він міцно тримав метелика в зімкнутих долонях і був готовий у будь-яку мить стиснути їх заради своєї істини.</w:t>
      </w: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Не дивлячись на руки учня, Майстер відповів:</w:t>
      </w: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- Все у твоїх руках.</w:t>
      </w:r>
      <w:r w:rsidRPr="001203F4">
        <w:rPr>
          <w:rFonts w:ascii="Arial" w:hAnsi="Arial"/>
          <w:sz w:val="32"/>
          <w:szCs w:val="32"/>
        </w:rPr>
        <w:br/>
      </w:r>
      <w:r w:rsidRPr="001203F4">
        <w:rPr>
          <w:rFonts w:ascii="Arial" w:hAnsi="Arial"/>
          <w:color w:val="333333"/>
          <w:sz w:val="32"/>
          <w:szCs w:val="32"/>
        </w:rPr>
        <w:t>Тому ми з вами повинні пам`ятати, що лише від нас залежить чи буде наше життя щасливим, здоровим, яскравим та неповторним.</w:t>
      </w:r>
      <w:r w:rsidRPr="001203F4">
        <w:rPr>
          <w:rFonts w:ascii="Arial" w:hAnsi="Arial"/>
          <w:sz w:val="32"/>
          <w:szCs w:val="32"/>
        </w:rPr>
        <w:t xml:space="preserve"> </w:t>
      </w: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p w:rsidR="00A57156" w:rsidRPr="001203F4" w:rsidRDefault="00A57156">
      <w:pPr>
        <w:pStyle w:val="a6"/>
        <w:widowControl/>
        <w:spacing w:after="0" w:line="330" w:lineRule="atLeast"/>
        <w:rPr>
          <w:sz w:val="32"/>
          <w:szCs w:val="32"/>
        </w:rPr>
      </w:pPr>
    </w:p>
    <w:sectPr w:rsidR="00A57156" w:rsidRPr="001203F4" w:rsidSect="00646EA4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69B"/>
    <w:multiLevelType w:val="hybridMultilevel"/>
    <w:tmpl w:val="E670EEE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0A656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2">
    <w:nsid w:val="3291280E"/>
    <w:multiLevelType w:val="multilevel"/>
    <w:tmpl w:val="FFFFFFFF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3ABB4F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4">
    <w:nsid w:val="44D26C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5">
    <w:nsid w:val="4E2A7250"/>
    <w:multiLevelType w:val="hybridMultilevel"/>
    <w:tmpl w:val="7FAE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17AA1"/>
    <w:multiLevelType w:val="hybridMultilevel"/>
    <w:tmpl w:val="C16C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064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8">
    <w:nsid w:val="6650612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7B960B66"/>
    <w:multiLevelType w:val="hybridMultilevel"/>
    <w:tmpl w:val="6D10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EA4"/>
    <w:rsid w:val="001203F4"/>
    <w:rsid w:val="00624930"/>
    <w:rsid w:val="00646EA4"/>
    <w:rsid w:val="00696CF8"/>
    <w:rsid w:val="007D0DD7"/>
    <w:rsid w:val="009570C5"/>
    <w:rsid w:val="00A57156"/>
    <w:rsid w:val="00B0137F"/>
    <w:rsid w:val="00CD1718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A4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1">
    <w:name w:val="ListLabel 11"/>
    <w:uiPriority w:val="99"/>
    <w:rsid w:val="00646EA4"/>
  </w:style>
  <w:style w:type="character" w:customStyle="1" w:styleId="ListLabel12">
    <w:name w:val="ListLabel 12"/>
    <w:uiPriority w:val="99"/>
    <w:rsid w:val="00646EA4"/>
  </w:style>
  <w:style w:type="character" w:customStyle="1" w:styleId="BodyTextChar">
    <w:name w:val="Body Text Char"/>
    <w:basedOn w:val="a0"/>
    <w:uiPriority w:val="99"/>
    <w:rsid w:val="00646EA4"/>
    <w:rPr>
      <w:rFonts w:ascii="Times New Roman" w:eastAsia="SimSun" w:hAnsi="Times New Roman" w:cs="Mangal"/>
      <w:sz w:val="21"/>
      <w:szCs w:val="21"/>
      <w:lang w:val="uk-UA" w:eastAsia="zh-CN" w:bidi="hi-IN"/>
    </w:rPr>
  </w:style>
  <w:style w:type="character" w:customStyle="1" w:styleId="TitleChar">
    <w:name w:val="Title Char"/>
    <w:basedOn w:val="a0"/>
    <w:uiPriority w:val="99"/>
    <w:rsid w:val="00646EA4"/>
    <w:rPr>
      <w:rFonts w:ascii="Cambria" w:hAnsi="Cambria" w:cs="Times New Roman"/>
      <w:b/>
      <w:bCs/>
      <w:sz w:val="29"/>
      <w:szCs w:val="29"/>
      <w:lang w:val="uk-UA" w:eastAsia="zh-CN" w:bidi="hi-IN"/>
    </w:rPr>
  </w:style>
  <w:style w:type="character" w:customStyle="1" w:styleId="ListLabel13">
    <w:name w:val="ListLabel 13"/>
    <w:uiPriority w:val="99"/>
    <w:rsid w:val="00646EA4"/>
    <w:rPr>
      <w:rFonts w:eastAsia="OpenSymbol"/>
    </w:rPr>
  </w:style>
  <w:style w:type="character" w:customStyle="1" w:styleId="ListLabel14">
    <w:name w:val="ListLabel 14"/>
    <w:uiPriority w:val="99"/>
    <w:rsid w:val="00646EA4"/>
  </w:style>
  <w:style w:type="character" w:styleId="a3">
    <w:name w:val="Emphasis"/>
    <w:basedOn w:val="a0"/>
    <w:uiPriority w:val="99"/>
    <w:qFormat/>
    <w:rsid w:val="00646EA4"/>
    <w:rPr>
      <w:rFonts w:cs="Times New Roman"/>
      <w:i/>
    </w:rPr>
  </w:style>
  <w:style w:type="character" w:customStyle="1" w:styleId="a4">
    <w:name w:val="Выделение жирным"/>
    <w:uiPriority w:val="99"/>
    <w:rsid w:val="00646EA4"/>
    <w:rPr>
      <w:b/>
    </w:rPr>
  </w:style>
  <w:style w:type="character" w:customStyle="1" w:styleId="ListLabel15">
    <w:name w:val="ListLabel 15"/>
    <w:uiPriority w:val="99"/>
    <w:rsid w:val="00646EA4"/>
  </w:style>
  <w:style w:type="character" w:customStyle="1" w:styleId="ListLabel16">
    <w:name w:val="ListLabel 16"/>
    <w:uiPriority w:val="99"/>
    <w:rsid w:val="00646EA4"/>
  </w:style>
  <w:style w:type="paragraph" w:customStyle="1" w:styleId="a5">
    <w:name w:val="Заголовок"/>
    <w:basedOn w:val="a"/>
    <w:next w:val="a6"/>
    <w:uiPriority w:val="99"/>
    <w:rsid w:val="00646EA4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a6">
    <w:name w:val="Body Text"/>
    <w:basedOn w:val="a"/>
    <w:link w:val="a7"/>
    <w:uiPriority w:val="99"/>
    <w:rsid w:val="00646E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01F99"/>
    <w:rPr>
      <w:rFonts w:ascii="Times New Roman" w:eastAsia="SimSun" w:hAnsi="Times New Roman" w:cs="Mangal"/>
      <w:color w:val="00000A"/>
      <w:sz w:val="24"/>
      <w:szCs w:val="21"/>
      <w:lang w:val="uk-UA" w:eastAsia="zh-CN" w:bidi="hi-IN"/>
    </w:rPr>
  </w:style>
  <w:style w:type="paragraph" w:styleId="a8">
    <w:name w:val="List"/>
    <w:basedOn w:val="a6"/>
    <w:uiPriority w:val="99"/>
    <w:rsid w:val="00646EA4"/>
  </w:style>
  <w:style w:type="paragraph" w:styleId="a9">
    <w:name w:val="Title"/>
    <w:basedOn w:val="a"/>
    <w:link w:val="aa"/>
    <w:uiPriority w:val="99"/>
    <w:qFormat/>
    <w:rsid w:val="00646EA4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basedOn w:val="a0"/>
    <w:link w:val="a9"/>
    <w:uiPriority w:val="10"/>
    <w:rsid w:val="00E01F99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val="uk-UA" w:eastAsia="zh-CN" w:bidi="hi-IN"/>
    </w:rPr>
  </w:style>
  <w:style w:type="paragraph" w:styleId="1">
    <w:name w:val="index 1"/>
    <w:basedOn w:val="a"/>
    <w:uiPriority w:val="99"/>
    <w:rsid w:val="00646EA4"/>
    <w:pPr>
      <w:ind w:left="240" w:hanging="240"/>
    </w:pPr>
  </w:style>
  <w:style w:type="paragraph" w:styleId="ab">
    <w:name w:val="index heading"/>
    <w:basedOn w:val="a"/>
    <w:uiPriority w:val="99"/>
    <w:rsid w:val="00646EA4"/>
    <w:pPr>
      <w:suppressLineNumbers/>
    </w:pPr>
  </w:style>
  <w:style w:type="paragraph" w:customStyle="1" w:styleId="ac">
    <w:name w:val="Заглавие"/>
    <w:basedOn w:val="a"/>
    <w:uiPriority w:val="99"/>
    <w:rsid w:val="00646EA4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51A7-36C9-4B7E-B683-494F66BE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Pc-7</cp:lastModifiedBy>
  <cp:revision>7</cp:revision>
  <cp:lastPrinted>2002-01-04T17:38:00Z</cp:lastPrinted>
  <dcterms:created xsi:type="dcterms:W3CDTF">2016-08-25T18:01:00Z</dcterms:created>
  <dcterms:modified xsi:type="dcterms:W3CDTF">2018-02-19T08:14:00Z</dcterms:modified>
</cp:coreProperties>
</file>