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42" w:rsidRDefault="00204F42" w:rsidP="00204F42">
      <w:pPr>
        <w:spacing w:line="360" w:lineRule="auto"/>
        <w:ind w:left="-1080" w:firstLine="108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Проект </w:t>
      </w:r>
      <w:proofErr w:type="spellStart"/>
      <w:r>
        <w:rPr>
          <w:b/>
          <w:color w:val="000000"/>
          <w:sz w:val="28"/>
          <w:szCs w:val="28"/>
          <w:lang w:val="uk-UA"/>
        </w:rPr>
        <w:t>біоенергокорегуючої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школи.</w:t>
      </w:r>
    </w:p>
    <w:p w:rsidR="00204F42" w:rsidRDefault="00204F42" w:rsidP="00204F42">
      <w:pPr>
        <w:spacing w:line="360" w:lineRule="auto"/>
        <w:ind w:left="-1080" w:firstLine="1080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Актуальність.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Погіршення стану здоров’я учнів школи за останнє десятиліття засвідчує поглиблення системної кризи в нашій державі. Негативні зовнішні впливи починають переважати впливи позитивні. Щоб виправити існуючу ситуацію, необхідно активніше впроваджувати в життя інноваційні здоров’язберігаючі та </w:t>
      </w:r>
      <w:proofErr w:type="spellStart"/>
      <w:r>
        <w:rPr>
          <w:sz w:val="28"/>
          <w:szCs w:val="28"/>
          <w:lang w:val="uk-UA"/>
        </w:rPr>
        <w:t>здоров’ярозвивальні</w:t>
      </w:r>
      <w:proofErr w:type="spellEnd"/>
      <w:r>
        <w:rPr>
          <w:sz w:val="28"/>
          <w:szCs w:val="28"/>
          <w:lang w:val="uk-UA"/>
        </w:rPr>
        <w:t xml:space="preserve"> технології, основою яких має стати якісний моніторинг стану фізичного та психоемоційного здоров’я школярів. 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Покращення фізичного та психоемоційного здоров’я учнів школи через впровадження у практику превентивних та </w:t>
      </w:r>
      <w:proofErr w:type="spellStart"/>
      <w:r>
        <w:rPr>
          <w:sz w:val="28"/>
          <w:szCs w:val="28"/>
          <w:lang w:val="uk-UA"/>
        </w:rPr>
        <w:t>протекторальних</w:t>
      </w:r>
      <w:proofErr w:type="spellEnd"/>
      <w:r>
        <w:rPr>
          <w:sz w:val="28"/>
          <w:szCs w:val="28"/>
          <w:lang w:val="uk-UA"/>
        </w:rPr>
        <w:t xml:space="preserve"> методик роботи</w:t>
      </w:r>
      <w:r>
        <w:rPr>
          <w:sz w:val="28"/>
          <w:szCs w:val="28"/>
        </w:rPr>
        <w:t xml:space="preserve">. 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Інноваційні методи діагностики у </w:t>
      </w:r>
      <w:proofErr w:type="spellStart"/>
      <w:r>
        <w:rPr>
          <w:sz w:val="28"/>
          <w:szCs w:val="28"/>
          <w:lang w:val="uk-UA"/>
        </w:rPr>
        <w:t>Зборівській</w:t>
      </w:r>
      <w:proofErr w:type="spellEnd"/>
      <w:r>
        <w:rPr>
          <w:sz w:val="28"/>
          <w:szCs w:val="28"/>
          <w:lang w:val="uk-UA"/>
        </w:rPr>
        <w:t xml:space="preserve"> ЗОШ І-ІІІ ступенів №1, що допомагають ефективніше використовувати наявні виховні, навчальні та просвітницькі ресурси: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діагностика за знаками Зодіаку (схильність дітей до тих чи інших хвороб та опірність організму хворобам значною мірою залежить від дати народження, оскільки процес формування ембріона охоплює три чверті року);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кольородіагностика</w:t>
      </w:r>
      <w:proofErr w:type="spellEnd"/>
      <w:r>
        <w:rPr>
          <w:sz w:val="28"/>
          <w:szCs w:val="28"/>
          <w:lang w:val="uk-UA"/>
        </w:rPr>
        <w:t xml:space="preserve"> (дозволяє практично миттєво оцінити психоемоційний стан дитини і визначити основні причини його погіршення чи покращення).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діагностика місць перебування учнів у школі (виявляє зони шкідливих природних випром</w:t>
      </w:r>
      <w:r w:rsidR="00B01E2D">
        <w:rPr>
          <w:sz w:val="28"/>
          <w:szCs w:val="28"/>
          <w:lang w:val="uk-UA"/>
        </w:rPr>
        <w:t>інювань у шкільному приміщенні);</w:t>
      </w:r>
    </w:p>
    <w:p w:rsidR="00B01E2D" w:rsidRDefault="00B01E2D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використання у </w:t>
      </w:r>
      <w:proofErr w:type="spellStart"/>
      <w:r>
        <w:rPr>
          <w:sz w:val="28"/>
          <w:szCs w:val="28"/>
          <w:lang w:val="uk-UA"/>
        </w:rPr>
        <w:t>здоров’язберігаючій</w:t>
      </w:r>
      <w:proofErr w:type="spellEnd"/>
      <w:r>
        <w:rPr>
          <w:sz w:val="28"/>
          <w:szCs w:val="28"/>
          <w:lang w:val="uk-UA"/>
        </w:rPr>
        <w:t xml:space="preserve"> роботі </w:t>
      </w:r>
      <w:proofErr w:type="spellStart"/>
      <w:r>
        <w:rPr>
          <w:sz w:val="28"/>
          <w:szCs w:val="28"/>
          <w:lang w:val="uk-UA"/>
        </w:rPr>
        <w:t>релаксхвилинок</w:t>
      </w:r>
      <w:proofErr w:type="spellEnd"/>
      <w:r>
        <w:rPr>
          <w:sz w:val="28"/>
          <w:szCs w:val="28"/>
          <w:lang w:val="uk-UA"/>
        </w:rPr>
        <w:t xml:space="preserve"> та хвилинок </w:t>
      </w:r>
      <w:proofErr w:type="spellStart"/>
      <w:r>
        <w:rPr>
          <w:sz w:val="28"/>
          <w:szCs w:val="28"/>
          <w:lang w:val="uk-UA"/>
        </w:rPr>
        <w:t>біоенергопідзарядки</w:t>
      </w:r>
      <w:proofErr w:type="spellEnd"/>
      <w:r>
        <w:rPr>
          <w:sz w:val="28"/>
          <w:szCs w:val="28"/>
          <w:lang w:val="uk-UA"/>
        </w:rPr>
        <w:t>;</w:t>
      </w:r>
    </w:p>
    <w:p w:rsidR="00B01E2D" w:rsidRDefault="00B01E2D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використання у якості одного з напрямків фізкультурно-оздоровчої роботи</w:t>
      </w:r>
      <w:r w:rsidR="005A3655">
        <w:rPr>
          <w:sz w:val="28"/>
          <w:szCs w:val="28"/>
          <w:lang w:val="uk-UA"/>
        </w:rPr>
        <w:t xml:space="preserve"> козацьких умінь та навичок (володіння козацькою зброєю).</w:t>
      </w:r>
    </w:p>
    <w:p w:rsidR="00204F42" w:rsidRDefault="00204F42" w:rsidP="00204F42">
      <w:pPr>
        <w:spacing w:line="360" w:lineRule="auto"/>
        <w:ind w:firstLine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Гасла:</w:t>
      </w:r>
    </w:p>
    <w:p w:rsidR="00204F42" w:rsidRDefault="00204F42" w:rsidP="00204F42">
      <w:pPr>
        <w:spacing w:line="360" w:lineRule="auto"/>
        <w:ind w:firstLine="10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Доброзичливість – запорука психічного і фізичного здоров’я. </w:t>
      </w:r>
    </w:p>
    <w:p w:rsidR="00204F42" w:rsidRDefault="00204F42" w:rsidP="00204F42">
      <w:pPr>
        <w:spacing w:line="360" w:lineRule="auto"/>
        <w:ind w:firstLine="10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Людина – загадкова і безкінечна як Всесвіт.</w:t>
      </w:r>
    </w:p>
    <w:p w:rsidR="00204F42" w:rsidRDefault="00204F42" w:rsidP="00204F42">
      <w:pPr>
        <w:spacing w:line="360" w:lineRule="auto"/>
        <w:ind w:firstLine="1080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Не швидкість руху, а його ритмічність, не кількість роботи, а її різноплановість, не </w:t>
      </w:r>
      <w:proofErr w:type="spellStart"/>
      <w:r>
        <w:rPr>
          <w:b/>
          <w:i/>
          <w:sz w:val="28"/>
          <w:szCs w:val="28"/>
          <w:lang w:val="uk-UA"/>
        </w:rPr>
        <w:t>одномоментність</w:t>
      </w:r>
      <w:proofErr w:type="spellEnd"/>
      <w:r>
        <w:rPr>
          <w:b/>
          <w:i/>
          <w:sz w:val="28"/>
          <w:szCs w:val="28"/>
          <w:lang w:val="uk-UA"/>
        </w:rPr>
        <w:t xml:space="preserve"> досягнення, а ступінчаста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перспектива.</w:t>
      </w:r>
      <w:r>
        <w:rPr>
          <w:b/>
          <w:sz w:val="28"/>
          <w:szCs w:val="28"/>
          <w:lang w:val="uk-UA"/>
        </w:rPr>
        <w:t xml:space="preserve"> 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3. Завдання.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Виявити і розмітити у приміщенні школи </w:t>
      </w:r>
      <w:proofErr w:type="spellStart"/>
      <w:r>
        <w:rPr>
          <w:sz w:val="28"/>
          <w:szCs w:val="28"/>
          <w:lang w:val="uk-UA"/>
        </w:rPr>
        <w:t>сіткку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енерголіній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Гартмана</w:t>
      </w:r>
      <w:proofErr w:type="spellEnd"/>
      <w:r>
        <w:rPr>
          <w:sz w:val="28"/>
          <w:szCs w:val="28"/>
          <w:lang w:val="uk-UA"/>
        </w:rPr>
        <w:t>. Навчити дітей визначати зони шкідливого впливу удома і самостійно нейтралізувати його.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Вивчити, як впливає на емоційне самопочуття школяра колір у різних життєвих ситуаціях.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Принципи.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виконанні даного проекту користувалися такими принципами як принцип справедливості (діти визначали кольорові вподобання своїх батьків і разом з учителем аналізували їх рівень психоемоційної напруги у порівнянні зі своїм), сприятливості шкільного середовища (виявлення ліній </w:t>
      </w:r>
      <w:proofErr w:type="spellStart"/>
      <w:r>
        <w:rPr>
          <w:sz w:val="28"/>
          <w:szCs w:val="28"/>
          <w:lang w:val="uk-UA"/>
        </w:rPr>
        <w:t>Гартмана</w:t>
      </w:r>
      <w:proofErr w:type="spellEnd"/>
      <w:r>
        <w:rPr>
          <w:sz w:val="28"/>
          <w:szCs w:val="28"/>
          <w:lang w:val="uk-UA"/>
        </w:rPr>
        <w:t xml:space="preserve"> дозволило уникати дії шкідливих природних </w:t>
      </w:r>
      <w:proofErr w:type="spellStart"/>
      <w:r>
        <w:rPr>
          <w:sz w:val="28"/>
          <w:szCs w:val="28"/>
          <w:lang w:val="uk-UA"/>
        </w:rPr>
        <w:t>енерго-випромінювань</w:t>
      </w:r>
      <w:proofErr w:type="spellEnd"/>
      <w:r>
        <w:rPr>
          <w:sz w:val="28"/>
          <w:szCs w:val="28"/>
          <w:lang w:val="uk-UA"/>
        </w:rPr>
        <w:t xml:space="preserve">), кадрово-дидактичного забезпечення (учні користувалися відповідною літературою під керівництвом вчителів), визначення ступеня успішності (частина дітей навчилася працювати з маятником, інша частина набула навичок обробки інформації), </w:t>
      </w:r>
      <w:proofErr w:type="spellStart"/>
      <w:r>
        <w:rPr>
          <w:sz w:val="28"/>
          <w:szCs w:val="28"/>
          <w:lang w:val="uk-UA"/>
        </w:rPr>
        <w:t>піарзабезпечення</w:t>
      </w:r>
      <w:proofErr w:type="spellEnd"/>
      <w:r>
        <w:rPr>
          <w:sz w:val="28"/>
          <w:szCs w:val="28"/>
          <w:lang w:val="uk-UA"/>
        </w:rPr>
        <w:t xml:space="preserve"> на комунально-общинному рівні (учні розповідали про свою роботу батькам та друзям з інших навчальних закладів, випустили стіннівку), неперервності і сталості (доробком робочої групи зацікавилися молодші школярі і ця робота буде продовжуватися і вдосконалюватися).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Напрямки.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01E2D">
        <w:rPr>
          <w:b/>
          <w:i/>
          <w:sz w:val="28"/>
          <w:szCs w:val="28"/>
          <w:lang w:val="uk-UA"/>
        </w:rPr>
        <w:t>Здійснення структурних змін процесу:</w:t>
      </w:r>
      <w:r>
        <w:rPr>
          <w:sz w:val="28"/>
          <w:szCs w:val="28"/>
          <w:lang w:val="uk-UA"/>
        </w:rPr>
        <w:t xml:space="preserve"> з роботою творчої групи ознайомлено методичне об’єднання класних керівників, активно включилося в роботу учнівське самоврядування.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01E2D">
        <w:rPr>
          <w:b/>
          <w:i/>
          <w:sz w:val="28"/>
          <w:szCs w:val="28"/>
          <w:lang w:val="uk-UA"/>
        </w:rPr>
        <w:t>Здійснення змістовних змін процесу:</w:t>
      </w:r>
      <w:r>
        <w:rPr>
          <w:sz w:val="28"/>
          <w:szCs w:val="28"/>
          <w:lang w:val="uk-UA"/>
        </w:rPr>
        <w:t xml:space="preserve"> внесення змін в план роботи біологічного гуртка.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Pr="00B01E2D">
        <w:rPr>
          <w:b/>
          <w:i/>
          <w:sz w:val="28"/>
          <w:szCs w:val="28"/>
          <w:lang w:val="uk-UA"/>
        </w:rPr>
        <w:t>Валеологізація</w:t>
      </w:r>
      <w:proofErr w:type="spellEnd"/>
      <w:r w:rsidRPr="00B01E2D">
        <w:rPr>
          <w:b/>
          <w:i/>
          <w:sz w:val="28"/>
          <w:szCs w:val="28"/>
          <w:lang w:val="uk-UA"/>
        </w:rPr>
        <w:t xml:space="preserve"> процесу:</w:t>
      </w:r>
      <w:r>
        <w:rPr>
          <w:sz w:val="28"/>
          <w:szCs w:val="28"/>
          <w:lang w:val="uk-UA"/>
        </w:rPr>
        <w:t xml:space="preserve"> впровадження у практику проведення уроків поряд з </w:t>
      </w:r>
      <w:proofErr w:type="spellStart"/>
      <w:r>
        <w:rPr>
          <w:sz w:val="28"/>
          <w:szCs w:val="28"/>
          <w:lang w:val="uk-UA"/>
        </w:rPr>
        <w:t>фізкультхвилинками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релаксхвилинок</w:t>
      </w:r>
      <w:proofErr w:type="spellEnd"/>
      <w:r>
        <w:rPr>
          <w:sz w:val="28"/>
          <w:szCs w:val="28"/>
          <w:lang w:val="uk-UA"/>
        </w:rPr>
        <w:t xml:space="preserve"> та хвилинок </w:t>
      </w:r>
      <w:proofErr w:type="spellStart"/>
      <w:r>
        <w:rPr>
          <w:sz w:val="28"/>
          <w:szCs w:val="28"/>
          <w:lang w:val="uk-UA"/>
        </w:rPr>
        <w:t>біоенергопідзарядки</w:t>
      </w:r>
      <w:proofErr w:type="spellEnd"/>
      <w:r>
        <w:rPr>
          <w:sz w:val="28"/>
          <w:szCs w:val="28"/>
          <w:lang w:val="uk-UA"/>
        </w:rPr>
        <w:t>.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Етапи реалізації.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01E2D">
        <w:rPr>
          <w:b/>
          <w:i/>
          <w:sz w:val="28"/>
          <w:szCs w:val="28"/>
          <w:lang w:val="uk-UA"/>
        </w:rPr>
        <w:t>Підготовчий.</w:t>
      </w:r>
      <w:r>
        <w:rPr>
          <w:sz w:val="28"/>
          <w:szCs w:val="28"/>
          <w:lang w:val="uk-UA"/>
        </w:rPr>
        <w:t xml:space="preserve"> Сформували творчу групу. Визначили тему і мету.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01E2D">
        <w:rPr>
          <w:b/>
          <w:i/>
          <w:sz w:val="28"/>
          <w:szCs w:val="28"/>
          <w:lang w:val="uk-UA"/>
        </w:rPr>
        <w:t>Організаційно-процедурний</w:t>
      </w:r>
      <w:r>
        <w:rPr>
          <w:sz w:val="28"/>
          <w:szCs w:val="28"/>
          <w:lang w:val="uk-UA"/>
        </w:rPr>
        <w:t>: були розроблені анкети і тести, діти опрацювали літературу і пояснили своїм батькам зміст їхньої роботи.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01E2D">
        <w:rPr>
          <w:b/>
          <w:i/>
          <w:sz w:val="28"/>
          <w:szCs w:val="28"/>
          <w:lang w:val="uk-UA"/>
        </w:rPr>
        <w:t>. Практичний:</w:t>
      </w:r>
      <w:r>
        <w:rPr>
          <w:sz w:val="28"/>
          <w:szCs w:val="28"/>
          <w:lang w:val="uk-UA"/>
        </w:rPr>
        <w:t xml:space="preserve"> учні під керівництвом вчителів, психолога, педагога-організатора вивчали і обробляли результати тестування та анкетування, визначили в класних приміщеннях негативні зони і згідно з отриманими </w:t>
      </w:r>
      <w:proofErr w:type="spellStart"/>
      <w:r>
        <w:rPr>
          <w:sz w:val="28"/>
          <w:szCs w:val="28"/>
          <w:lang w:val="uk-UA"/>
        </w:rPr>
        <w:t>результаттами</w:t>
      </w:r>
      <w:proofErr w:type="spellEnd"/>
      <w:r>
        <w:rPr>
          <w:sz w:val="28"/>
          <w:szCs w:val="28"/>
          <w:lang w:val="uk-UA"/>
        </w:rPr>
        <w:t xml:space="preserve"> змінили розташування робочих місць; визначили для себе і дали рекомендації своїм однокласникам щодо покращення власного психоемоційного стану за допомогою кольору; випустили стінну газету </w:t>
      </w:r>
      <w:proofErr w:type="spellStart"/>
      <w:r>
        <w:rPr>
          <w:sz w:val="28"/>
          <w:szCs w:val="28"/>
          <w:lang w:val="uk-UA"/>
        </w:rPr>
        <w:t>„Еврика</w:t>
      </w:r>
      <w:proofErr w:type="spellEnd"/>
      <w:r>
        <w:rPr>
          <w:sz w:val="28"/>
          <w:szCs w:val="28"/>
          <w:lang w:val="uk-UA"/>
        </w:rPr>
        <w:t>”; пояснили учням початкової ланки, чому не варто використовувати темні кольори в одязі; проінформували вчителів про особливості впливу на людську свідомість окремих кольорів і кольорових поєднань; допомогли досягти безпечного розміщення робочих місць в учительській та медичному кабінеті.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01E2D">
        <w:rPr>
          <w:b/>
          <w:i/>
          <w:sz w:val="28"/>
          <w:szCs w:val="28"/>
          <w:lang w:val="uk-UA"/>
        </w:rPr>
        <w:t>Аналітичний:</w:t>
      </w:r>
      <w:r>
        <w:rPr>
          <w:sz w:val="28"/>
          <w:szCs w:val="28"/>
          <w:lang w:val="uk-UA"/>
        </w:rPr>
        <w:t xml:space="preserve"> Отримана інформація була проаналізована, відкоригована і стала основою для нових досліджень.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Використання методів.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виконанні роботи використовувалися теоретичні (аналіз, синтез і абстрагування), емпіричні (вивчення літератури, спостереження, опитування, тестування, моніторинг), виховні методи (бесіди, привчання, розповідь, диспут, створення виховних ситуацій) та методи самовиховання (самопізнання і самоспостереження).</w:t>
      </w: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Міні-проекти.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Міні-проект </w:t>
      </w:r>
      <w:proofErr w:type="spellStart"/>
      <w:r>
        <w:rPr>
          <w:sz w:val="28"/>
          <w:szCs w:val="28"/>
          <w:lang w:val="uk-UA"/>
        </w:rPr>
        <w:t>„Виявлення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енергосітки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Гартмана</w:t>
      </w:r>
      <w:proofErr w:type="spellEnd"/>
      <w:r>
        <w:rPr>
          <w:sz w:val="28"/>
          <w:szCs w:val="28"/>
          <w:lang w:val="uk-UA"/>
        </w:rPr>
        <w:t xml:space="preserve"> з метою усунення  її шкідливого впливу на організм школяра”.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Очікуваний результат: сумарне покращення фізичного стану школярів протягом робочого дня, а в подальшому – його закріплення.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Міні-проект </w:t>
      </w:r>
      <w:proofErr w:type="spellStart"/>
      <w:r>
        <w:rPr>
          <w:sz w:val="28"/>
          <w:szCs w:val="28"/>
          <w:lang w:val="uk-UA"/>
        </w:rPr>
        <w:t>„Барвисті</w:t>
      </w:r>
      <w:proofErr w:type="spellEnd"/>
      <w:r>
        <w:rPr>
          <w:sz w:val="28"/>
          <w:szCs w:val="28"/>
          <w:lang w:val="uk-UA"/>
        </w:rPr>
        <w:t xml:space="preserve"> квіти, яскраве сонечко і небо голубе – все це важливо для тебе, Людино!”</w:t>
      </w:r>
    </w:p>
    <w:p w:rsidR="00204F42" w:rsidRPr="00204F42" w:rsidRDefault="00204F42" w:rsidP="00204F42">
      <w:pPr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  <w:lang w:val="uk-UA"/>
        </w:rPr>
        <w:t>Очікуваний результат: вироблення у дітей практичних навичок контролю за своїм емоційним станом при допомозі кольору.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Міні-проект «Війна зі шкідливою їжею».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Очікуваний результат: вироблення у дітей практичних навичок споживання корисних продуктів харчування і вміння уникати шкідливих.</w:t>
      </w:r>
    </w:p>
    <w:p w:rsidR="00B01E2D" w:rsidRDefault="00B01E2D" w:rsidP="00B01E2D">
      <w:pPr>
        <w:spacing w:line="360" w:lineRule="auto"/>
        <w:ind w:firstLine="1080"/>
        <w:rPr>
          <w:sz w:val="28"/>
          <w:szCs w:val="28"/>
          <w:lang w:val="uk-UA"/>
        </w:rPr>
      </w:pPr>
      <w:r w:rsidRPr="00B01E2D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Міні-проект «</w:t>
      </w:r>
      <w:r>
        <w:rPr>
          <w:sz w:val="28"/>
          <w:szCs w:val="28"/>
          <w:lang w:val="uk-UA"/>
        </w:rPr>
        <w:t>Ми – козацького роду</w:t>
      </w:r>
      <w:r>
        <w:rPr>
          <w:sz w:val="28"/>
          <w:szCs w:val="28"/>
          <w:lang w:val="uk-UA"/>
        </w:rPr>
        <w:t>».</w:t>
      </w:r>
    </w:p>
    <w:p w:rsidR="00B01E2D" w:rsidRDefault="00B01E2D" w:rsidP="00B01E2D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Очікуваний результат: вироблення у дітей</w:t>
      </w:r>
      <w:r>
        <w:rPr>
          <w:sz w:val="28"/>
          <w:szCs w:val="28"/>
          <w:lang w:val="uk-UA"/>
        </w:rPr>
        <w:t xml:space="preserve"> навичок усвідомленого заняття фізичними вправами через залучення їх до вивчення основ володіння козацькою зброєю</w:t>
      </w:r>
      <w:r>
        <w:rPr>
          <w:sz w:val="28"/>
          <w:szCs w:val="28"/>
          <w:lang w:val="uk-UA"/>
        </w:rPr>
        <w:t>.</w:t>
      </w:r>
    </w:p>
    <w:p w:rsidR="00B01E2D" w:rsidRDefault="00B01E2D" w:rsidP="00B01E2D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Міні-проект «</w:t>
      </w:r>
      <w:r>
        <w:rPr>
          <w:sz w:val="28"/>
          <w:szCs w:val="28"/>
          <w:lang w:val="uk-UA"/>
        </w:rPr>
        <w:t>Мова без сміття</w:t>
      </w:r>
      <w:r>
        <w:rPr>
          <w:sz w:val="28"/>
          <w:szCs w:val="28"/>
          <w:lang w:val="uk-UA"/>
        </w:rPr>
        <w:t>».</w:t>
      </w:r>
    </w:p>
    <w:p w:rsidR="00B01E2D" w:rsidRDefault="00B01E2D" w:rsidP="00B01E2D">
      <w:pPr>
        <w:spacing w:line="360" w:lineRule="auto"/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Очікуваний результат: вироблення у дітей </w:t>
      </w:r>
      <w:r>
        <w:rPr>
          <w:sz w:val="28"/>
          <w:szCs w:val="28"/>
          <w:lang w:val="uk-UA"/>
        </w:rPr>
        <w:t>вміння висловлюватися чітко і правильно</w:t>
      </w:r>
      <w:r>
        <w:rPr>
          <w:sz w:val="28"/>
          <w:szCs w:val="28"/>
          <w:lang w:val="uk-UA"/>
        </w:rPr>
        <w:t>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</w:p>
    <w:p w:rsidR="00204F42" w:rsidRDefault="00204F42" w:rsidP="00204F4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Нововведення.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 w:rsidRPr="00B01E2D">
        <w:rPr>
          <w:b/>
          <w:i/>
          <w:sz w:val="28"/>
          <w:szCs w:val="28"/>
          <w:lang w:val="uk-UA"/>
        </w:rPr>
        <w:t>Системні</w:t>
      </w:r>
      <w:r>
        <w:rPr>
          <w:sz w:val="28"/>
          <w:szCs w:val="28"/>
          <w:lang w:val="uk-UA"/>
        </w:rPr>
        <w:t xml:space="preserve">: введення в обіг розуміння здоров’я як цілісної системи, комплексний підхід до організації і проведення всіх шкільних заходів. </w:t>
      </w:r>
    </w:p>
    <w:p w:rsidR="00204F42" w:rsidRDefault="00204F42" w:rsidP="00204F42">
      <w:pPr>
        <w:spacing w:line="360" w:lineRule="auto"/>
        <w:ind w:firstLine="1080"/>
        <w:rPr>
          <w:sz w:val="28"/>
          <w:szCs w:val="28"/>
          <w:lang w:val="uk-UA"/>
        </w:rPr>
      </w:pPr>
      <w:r w:rsidRPr="00B01E2D">
        <w:rPr>
          <w:b/>
          <w:i/>
          <w:sz w:val="28"/>
          <w:szCs w:val="28"/>
          <w:lang w:val="uk-UA"/>
        </w:rPr>
        <w:t>Локальні:</w:t>
      </w:r>
      <w:r>
        <w:rPr>
          <w:sz w:val="28"/>
          <w:szCs w:val="28"/>
          <w:lang w:val="uk-UA"/>
        </w:rPr>
        <w:t xml:space="preserve"> введення у практику проведення уроку поряд з </w:t>
      </w:r>
      <w:proofErr w:type="spellStart"/>
      <w:r>
        <w:rPr>
          <w:sz w:val="28"/>
          <w:szCs w:val="28"/>
          <w:lang w:val="uk-UA"/>
        </w:rPr>
        <w:t>фізкультхвилинками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релаксхвилинок</w:t>
      </w:r>
      <w:proofErr w:type="spellEnd"/>
      <w:r>
        <w:rPr>
          <w:sz w:val="28"/>
          <w:szCs w:val="28"/>
          <w:lang w:val="uk-UA"/>
        </w:rPr>
        <w:t xml:space="preserve"> та хвилинок </w:t>
      </w:r>
      <w:proofErr w:type="spellStart"/>
      <w:r>
        <w:rPr>
          <w:sz w:val="28"/>
          <w:szCs w:val="28"/>
          <w:lang w:val="uk-UA"/>
        </w:rPr>
        <w:t>біоенергопідзарядки</w:t>
      </w:r>
      <w:proofErr w:type="spellEnd"/>
      <w:r>
        <w:rPr>
          <w:sz w:val="28"/>
          <w:szCs w:val="28"/>
          <w:lang w:val="uk-UA"/>
        </w:rPr>
        <w:t>.</w:t>
      </w:r>
    </w:p>
    <w:p w:rsidR="00204F42" w:rsidRDefault="00204F42" w:rsidP="00204F42">
      <w:pPr>
        <w:spacing w:line="360" w:lineRule="auto"/>
        <w:ind w:firstLine="1080"/>
        <w:rPr>
          <w:b/>
          <w:sz w:val="28"/>
          <w:szCs w:val="28"/>
          <w:lang w:val="uk-UA"/>
        </w:rPr>
      </w:pPr>
    </w:p>
    <w:p w:rsidR="00204F42" w:rsidRDefault="00204F42" w:rsidP="00204F42">
      <w:pPr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F42" w:rsidRDefault="00204F42" w:rsidP="00204F42">
      <w:pPr>
        <w:spacing w:line="360" w:lineRule="auto"/>
        <w:ind w:left="-1080" w:firstLine="1080"/>
        <w:rPr>
          <w:color w:val="000000"/>
          <w:sz w:val="28"/>
          <w:szCs w:val="28"/>
          <w:lang w:val="uk-UA"/>
        </w:rPr>
      </w:pPr>
    </w:p>
    <w:p w:rsidR="00204F42" w:rsidRDefault="00204F42" w:rsidP="00204F42">
      <w:pPr>
        <w:spacing w:line="360" w:lineRule="auto"/>
        <w:ind w:left="-1080" w:firstLine="10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204F42" w:rsidRDefault="00204F42" w:rsidP="00204F42">
      <w:pPr>
        <w:rPr>
          <w:lang w:val="uk-UA"/>
        </w:rPr>
      </w:pPr>
    </w:p>
    <w:p w:rsidR="00FC0B23" w:rsidRPr="00204F42" w:rsidRDefault="00FC0B23">
      <w:pPr>
        <w:rPr>
          <w:lang w:val="uk-UA"/>
        </w:rPr>
      </w:pPr>
    </w:p>
    <w:sectPr w:rsidR="00FC0B23" w:rsidRPr="00204F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42"/>
    <w:rsid w:val="000C5642"/>
    <w:rsid w:val="00204F42"/>
    <w:rsid w:val="005A3655"/>
    <w:rsid w:val="006278CD"/>
    <w:rsid w:val="006C42D5"/>
    <w:rsid w:val="00B01E2D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5</cp:revision>
  <dcterms:created xsi:type="dcterms:W3CDTF">2014-06-01T11:31:00Z</dcterms:created>
  <dcterms:modified xsi:type="dcterms:W3CDTF">2014-06-17T21:20:00Z</dcterms:modified>
</cp:coreProperties>
</file>