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70" w:rsidRPr="00A370B7" w:rsidRDefault="003B03B3" w:rsidP="005D47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5D47E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0B7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зорієнтований урок</w:t>
      </w:r>
    </w:p>
    <w:p w:rsidR="005D47EB" w:rsidRPr="005D47EB" w:rsidRDefault="003B03B3" w:rsidP="005D47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Мельниченко Ольга Іванівна,</w:t>
      </w:r>
    </w:p>
    <w:p w:rsidR="005D47EB" w:rsidRPr="005D47EB" w:rsidRDefault="003B03B3" w:rsidP="005D47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 української мови і літератури </w:t>
      </w:r>
    </w:p>
    <w:p w:rsidR="003B03B3" w:rsidRPr="005D47EB" w:rsidRDefault="003B03B3" w:rsidP="005D47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Шумського</w:t>
      </w:r>
      <w:proofErr w:type="spellEnd"/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НВК-гімназії</w:t>
      </w:r>
      <w:proofErr w:type="spellEnd"/>
    </w:p>
    <w:p w:rsidR="002D49FF" w:rsidRPr="005D47EB" w:rsidRDefault="002D49FF" w:rsidP="00874B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6762F0" w:rsidRPr="005D4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Усний д</w:t>
      </w: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окладний пер</w:t>
      </w:r>
      <w:r w:rsidR="006762F0" w:rsidRPr="005D47EB">
        <w:rPr>
          <w:rFonts w:ascii="Times New Roman" w:hAnsi="Times New Roman" w:cs="Times New Roman"/>
          <w:b/>
          <w:sz w:val="28"/>
          <w:szCs w:val="28"/>
          <w:lang w:val="uk-UA"/>
        </w:rPr>
        <w:t>еказ тексту з творчим завданням – статтею</w:t>
      </w:r>
      <w:r w:rsidR="00A370B7" w:rsidRPr="005D4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морально-етичну тему (2 уроки).</w:t>
      </w:r>
    </w:p>
    <w:p w:rsidR="002D49FF" w:rsidRPr="00A370B7" w:rsidRDefault="002D49FF" w:rsidP="0087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33730B">
        <w:rPr>
          <w:rFonts w:ascii="Times New Roman" w:hAnsi="Times New Roman" w:cs="Times New Roman"/>
          <w:sz w:val="28"/>
          <w:szCs w:val="28"/>
          <w:lang w:val="uk-UA"/>
        </w:rPr>
        <w:t xml:space="preserve"> навчити деся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>тикласників глибоко відчувати і розуміти структурну і мовну наповненість тексту, його ідейно-художній зміст; формувати вміння шукати найкращий спосіб відтворення думки; виховувати доброту, чуйне, уважне ставлення до людей.</w:t>
      </w:r>
    </w:p>
    <w:p w:rsidR="002D49FF" w:rsidRPr="00A370B7" w:rsidRDefault="002D49FF" w:rsidP="0087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зв’язного мовлення – урок формування мовленнєвих умінь і навичок.</w:t>
      </w:r>
    </w:p>
    <w:p w:rsidR="002D49FF" w:rsidRPr="00A370B7" w:rsidRDefault="002D49FF" w:rsidP="0087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ксерокопії газетних статей; тексти переказу «Добре слово»</w:t>
      </w:r>
      <w:r w:rsidR="003373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>(за</w:t>
      </w:r>
    </w:p>
    <w:p w:rsidR="002D49FF" w:rsidRPr="00A370B7" w:rsidRDefault="002D49FF" w:rsidP="0087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В. Земляком); картки (лоти) з твердженнями про добро і зло.</w:t>
      </w:r>
    </w:p>
    <w:p w:rsidR="002D49FF" w:rsidRPr="005D47EB" w:rsidRDefault="002D49FF" w:rsidP="005D47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D49FF" w:rsidRPr="005D47EB" w:rsidRDefault="002D49FF" w:rsidP="005D47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І. Мотиваційний етап.</w:t>
      </w:r>
    </w:p>
    <w:p w:rsidR="002D49FF" w:rsidRPr="00A370B7" w:rsidRDefault="002D49FF" w:rsidP="005D47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Позитивна установка на роботу: 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>скажи добре слово однокласнику.</w:t>
      </w:r>
    </w:p>
    <w:p w:rsidR="002D49FF" w:rsidRPr="00A370B7" w:rsidRDefault="002D49FF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2. Інтрига: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серед ксерокопій газетних статей виберіть швидко одну за назвою, яка привабила. Варіанти статей: «Тепле слово», «Доброта серця», «Ромашки для душі», «Добро на добро луною озветься», «Добре слово», «Байдужість», «Про злі помисли в серці» (за матеріалами газети «Вільне життя»).</w:t>
      </w:r>
    </w:p>
    <w:p w:rsidR="002D49FF" w:rsidRPr="00A370B7" w:rsidRDefault="002D49FF" w:rsidP="005D47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3. Виберіть ключове слово (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>доброта, добро).</w:t>
      </w:r>
    </w:p>
    <w:p w:rsidR="002D49FF" w:rsidRPr="005D47EB" w:rsidRDefault="002D49FF" w:rsidP="005D47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4. Актуалізація опорних знань.</w:t>
      </w:r>
    </w:p>
    <w:p w:rsidR="002D49FF" w:rsidRPr="00A370B7" w:rsidRDefault="002D49FF" w:rsidP="005D47E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>Що таке переказ?</w:t>
      </w:r>
    </w:p>
    <w:p w:rsidR="002D49FF" w:rsidRPr="00A370B7" w:rsidRDefault="002D49FF" w:rsidP="005D47E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>Пригадайте, які є типи і стилі мовлення. Які функції кожного з них?</w:t>
      </w:r>
    </w:p>
    <w:p w:rsidR="002D49FF" w:rsidRPr="00A370B7" w:rsidRDefault="002D49FF" w:rsidP="00A370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теми, мети уроку. Визначення цілей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 xml:space="preserve"> разом з учнями (що може дати робота на цьому уроці: удосконалення ідейно-художнього і мовностилістичного аналізу тексту; осмислення життєвої ситуації; естетичне задоволення тощо).</w:t>
      </w:r>
    </w:p>
    <w:p w:rsidR="002D49FF" w:rsidRPr="005D47EB" w:rsidRDefault="002D49FF" w:rsidP="005D47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Організація діяльності.</w:t>
      </w:r>
    </w:p>
    <w:p w:rsidR="002D49FF" w:rsidRPr="0033730B" w:rsidRDefault="002D49FF" w:rsidP="005D47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30B">
        <w:rPr>
          <w:rFonts w:ascii="Times New Roman" w:hAnsi="Times New Roman" w:cs="Times New Roman"/>
          <w:b/>
          <w:sz w:val="28"/>
          <w:szCs w:val="28"/>
          <w:lang w:val="uk-UA"/>
        </w:rPr>
        <w:t>Прийоми, пов’язані із сприйманням тексту.</w:t>
      </w:r>
    </w:p>
    <w:p w:rsidR="002D49FF" w:rsidRPr="005D47EB" w:rsidRDefault="002D49FF" w:rsidP="005D47E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Поради учням:</w:t>
      </w:r>
    </w:p>
    <w:p w:rsidR="002D49FF" w:rsidRPr="00A370B7" w:rsidRDefault="002D49FF" w:rsidP="005D47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>Під час першого слухання тексту потрібно сприймати зміст, усвідомити тему, назву, основну думку.</w:t>
      </w:r>
    </w:p>
    <w:p w:rsidR="002D49FF" w:rsidRPr="00A370B7" w:rsidRDefault="002D49FF" w:rsidP="005D47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>Зверніть увагу на те, як починається текст, як завершується; спробуйте визначити основний тип мовлення.</w:t>
      </w:r>
    </w:p>
    <w:p w:rsidR="002D49FF" w:rsidRPr="00A370B7" w:rsidRDefault="002D49FF" w:rsidP="005D47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>Під час пер</w:t>
      </w:r>
      <w:r w:rsidR="0033730B">
        <w:rPr>
          <w:rFonts w:ascii="Times New Roman" w:hAnsi="Times New Roman" w:cs="Times New Roman"/>
          <w:sz w:val="28"/>
          <w:szCs w:val="28"/>
          <w:lang w:val="uk-UA"/>
        </w:rPr>
        <w:t>шого читання записи не роблять</w:t>
      </w:r>
      <w:r w:rsidRPr="00A37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9FF" w:rsidRPr="00A370B7" w:rsidRDefault="002D49FF" w:rsidP="005D47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70B7">
        <w:rPr>
          <w:rFonts w:ascii="Times New Roman" w:hAnsi="Times New Roman" w:cs="Times New Roman"/>
          <w:sz w:val="28"/>
          <w:szCs w:val="28"/>
          <w:lang w:val="uk-UA"/>
        </w:rPr>
        <w:t>Щоб глибше проникнути у зміст твору, його потрібно уважно прослухати.</w:t>
      </w:r>
    </w:p>
    <w:p w:rsidR="002D49FF" w:rsidRPr="005D47EB" w:rsidRDefault="002D49FF" w:rsidP="005D47E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Читання тексту вчителем. </w:t>
      </w:r>
    </w:p>
    <w:p w:rsidR="002D49FF" w:rsidRPr="005D47EB" w:rsidRDefault="002D49FF" w:rsidP="005D47EB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sz w:val="28"/>
          <w:szCs w:val="28"/>
          <w:lang w:val="uk-UA"/>
        </w:rPr>
        <w:t>Добре слово</w:t>
      </w:r>
    </w:p>
    <w:p w:rsidR="00817FC8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013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боявся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німих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думав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вони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лихі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. Щ</w:t>
      </w:r>
      <w:r w:rsidRPr="0099013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німих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мимоволі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ловлю себе на тих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враженнях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>. І це не дивно. Є щось загадкове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їхній жвавій мові, зрозумілій тільки їм самим. </w:t>
      </w:r>
      <w:r w:rsidRPr="00990134">
        <w:rPr>
          <w:rFonts w:ascii="Times New Roman" w:hAnsi="Times New Roman" w:cs="Times New Roman"/>
          <w:sz w:val="28"/>
          <w:szCs w:val="28"/>
        </w:rPr>
        <w:t xml:space="preserve">Погляди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90134">
        <w:rPr>
          <w:rFonts w:ascii="Times New Roman" w:hAnsi="Times New Roman" w:cs="Times New Roman"/>
          <w:sz w:val="28"/>
          <w:szCs w:val="28"/>
        </w:rPr>
        <w:t xml:space="preserve"> них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жорсткуваті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90134">
        <w:rPr>
          <w:rFonts w:ascii="Times New Roman" w:hAnsi="Times New Roman" w:cs="Times New Roman"/>
          <w:sz w:val="28"/>
          <w:szCs w:val="28"/>
        </w:rPr>
        <w:t>добре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.  Л</w:t>
      </w:r>
      <w:r w:rsidRPr="00990134">
        <w:rPr>
          <w:rFonts w:ascii="Times New Roman" w:hAnsi="Times New Roman" w:cs="Times New Roman"/>
          <w:sz w:val="28"/>
          <w:szCs w:val="28"/>
        </w:rPr>
        <w:t xml:space="preserve">юдям,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промовисті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FC8" w:rsidRPr="00990134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німим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познайомив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ся зовсім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незвичайно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меткі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проникливі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990134">
        <w:rPr>
          <w:rFonts w:ascii="Times New Roman" w:hAnsi="Times New Roman" w:cs="Times New Roman"/>
          <w:sz w:val="28"/>
          <w:szCs w:val="28"/>
        </w:rPr>
        <w:t>о них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здогадався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німий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як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ховала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вади, а в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сю її </w:t>
      </w:r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сховати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FC8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013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нім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до всякого ремесла. Але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я застав не за легким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стояв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олін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901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добував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торф.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 раз по раз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виходили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води на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лугову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травичку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влаштовували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перекури, а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копав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копав</w:t>
      </w:r>
      <w:proofErr w:type="gram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…  </w:t>
      </w:r>
      <w:r w:rsidRPr="009901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,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погомоніти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7FC8" w:rsidRPr="00990134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Помітивши,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що я ним цікавлюся, німий змахнув синім рукавом роби піт з чола,  допитливо зиркнув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мене своїми </w:t>
      </w:r>
      <w:proofErr w:type="spellStart"/>
      <w:r w:rsidRPr="00990134">
        <w:rPr>
          <w:rFonts w:ascii="Times New Roman" w:hAnsi="Times New Roman" w:cs="Times New Roman"/>
          <w:sz w:val="28"/>
          <w:szCs w:val="28"/>
          <w:lang w:val="uk-UA"/>
        </w:rPr>
        <w:t>білкуватими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очима і знову віддався роботі. </w:t>
      </w:r>
      <w:r w:rsidRPr="0099013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бригадир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запобіг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намірові</w:t>
      </w:r>
      <w:proofErr w:type="spellEnd"/>
      <w:proofErr w:type="gramStart"/>
      <w:r w:rsidRPr="009901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C8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9013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заважайте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німий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>.</w:t>
      </w:r>
    </w:p>
    <w:p w:rsidR="00817FC8" w:rsidRPr="00990134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Повернувся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газет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блокнотом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9013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9013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>ілий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про все,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редактор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дивувався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запасливості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спостережливості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>.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 xml:space="preserve"> Якщо  він  виїздив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район у справах редакції, що траплялося рідко, то його записника вистачало йому мало не на цілий рік. Пригадую, що останньою ластівкою з тих моїх скарбів була замітка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добувників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торфу.</w:t>
      </w:r>
    </w:p>
    <w:p w:rsidR="00817FC8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Виписавшись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подався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потрапив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“торф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яних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”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наміру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вдруге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про 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Редактор наш суворий, він ревно оберігав газету від усяких повторень.</w:t>
      </w:r>
    </w:p>
    <w:p w:rsidR="00817FC8" w:rsidRDefault="00817FC8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0134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редактора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зустріли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привітніше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Бригадир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руку,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сподвижн</w:t>
      </w:r>
      <w:r>
        <w:rPr>
          <w:rFonts w:ascii="Times New Roman" w:hAnsi="Times New Roman" w:cs="Times New Roman"/>
          <w:sz w:val="28"/>
          <w:szCs w:val="28"/>
        </w:rPr>
        <w:t xml:space="preserve">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вдячно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похитували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90134">
        <w:rPr>
          <w:rFonts w:ascii="Times New Roman" w:hAnsi="Times New Roman" w:cs="Times New Roman"/>
          <w:sz w:val="28"/>
          <w:szCs w:val="28"/>
        </w:rPr>
        <w:t>читали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  <w:lang w:val="uk-UA"/>
        </w:rPr>
        <w:t>ляв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>, читали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одна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9901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>ідійшла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до мене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ривіталася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мною.</w:t>
      </w:r>
      <w:r w:rsidR="00337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німий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пропітніла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роба то набухала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липла до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, на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чоло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</w:rPr>
        <w:t xml:space="preserve">спадала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вибілена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чуприна,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розгинався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підбирав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копав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r w:rsidR="00337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копав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звертаючи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</w:t>
      </w:r>
      <w:r w:rsidRPr="00990134">
        <w:rPr>
          <w:rFonts w:ascii="Times New Roman" w:hAnsi="Times New Roman" w:cs="Times New Roman"/>
          <w:sz w:val="28"/>
          <w:szCs w:val="28"/>
        </w:rPr>
        <w:t>шої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на мене. 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здогадатися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</w:rPr>
        <w:t xml:space="preserve">поводиться, аж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решті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збагнув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тому причину</w:t>
      </w:r>
      <w:r>
        <w:rPr>
          <w:rFonts w:ascii="Times New Roman" w:hAnsi="Times New Roman" w:cs="Times New Roman"/>
          <w:sz w:val="28"/>
          <w:szCs w:val="28"/>
          <w:lang w:val="uk-UA"/>
        </w:rPr>
        <w:t>: а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написав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 слово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найскромнішого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найзавзятішого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бригаді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>.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не раз </w:t>
      </w:r>
      <w:proofErr w:type="gramStart"/>
      <w:r w:rsidRPr="00990134">
        <w:rPr>
          <w:rFonts w:ascii="Times New Roman" w:hAnsi="Times New Roman" w:cs="Times New Roman"/>
          <w:sz w:val="28"/>
          <w:szCs w:val="28"/>
        </w:rPr>
        <w:t>доводилось</w:t>
      </w:r>
      <w:proofErr w:type="gramEnd"/>
      <w:r w:rsidRPr="00990134">
        <w:rPr>
          <w:rFonts w:ascii="Times New Roman" w:hAnsi="Times New Roman" w:cs="Times New Roman"/>
          <w:sz w:val="28"/>
          <w:szCs w:val="28"/>
        </w:rPr>
        <w:t xml:space="preserve"> бути жертвою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такої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несправедливості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30B" w:rsidRDefault="00817FC8" w:rsidP="0033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13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збирався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торфорозробник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захотілось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90134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…( За </w:t>
      </w:r>
    </w:p>
    <w:p w:rsidR="00817FC8" w:rsidRDefault="00817FC8" w:rsidP="0033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Земляком).</w:t>
      </w:r>
    </w:p>
    <w:p w:rsidR="00817FC8" w:rsidRPr="005D47EB" w:rsidRDefault="00817FC8" w:rsidP="003373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теми, основної думки переказу.</w:t>
      </w:r>
    </w:p>
    <w:p w:rsidR="00817FC8" w:rsidRDefault="00817FC8" w:rsidP="005D47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розповідається в тексті? (Тема тексту – розповідь про один епізод із практики журналіста: зустріч із німим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добувником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торфу).</w:t>
      </w:r>
    </w:p>
    <w:p w:rsidR="00817FC8" w:rsidRDefault="00817FC8" w:rsidP="005D47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Яка основна думка тексту? Чого вчить нас цей текст? (Текст вчить бути уважними до людей, які потребують цієї уваги, не бути байдужими, не скупитися на добре слово).</w:t>
      </w:r>
    </w:p>
    <w:p w:rsidR="00817FC8" w:rsidRPr="005D47EB" w:rsidRDefault="00817FC8" w:rsidP="005D4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 за змістом тексту.</w:t>
      </w:r>
    </w:p>
    <w:p w:rsidR="00817FC8" w:rsidRDefault="00817FC8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чого починається текст? (Із признання оповідача, що </w:t>
      </w:r>
      <w:r w:rsidR="00A03D42">
        <w:rPr>
          <w:rFonts w:ascii="Times New Roman" w:hAnsi="Times New Roman" w:cs="Times New Roman"/>
          <w:sz w:val="28"/>
          <w:szCs w:val="28"/>
          <w:lang w:val="uk-UA"/>
        </w:rPr>
        <w:t>він думав про німих, ніби вони лихі люди).</w:t>
      </w:r>
    </w:p>
    <w:p w:rsidR="00A03D42" w:rsidRDefault="00A03D42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у вже дорослого чоловіка є острах перед німими? Що  його лякає у них і вабить водночас? (Гострий, іноді жорсткуватий погляд, бо «людям, позбавленим мови, потрібні промовисті очі»).</w:t>
      </w:r>
    </w:p>
    <w:p w:rsidR="00A03D42" w:rsidRDefault="00A03D42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думка склалася у людей про німих? (Мають великий хист до всякого ремесла).</w:t>
      </w:r>
    </w:p>
    <w:p w:rsidR="00A03D42" w:rsidRDefault="00A03D42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і за яких обставин зустрівся журналіст із німим? (Коли у відрядженні збирав матеріали про торфорозробників і німий стояв по коліна у воді і добував торф).</w:t>
      </w:r>
    </w:p>
    <w:p w:rsidR="00A03D42" w:rsidRDefault="00A03D42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роль у тексті відводиться бригадиру? Ваше ставлення до цієї людини. (Запобіг наміру журналіста заговорити з німим</w:t>
      </w:r>
      <w:r w:rsidR="000335F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335FC" w:rsidRDefault="000335FC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факти про журналіста, риси характеру подаються у наступній частині тексту? (Запасливий, спостережливий, вміє за короткий час знаходити цілий блокнот фактів на всі випадки життя).</w:t>
      </w:r>
    </w:p>
    <w:p w:rsidR="000335FC" w:rsidRDefault="000335FC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Журналіст цілком випадково потрапляє до своїх «торф’яних» героїв ще раз. Чому вони зустріли його ще привітніше? (Читали статтю, їм приємна увага до їхньої праці).</w:t>
      </w:r>
    </w:p>
    <w:p w:rsidR="000335FC" w:rsidRDefault="000335FC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німий не підійшов і не привітався? Чи є у нього гідність? (У замітці про нього не згадали. Чи є гідність? Так. Він німий, але не сліпий і не глухий. Він усе чує і бачить</w:t>
      </w:r>
      <w:r w:rsidR="00154AB6">
        <w:rPr>
          <w:rFonts w:ascii="Times New Roman" w:hAnsi="Times New Roman" w:cs="Times New Roman"/>
          <w:sz w:val="28"/>
          <w:szCs w:val="28"/>
          <w:lang w:val="uk-UA"/>
        </w:rPr>
        <w:t>. Тому й не підійшов).</w:t>
      </w:r>
    </w:p>
    <w:p w:rsidR="00154AB6" w:rsidRDefault="00154AB6" w:rsidP="005D47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затаїв образу на журналіста? (Ні. Мабуть, він вже звик до такої «уваги». Про це свідчать наступні слова: «Йому вже не раз доводилося бути жертвою такої несправедливості»).</w:t>
      </w:r>
    </w:p>
    <w:p w:rsidR="00154AB6" w:rsidRDefault="00154AB6" w:rsidP="00817FC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ви думаєте, що допомогло не озлобитися, не стати жорстоким чи жебраком? (Доброта, наполегливість, працьовитість, почуття власної гідності).</w:t>
      </w:r>
    </w:p>
    <w:p w:rsidR="00154AB6" w:rsidRDefault="00291ACB" w:rsidP="00817FC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відображає заголовок – тему чи основну думку? Над чим спонукає замислитися? (Над добротою як одвічною духовною цінністю).</w:t>
      </w:r>
    </w:p>
    <w:p w:rsidR="00291ACB" w:rsidRDefault="00291ACB" w:rsidP="00817FC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прозвучало у тексті «недобре» слово? Якщо так, то з чиїх уст?</w:t>
      </w:r>
    </w:p>
    <w:p w:rsidR="009550AB" w:rsidRDefault="002F2ACB" w:rsidP="00291AC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59.95pt;margin-top:19.55pt;width:126.75pt;height:51.75pt;z-index:251659264" fillcolor="#e5dfec [663]">
            <v:textbox style="mso-next-textbox:#_x0000_s1027">
              <w:txbxContent>
                <w:p w:rsidR="00EC5F0C" w:rsidRPr="00EC5F0C" w:rsidRDefault="00EC5F0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EC5F0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німий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71.7pt;margin-top:20.3pt;width:129.75pt;height:51pt;z-index:251658240" fillcolor="#dbe5f1 [660]">
            <v:textbox style="mso-next-textbox:#_x0000_s1026">
              <w:txbxContent>
                <w:p w:rsidR="00EC5F0C" w:rsidRDefault="00EC5F0C"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журналіст  </w:t>
                  </w:r>
                </w:p>
              </w:txbxContent>
            </v:textbox>
          </v:oval>
        </w:pict>
      </w:r>
      <w:r w:rsidR="00AB0991">
        <w:rPr>
          <w:rFonts w:ascii="Times New Roman" w:hAnsi="Times New Roman" w:cs="Times New Roman"/>
          <w:sz w:val="28"/>
          <w:szCs w:val="28"/>
          <w:lang w:val="uk-UA"/>
        </w:rPr>
        <w:t>Метод «Прес». Хто головний у творі</w:t>
      </w:r>
      <w:r w:rsidR="009550A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C5F0C" w:rsidRPr="00EC5F0C" w:rsidRDefault="009550AB" w:rsidP="00EC5F0C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5F0C">
        <w:rPr>
          <w:rFonts w:ascii="Times New Roman" w:hAnsi="Times New Roman" w:cs="Times New Roman"/>
          <w:sz w:val="28"/>
          <w:szCs w:val="28"/>
          <w:lang w:val="uk-UA"/>
        </w:rPr>
        <w:t xml:space="preserve">!                                    </w:t>
      </w:r>
      <w:r w:rsidR="00EC5F0C" w:rsidRPr="00EC5F0C">
        <w:rPr>
          <w:rFonts w:ascii="Times New Roman" w:hAnsi="Times New Roman" w:cs="Times New Roman"/>
          <w:sz w:val="72"/>
          <w:szCs w:val="72"/>
          <w:lang w:val="uk-UA"/>
        </w:rPr>
        <w:t>!</w:t>
      </w:r>
    </w:p>
    <w:p w:rsidR="00AB0991" w:rsidRDefault="00AB0991" w:rsidP="00AB09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плану та композиційної схеми тексту.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Поділимо сторінку зошита на дві частини: більшу і меншу (вертикально).</w:t>
      </w:r>
    </w:p>
    <w:p w:rsidR="00AB0991" w:rsidRDefault="00AB0991" w:rsidP="00AB0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Орієнтовний план переказу</w:t>
      </w:r>
    </w:p>
    <w:tbl>
      <w:tblPr>
        <w:tblStyle w:val="a4"/>
        <w:tblW w:w="0" w:type="auto"/>
        <w:tblInd w:w="720" w:type="dxa"/>
        <w:shd w:val="clear" w:color="auto" w:fill="D9D9D9" w:themeFill="background1" w:themeFillShade="D9"/>
        <w:tblLook w:val="04A0"/>
      </w:tblPr>
      <w:tblGrid>
        <w:gridCol w:w="5058"/>
        <w:gridCol w:w="3793"/>
      </w:tblGrid>
      <w:tr w:rsidR="00AB0991" w:rsidTr="00E152FC">
        <w:tc>
          <w:tcPr>
            <w:tcW w:w="5058" w:type="dxa"/>
            <w:shd w:val="clear" w:color="auto" w:fill="D9D9D9" w:themeFill="background1" w:themeFillShade="D9"/>
          </w:tcPr>
          <w:p w:rsidR="00AB0991" w:rsidRDefault="00AB0991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Пункти плану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:rsidR="00AB0991" w:rsidRDefault="00AB0991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Типи мовлення</w:t>
            </w:r>
          </w:p>
        </w:tc>
      </w:tr>
      <w:tr w:rsidR="00AB0991" w:rsidTr="00E152FC">
        <w:tc>
          <w:tcPr>
            <w:tcW w:w="5058" w:type="dxa"/>
            <w:shd w:val="clear" w:color="auto" w:fill="D9D9D9" w:themeFill="background1" w:themeFillShade="D9"/>
          </w:tcPr>
          <w:p w:rsidR="00AB0991" w:rsidRPr="00AB0991" w:rsidRDefault="00AB0991" w:rsidP="00AB09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німих.</w:t>
            </w:r>
          </w:p>
          <w:p w:rsidR="00AB0991" w:rsidRDefault="00AB0991" w:rsidP="00AB0991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німим добувником торфу.</w:t>
            </w:r>
          </w:p>
          <w:p w:rsidR="00AB0991" w:rsidRDefault="00E152FC" w:rsidP="00AB0991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Бригадир. </w:t>
            </w:r>
          </w:p>
          <w:p w:rsidR="00E152FC" w:rsidRDefault="00E152FC" w:rsidP="00AB0991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Замітка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добувників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торфу.</w:t>
            </w:r>
          </w:p>
          <w:p w:rsidR="00E152FC" w:rsidRDefault="00E152FC" w:rsidP="00AB0991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героями замітки.</w:t>
            </w:r>
          </w:p>
          <w:p w:rsidR="00E152FC" w:rsidRDefault="00E152FC" w:rsidP="00AB0991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Несподівана поведінка німого.</w:t>
            </w:r>
          </w:p>
          <w:p w:rsidR="00E152FC" w:rsidRPr="00AB0991" w:rsidRDefault="00E152FC" w:rsidP="00AB0991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написати ще одну замітку. 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:rsidR="00AB0991" w:rsidRDefault="00E152FC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Розповідь, роздум.</w:t>
            </w:r>
          </w:p>
          <w:p w:rsidR="00E152FC" w:rsidRDefault="00E152FC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Розповідь, опис.</w:t>
            </w:r>
          </w:p>
          <w:p w:rsidR="00E152FC" w:rsidRDefault="00E152FC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Розповідь.</w:t>
            </w:r>
          </w:p>
          <w:p w:rsidR="00E152FC" w:rsidRDefault="00E152FC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Розповідь.</w:t>
            </w:r>
          </w:p>
          <w:p w:rsidR="00E152FC" w:rsidRDefault="00E152FC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Розповідь.</w:t>
            </w:r>
          </w:p>
          <w:p w:rsidR="00E152FC" w:rsidRDefault="00E152FC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Розповідь, опис, роздум.</w:t>
            </w:r>
          </w:p>
          <w:p w:rsidR="00E152FC" w:rsidRDefault="00E152FC" w:rsidP="00AB09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Роздум.</w:t>
            </w:r>
          </w:p>
        </w:tc>
      </w:tr>
    </w:tbl>
    <w:p w:rsidR="00AB0991" w:rsidRDefault="00AB0991" w:rsidP="005D47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2FC" w:rsidRDefault="00E152FC" w:rsidP="005D47E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цитатний план</w:t>
      </w:r>
    </w:p>
    <w:p w:rsidR="00E152FC" w:rsidRDefault="00E152FC" w:rsidP="005D47E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юдям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453D">
        <w:rPr>
          <w:rFonts w:ascii="Times New Roman" w:hAnsi="Times New Roman" w:cs="Times New Roman"/>
          <w:sz w:val="28"/>
          <w:szCs w:val="28"/>
        </w:rPr>
        <w:t>промовисті</w:t>
      </w:r>
      <w:proofErr w:type="spellEnd"/>
      <w:r w:rsidR="00434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53D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43453D">
        <w:rPr>
          <w:rFonts w:ascii="Times New Roman" w:hAnsi="Times New Roman" w:cs="Times New Roman"/>
          <w:sz w:val="28"/>
          <w:szCs w:val="28"/>
        </w:rPr>
        <w:t>»</w:t>
      </w:r>
      <w:r w:rsidRPr="009901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52FC" w:rsidRPr="00E152FC" w:rsidRDefault="0043453D" w:rsidP="005D47E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152FC" w:rsidRPr="00E152FC">
        <w:rPr>
          <w:rFonts w:ascii="Times New Roman" w:hAnsi="Times New Roman" w:cs="Times New Roman"/>
          <w:sz w:val="28"/>
          <w:szCs w:val="28"/>
        </w:rPr>
        <w:t>к</w:t>
      </w:r>
      <w:r w:rsidR="00E152FC" w:rsidRPr="00E1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52FC" w:rsidRPr="00E152F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E152FC" w:rsidRPr="00E1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 w:rsidRPr="00E152F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E152FC" w:rsidRPr="00E152FC">
        <w:rPr>
          <w:rFonts w:ascii="Times New Roman" w:hAnsi="Times New Roman" w:cs="Times New Roman"/>
          <w:sz w:val="28"/>
          <w:szCs w:val="28"/>
        </w:rPr>
        <w:t xml:space="preserve"> не ховала </w:t>
      </w:r>
      <w:proofErr w:type="spellStart"/>
      <w:r w:rsidR="00E152FC" w:rsidRPr="00E152F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E152FC" w:rsidRPr="00E152FC">
        <w:rPr>
          <w:rFonts w:ascii="Times New Roman" w:hAnsi="Times New Roman" w:cs="Times New Roman"/>
          <w:sz w:val="28"/>
          <w:szCs w:val="28"/>
        </w:rPr>
        <w:t xml:space="preserve"> вади, а в</w:t>
      </w:r>
      <w:r w:rsidR="00E152FC" w:rsidRPr="00E152FC">
        <w:rPr>
          <w:rFonts w:ascii="Times New Roman" w:hAnsi="Times New Roman" w:cs="Times New Roman"/>
          <w:sz w:val="28"/>
          <w:szCs w:val="28"/>
          <w:lang w:val="uk-UA"/>
        </w:rPr>
        <w:t xml:space="preserve">сю її </w:t>
      </w:r>
      <w:r w:rsidR="00E152FC" w:rsidRPr="00E152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152FC" w:rsidRPr="00E152FC">
        <w:rPr>
          <w:rFonts w:ascii="Times New Roman" w:hAnsi="Times New Roman" w:cs="Times New Roman"/>
          <w:sz w:val="28"/>
          <w:szCs w:val="28"/>
        </w:rPr>
        <w:t>сховати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52FC" w:rsidRPr="00E15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2FC" w:rsidRDefault="0043453D" w:rsidP="00E152F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E152FC" w:rsidRPr="00990134">
        <w:rPr>
          <w:rFonts w:ascii="Times New Roman" w:hAnsi="Times New Roman" w:cs="Times New Roman"/>
          <w:sz w:val="28"/>
          <w:szCs w:val="28"/>
        </w:rPr>
        <w:t>імi</w:t>
      </w:r>
      <w:proofErr w:type="spellEnd"/>
      <w:r w:rsidR="00E152FC"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 w:rsidRPr="0099013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E152FC"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 w:rsidRPr="00990134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="00E152FC" w:rsidRPr="00990134">
        <w:rPr>
          <w:rFonts w:ascii="Times New Roman" w:hAnsi="Times New Roman" w:cs="Times New Roman"/>
          <w:sz w:val="28"/>
          <w:szCs w:val="28"/>
        </w:rPr>
        <w:t xml:space="preserve"> до всякого ремесла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2FC" w:rsidRDefault="0043453D" w:rsidP="00E152F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52FC" w:rsidRPr="0099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E152FC" w:rsidRPr="00990134">
        <w:rPr>
          <w:rFonts w:ascii="Times New Roman" w:hAnsi="Times New Roman" w:cs="Times New Roman"/>
          <w:sz w:val="28"/>
          <w:szCs w:val="28"/>
        </w:rPr>
        <w:t xml:space="preserve"> копав </w:t>
      </w:r>
      <w:proofErr w:type="spellStart"/>
      <w:r w:rsidR="00E152FC"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152FC" w:rsidRPr="00990134">
        <w:rPr>
          <w:rFonts w:ascii="Times New Roman" w:hAnsi="Times New Roman" w:cs="Times New Roman"/>
          <w:sz w:val="28"/>
          <w:szCs w:val="28"/>
        </w:rPr>
        <w:t xml:space="preserve"> копав</w:t>
      </w:r>
      <w:r w:rsidR="00E152FC" w:rsidRPr="00990134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2FC" w:rsidRDefault="0043453D" w:rsidP="005D47E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E152FC">
        <w:rPr>
          <w:rFonts w:ascii="Times New Roman" w:hAnsi="Times New Roman" w:cs="Times New Roman"/>
          <w:sz w:val="28"/>
          <w:szCs w:val="28"/>
        </w:rPr>
        <w:t>ригадир</w:t>
      </w:r>
      <w:proofErr w:type="spellEnd"/>
      <w:r w:rsidR="00E1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>
        <w:rPr>
          <w:rFonts w:ascii="Times New Roman" w:hAnsi="Times New Roman" w:cs="Times New Roman"/>
          <w:sz w:val="28"/>
          <w:szCs w:val="28"/>
        </w:rPr>
        <w:t>запобіг</w:t>
      </w:r>
      <w:proofErr w:type="spellEnd"/>
      <w:r w:rsidR="00E1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="00E1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>
        <w:rPr>
          <w:rFonts w:ascii="Times New Roman" w:hAnsi="Times New Roman" w:cs="Times New Roman"/>
          <w:sz w:val="28"/>
          <w:szCs w:val="28"/>
        </w:rPr>
        <w:t>намірові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2FC" w:rsidRPr="00E152FC" w:rsidRDefault="0043453D" w:rsidP="005D47E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152FC" w:rsidRPr="00E152FC">
        <w:rPr>
          <w:rFonts w:ascii="Times New Roman" w:hAnsi="Times New Roman" w:cs="Times New Roman"/>
          <w:sz w:val="28"/>
          <w:szCs w:val="28"/>
          <w:lang w:val="uk-UA"/>
        </w:rPr>
        <w:t xml:space="preserve">амітка про </w:t>
      </w:r>
      <w:proofErr w:type="spellStart"/>
      <w:r w:rsidR="00E152FC" w:rsidRPr="00E152FC">
        <w:rPr>
          <w:rFonts w:ascii="Times New Roman" w:hAnsi="Times New Roman" w:cs="Times New Roman"/>
          <w:sz w:val="28"/>
          <w:szCs w:val="28"/>
          <w:lang w:val="uk-UA"/>
        </w:rPr>
        <w:t>добувників</w:t>
      </w:r>
      <w:proofErr w:type="spellEnd"/>
      <w:r w:rsidR="00E152FC" w:rsidRPr="00E152FC">
        <w:rPr>
          <w:rFonts w:ascii="Times New Roman" w:hAnsi="Times New Roman" w:cs="Times New Roman"/>
          <w:sz w:val="28"/>
          <w:szCs w:val="28"/>
          <w:lang w:val="uk-UA"/>
        </w:rPr>
        <w:t xml:space="preserve"> торфу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52FC" w:rsidRPr="00E1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2FC" w:rsidRDefault="0043453D" w:rsidP="005D47E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152FC" w:rsidRPr="00990134">
        <w:rPr>
          <w:rFonts w:ascii="Times New Roman" w:hAnsi="Times New Roman" w:cs="Times New Roman"/>
          <w:sz w:val="28"/>
          <w:szCs w:val="28"/>
        </w:rPr>
        <w:t xml:space="preserve">ої </w:t>
      </w:r>
      <w:proofErr w:type="spellStart"/>
      <w:r w:rsidR="00E152FC" w:rsidRPr="00990134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="00E152FC">
        <w:rPr>
          <w:rFonts w:ascii="Times New Roman" w:hAnsi="Times New Roman" w:cs="Times New Roman"/>
          <w:sz w:val="28"/>
          <w:szCs w:val="28"/>
        </w:rPr>
        <w:t xml:space="preserve"> не знали </w:t>
      </w:r>
      <w:proofErr w:type="spellStart"/>
      <w:r w:rsidR="00E152FC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="00E1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FC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E152FC">
        <w:rPr>
          <w:rFonts w:ascii="Times New Roman" w:hAnsi="Times New Roman" w:cs="Times New Roman"/>
          <w:sz w:val="28"/>
          <w:szCs w:val="28"/>
        </w:rPr>
        <w:t xml:space="preserve"> редактора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52FC" w:rsidRDefault="00E152FC" w:rsidP="005D47E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53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копав </w:t>
      </w:r>
      <w:proofErr w:type="spellStart"/>
      <w:r w:rsidRPr="00990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0134">
        <w:rPr>
          <w:rFonts w:ascii="Times New Roman" w:hAnsi="Times New Roman" w:cs="Times New Roman"/>
          <w:sz w:val="28"/>
          <w:szCs w:val="28"/>
        </w:rPr>
        <w:t xml:space="preserve"> копав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53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2FC" w:rsidRDefault="0043453D" w:rsidP="005D47E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52FC">
        <w:rPr>
          <w:rFonts w:ascii="Times New Roman" w:hAnsi="Times New Roman" w:cs="Times New Roman"/>
          <w:sz w:val="28"/>
          <w:szCs w:val="28"/>
        </w:rPr>
        <w:t xml:space="preserve">І я 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2FC">
        <w:rPr>
          <w:rFonts w:ascii="Times New Roman" w:hAnsi="Times New Roman" w:cs="Times New Roman"/>
          <w:sz w:val="28"/>
          <w:szCs w:val="28"/>
        </w:rPr>
        <w:t>написав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53D" w:rsidRDefault="0043453D" w:rsidP="005D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Робимо висновок, що основним типом мовлення є розповідь з елементами роздуму. </w:t>
      </w:r>
    </w:p>
    <w:p w:rsidR="0043453D" w:rsidRPr="005D47EB" w:rsidRDefault="0043453D" w:rsidP="005D4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Мовний і стилістичний розбір тексту.</w:t>
      </w:r>
    </w:p>
    <w:p w:rsidR="0043453D" w:rsidRDefault="0043453D" w:rsidP="005D47E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адресоване оповідання В. Земляка?</w:t>
      </w:r>
    </w:p>
    <w:p w:rsidR="0043453D" w:rsidRDefault="0043453D" w:rsidP="005D47E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метою написане?</w:t>
      </w:r>
    </w:p>
    <w:p w:rsidR="0043453D" w:rsidRDefault="0043453D" w:rsidP="005D47E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можливе таке висловлювання?</w:t>
      </w:r>
    </w:p>
    <w:p w:rsidR="0043453D" w:rsidRDefault="0043453D" w:rsidP="0043453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якого стилю мовлення належить текст?</w:t>
      </w:r>
    </w:p>
    <w:p w:rsidR="0043453D" w:rsidRDefault="0043453D" w:rsidP="0043453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художні засоби, деталі використовує автор? (Описує очі, погляд; лексичні повтори, епітети).</w:t>
      </w:r>
    </w:p>
    <w:p w:rsidR="0043453D" w:rsidRDefault="0043453D" w:rsidP="0043453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Поясніть значення фразеологізмів </w:t>
      </w:r>
      <w:r w:rsidRPr="0033730B">
        <w:rPr>
          <w:rFonts w:ascii="Times New Roman" w:hAnsi="Times New Roman" w:cs="Times New Roman"/>
          <w:i/>
          <w:sz w:val="28"/>
          <w:szCs w:val="28"/>
          <w:lang w:val="uk-UA"/>
        </w:rPr>
        <w:t>легкий хліб, добре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Що означає вислів </w:t>
      </w:r>
      <w:r w:rsidRPr="0033730B">
        <w:rPr>
          <w:rFonts w:ascii="Times New Roman" w:hAnsi="Times New Roman" w:cs="Times New Roman"/>
          <w:i/>
          <w:sz w:val="28"/>
          <w:szCs w:val="28"/>
          <w:lang w:val="uk-UA"/>
        </w:rPr>
        <w:t>«сказати добре слово»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цьому тексті? (Проявити безкорисливу увагу, внутрішню доброту).</w:t>
      </w:r>
    </w:p>
    <w:p w:rsidR="0043453D" w:rsidRDefault="0043453D" w:rsidP="005D47E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епітети використовує автор при описі німого, його праці?</w:t>
      </w:r>
      <w:r w:rsidR="009550AB">
        <w:rPr>
          <w:rFonts w:ascii="Times New Roman" w:hAnsi="Times New Roman" w:cs="Times New Roman"/>
          <w:sz w:val="28"/>
          <w:szCs w:val="28"/>
          <w:lang w:val="uk-UA"/>
        </w:rPr>
        <w:t xml:space="preserve"> (Пропітніла роба, широка спина</w:t>
      </w:r>
      <w:r>
        <w:rPr>
          <w:rFonts w:ascii="Times New Roman" w:hAnsi="Times New Roman" w:cs="Times New Roman"/>
          <w:sz w:val="28"/>
          <w:szCs w:val="28"/>
          <w:lang w:val="uk-UA"/>
        </w:rPr>
        <w:t>, вибілена сонц</w:t>
      </w:r>
      <w:r w:rsidR="009550A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9550AB">
        <w:rPr>
          <w:rFonts w:ascii="Times New Roman" w:hAnsi="Times New Roman" w:cs="Times New Roman"/>
          <w:sz w:val="28"/>
          <w:szCs w:val="28"/>
          <w:lang w:val="uk-UA"/>
        </w:rPr>
        <w:t>чуприна).</w:t>
      </w:r>
    </w:p>
    <w:p w:rsidR="009550AB" w:rsidRDefault="009550AB" w:rsidP="005D47E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Замініть репліку бригадира одним складним реченням.</w:t>
      </w:r>
    </w:p>
    <w:p w:rsidR="009550AB" w:rsidRPr="005D47EB" w:rsidRDefault="009550AB" w:rsidP="005D4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47E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Повторне читання тексту. Переказування основних уривків.</w:t>
      </w:r>
    </w:p>
    <w:p w:rsidR="009550AB" w:rsidRDefault="009550AB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0B">
        <w:rPr>
          <w:rFonts w:ascii="Times New Roman" w:hAnsi="Times New Roman" w:cs="Times New Roman"/>
          <w:b/>
          <w:sz w:val="28"/>
          <w:szCs w:val="28"/>
          <w:lang w:val="uk-UA"/>
        </w:rPr>
        <w:t>Творче завдання.</w:t>
      </w:r>
      <w:r w:rsidR="00EC5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F0C">
        <w:rPr>
          <w:rFonts w:ascii="Times New Roman" w:hAnsi="Times New Roman" w:cs="Times New Roman"/>
          <w:sz w:val="28"/>
          <w:szCs w:val="28"/>
          <w:lang w:val="uk-UA"/>
        </w:rPr>
        <w:t xml:space="preserve"> Уявіть себе в ролі журналіста, напишіть статтю до газети про героя, якого автор оповідання обійшов увагою.</w:t>
      </w:r>
    </w:p>
    <w:p w:rsidR="00EC5F0C" w:rsidRDefault="00EC5F0C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0B">
        <w:rPr>
          <w:rFonts w:ascii="Times New Roman" w:hAnsi="Times New Roman" w:cs="Times New Roman"/>
          <w:b/>
          <w:sz w:val="28"/>
          <w:szCs w:val="28"/>
          <w:lang w:val="uk-UA"/>
        </w:rPr>
        <w:t>Гра «Аукціон аргументів»</w:t>
      </w:r>
      <w:r w:rsidR="006762F0" w:rsidRPr="003373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370B7">
        <w:rPr>
          <w:rFonts w:ascii="Times New Roman" w:hAnsi="Times New Roman" w:cs="Times New Roman"/>
          <w:sz w:val="28"/>
          <w:szCs w:val="28"/>
          <w:lang w:val="uk-UA"/>
        </w:rPr>
        <w:t xml:space="preserve"> Учні об’єднуються у групи.</w:t>
      </w:r>
    </w:p>
    <w:p w:rsidR="00092CE2" w:rsidRDefault="00092CE2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Аргументи для лотів:</w:t>
      </w:r>
    </w:p>
    <w:p w:rsidR="00092CE2" w:rsidRDefault="00092CE2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«Світ врятує доброта. Краса, без сумніву, також. Але доброта – передусім».</w:t>
      </w:r>
    </w:p>
    <w:p w:rsidR="00092CE2" w:rsidRDefault="00092CE2" w:rsidP="00EC5F0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«Люди, будьте взаємно красивими» ( Ліна Костенко).</w:t>
      </w:r>
    </w:p>
    <w:p w:rsidR="00092CE2" w:rsidRDefault="00092CE2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«Добра людина із доброї скарбниці серця добре виносить, а лиха із лихої виносить лихе. Бо чим серце наповнене, те говорять уста» (Лк. 5.45).</w:t>
      </w:r>
    </w:p>
    <w:p w:rsidR="00092CE2" w:rsidRDefault="005F2F8D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«Благородна людина ставить вимоги до себе, ница людина ставить вимоги до інших» (Конфуцій).</w:t>
      </w:r>
    </w:p>
    <w:p w:rsidR="005F2F8D" w:rsidRDefault="005F2F8D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 плакати, не сміятися, а розуміти» (Спіноза).</w:t>
      </w:r>
    </w:p>
    <w:p w:rsidR="005F2F8D" w:rsidRDefault="005F2F8D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самому собі,у тобі джерело добра. Воно не перестане бити, поки ти будеш розкопувати його»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Аврелій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F2F8D" w:rsidRDefault="00282B2E" w:rsidP="005D4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«Добре слово не гріх сказати» (Народна мудрість).</w:t>
      </w:r>
    </w:p>
    <w:p w:rsidR="00282B2E" w:rsidRPr="00990134" w:rsidRDefault="00282B2E" w:rsidP="005D47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«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Велике діло – добре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B2E" w:rsidRPr="00990134" w:rsidRDefault="00282B2E" w:rsidP="005D47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Добрим словом мур проб’єш, а лихим і в двері не ввійдеш</w:t>
      </w:r>
      <w:r w:rsidR="006762F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01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B2E" w:rsidRDefault="006762F0" w:rsidP="005D47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</w:t>
      </w:r>
      <w:r w:rsidR="00282B2E" w:rsidRPr="00990134">
        <w:rPr>
          <w:rFonts w:ascii="Times New Roman" w:hAnsi="Times New Roman" w:cs="Times New Roman"/>
          <w:sz w:val="28"/>
          <w:szCs w:val="28"/>
          <w:lang w:val="uk-UA"/>
        </w:rPr>
        <w:t>Хто людям добра бажає, той і собі має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2B2E" w:rsidRPr="009901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62F0" w:rsidRDefault="006762F0" w:rsidP="005D47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730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373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73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370B7" w:rsidRPr="00337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Рефлексія.</w:t>
      </w:r>
      <w:r w:rsidR="00A3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0B7">
        <w:rPr>
          <w:rFonts w:ascii="Times New Roman" w:hAnsi="Times New Roman" w:cs="Times New Roman"/>
          <w:sz w:val="28"/>
          <w:szCs w:val="28"/>
          <w:lang w:val="uk-UA"/>
        </w:rPr>
        <w:t>Чиї аргументи були найвагомішими? Чи задоволені власною роботою?</w:t>
      </w:r>
    </w:p>
    <w:p w:rsidR="00A370B7" w:rsidRPr="00A370B7" w:rsidRDefault="00A370B7" w:rsidP="00282B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73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730B">
        <w:rPr>
          <w:rFonts w:ascii="Times New Roman" w:hAnsi="Times New Roman" w:cs="Times New Roman"/>
          <w:b/>
          <w:sz w:val="28"/>
          <w:szCs w:val="28"/>
          <w:lang w:val="uk-UA"/>
        </w:rPr>
        <w:t>. Виконання учнями творчої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(урок 2). </w:t>
      </w:r>
    </w:p>
    <w:p w:rsidR="00282B2E" w:rsidRPr="00EC5F0C" w:rsidRDefault="00282B2E" w:rsidP="00EC5F0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FC8" w:rsidRPr="00990134" w:rsidRDefault="00817FC8" w:rsidP="00817FC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49FF" w:rsidRPr="002D49FF" w:rsidRDefault="002D49FF" w:rsidP="002D49FF">
      <w:pPr>
        <w:spacing w:line="360" w:lineRule="auto"/>
        <w:ind w:left="360"/>
        <w:rPr>
          <w:sz w:val="28"/>
          <w:szCs w:val="28"/>
          <w:lang w:val="uk-UA"/>
        </w:rPr>
      </w:pPr>
    </w:p>
    <w:p w:rsidR="002D49FF" w:rsidRPr="002D49FF" w:rsidRDefault="002D49FF" w:rsidP="002D49FF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D49FF">
        <w:rPr>
          <w:sz w:val="28"/>
          <w:szCs w:val="28"/>
          <w:lang w:val="uk-UA"/>
        </w:rPr>
        <w:t xml:space="preserve"> </w:t>
      </w:r>
    </w:p>
    <w:p w:rsidR="002D49FF" w:rsidRPr="002D49FF" w:rsidRDefault="002D49FF" w:rsidP="002D49FF">
      <w:pPr>
        <w:pStyle w:val="a3"/>
        <w:spacing w:line="360" w:lineRule="auto"/>
        <w:rPr>
          <w:sz w:val="28"/>
          <w:szCs w:val="28"/>
          <w:lang w:val="uk-UA"/>
        </w:rPr>
      </w:pPr>
    </w:p>
    <w:p w:rsidR="002D49FF" w:rsidRDefault="002D49FF" w:rsidP="003B03B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B03B3" w:rsidRPr="003B03B3" w:rsidRDefault="003B03B3" w:rsidP="002D49FF">
      <w:pPr>
        <w:spacing w:line="360" w:lineRule="auto"/>
        <w:rPr>
          <w:sz w:val="28"/>
          <w:szCs w:val="28"/>
          <w:lang w:val="uk-UA"/>
        </w:rPr>
      </w:pPr>
    </w:p>
    <w:sectPr w:rsidR="003B03B3" w:rsidRPr="003B03B3" w:rsidSect="000B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DB6"/>
    <w:multiLevelType w:val="hybridMultilevel"/>
    <w:tmpl w:val="96CE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398"/>
    <w:multiLevelType w:val="hybridMultilevel"/>
    <w:tmpl w:val="5A724F56"/>
    <w:lvl w:ilvl="0" w:tplc="061CDB5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1B408E"/>
    <w:multiLevelType w:val="hybridMultilevel"/>
    <w:tmpl w:val="ABE62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3E7C"/>
    <w:multiLevelType w:val="hybridMultilevel"/>
    <w:tmpl w:val="9A3C5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51F5"/>
    <w:multiLevelType w:val="hybridMultilevel"/>
    <w:tmpl w:val="D786B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CB26B8"/>
    <w:multiLevelType w:val="hybridMultilevel"/>
    <w:tmpl w:val="0F5CA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4351AA"/>
    <w:multiLevelType w:val="hybridMultilevel"/>
    <w:tmpl w:val="74C0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B1C52"/>
    <w:multiLevelType w:val="hybridMultilevel"/>
    <w:tmpl w:val="5DA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65964"/>
    <w:multiLevelType w:val="hybridMultilevel"/>
    <w:tmpl w:val="92F2D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3C14"/>
    <w:multiLevelType w:val="hybridMultilevel"/>
    <w:tmpl w:val="DD2A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46EEC"/>
    <w:multiLevelType w:val="hybridMultilevel"/>
    <w:tmpl w:val="EA64B71C"/>
    <w:lvl w:ilvl="0" w:tplc="D974F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E5065A"/>
    <w:multiLevelType w:val="hybridMultilevel"/>
    <w:tmpl w:val="99B89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726065"/>
    <w:multiLevelType w:val="hybridMultilevel"/>
    <w:tmpl w:val="BD56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B3"/>
    <w:rsid w:val="000335FC"/>
    <w:rsid w:val="00092CE2"/>
    <w:rsid w:val="000B7E70"/>
    <w:rsid w:val="00154AB6"/>
    <w:rsid w:val="00282B2E"/>
    <w:rsid w:val="00291ACB"/>
    <w:rsid w:val="002D49FF"/>
    <w:rsid w:val="002F2ACB"/>
    <w:rsid w:val="0033730B"/>
    <w:rsid w:val="003B03B3"/>
    <w:rsid w:val="00402B0B"/>
    <w:rsid w:val="0043453D"/>
    <w:rsid w:val="00577213"/>
    <w:rsid w:val="005D47EB"/>
    <w:rsid w:val="005F2F8D"/>
    <w:rsid w:val="006762F0"/>
    <w:rsid w:val="00817FC8"/>
    <w:rsid w:val="00874BCD"/>
    <w:rsid w:val="008D50EB"/>
    <w:rsid w:val="009550AB"/>
    <w:rsid w:val="00A03D42"/>
    <w:rsid w:val="00A370B7"/>
    <w:rsid w:val="00AB0991"/>
    <w:rsid w:val="00DF0B7E"/>
    <w:rsid w:val="00E152FC"/>
    <w:rsid w:val="00EC5F0C"/>
    <w:rsid w:val="00F61708"/>
    <w:rsid w:val="00F7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FF"/>
    <w:pPr>
      <w:ind w:left="720"/>
      <w:contextualSpacing/>
    </w:pPr>
  </w:style>
  <w:style w:type="table" w:styleId="a4">
    <w:name w:val="Table Grid"/>
    <w:basedOn w:val="a1"/>
    <w:uiPriority w:val="59"/>
    <w:rsid w:val="00AB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9489-0E6E-4515-9997-E977FA4A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2013-01-23T19:52:00Z</dcterms:created>
  <dcterms:modified xsi:type="dcterms:W3CDTF">2013-01-25T04:53:00Z</dcterms:modified>
</cp:coreProperties>
</file>