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CC" w:rsidRDefault="00B622CC" w:rsidP="000D5E3B">
      <w:pPr>
        <w:spacing w:after="0" w:line="240" w:lineRule="auto"/>
        <w:jc w:val="center"/>
        <w:rPr>
          <w:b/>
          <w:bCs/>
          <w:color w:val="632423"/>
          <w:sz w:val="48"/>
          <w:szCs w:val="48"/>
          <w:lang w:val="uk-UA"/>
        </w:rPr>
      </w:pPr>
      <w:r>
        <w:rPr>
          <w:b/>
          <w:bCs/>
          <w:color w:val="632423"/>
          <w:sz w:val="48"/>
          <w:szCs w:val="48"/>
          <w:lang w:val="uk-UA"/>
        </w:rPr>
        <w:t>Будинок творчості дітей та молоді</w:t>
      </w:r>
    </w:p>
    <w:p w:rsidR="00B622CC" w:rsidRDefault="00B622CC" w:rsidP="000D5E3B">
      <w:pPr>
        <w:spacing w:after="0" w:line="240" w:lineRule="auto"/>
        <w:jc w:val="center"/>
        <w:rPr>
          <w:b/>
          <w:bCs/>
          <w:color w:val="632423"/>
          <w:sz w:val="48"/>
          <w:szCs w:val="48"/>
          <w:lang w:val="uk-UA"/>
        </w:rPr>
      </w:pPr>
    </w:p>
    <w:p w:rsidR="00B622CC" w:rsidRDefault="00B622CC" w:rsidP="000D5E3B">
      <w:pPr>
        <w:spacing w:after="0" w:line="240" w:lineRule="auto"/>
        <w:jc w:val="center"/>
        <w:rPr>
          <w:b/>
          <w:bCs/>
          <w:color w:val="632423"/>
          <w:sz w:val="48"/>
          <w:szCs w:val="48"/>
          <w:lang w:val="uk-UA"/>
        </w:rPr>
      </w:pPr>
    </w:p>
    <w:p w:rsidR="00B622CC" w:rsidRDefault="00B622CC" w:rsidP="000D5E3B">
      <w:pPr>
        <w:spacing w:after="0" w:line="240" w:lineRule="auto"/>
        <w:jc w:val="center"/>
        <w:rPr>
          <w:b/>
          <w:bCs/>
          <w:color w:val="632423"/>
          <w:sz w:val="36"/>
          <w:szCs w:val="36"/>
          <w:lang w:val="uk-UA"/>
        </w:rPr>
      </w:pPr>
      <w:r>
        <w:rPr>
          <w:b/>
          <w:bCs/>
          <w:color w:val="632423"/>
          <w:sz w:val="36"/>
          <w:szCs w:val="36"/>
          <w:lang w:val="uk-UA"/>
        </w:rPr>
        <w:t>З досвіду роботи керівника драм студії  «Натхнення»</w:t>
      </w: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36"/>
          <w:szCs w:val="36"/>
          <w:lang w:val="uk-UA"/>
        </w:rPr>
      </w:pPr>
    </w:p>
    <w:p w:rsidR="00B622CC" w:rsidRDefault="00B622CC" w:rsidP="000D5E3B">
      <w:pPr>
        <w:spacing w:after="0" w:line="240" w:lineRule="auto"/>
        <w:jc w:val="center"/>
        <w:rPr>
          <w:b/>
          <w:bCs/>
          <w:color w:val="632423"/>
          <w:sz w:val="72"/>
          <w:szCs w:val="72"/>
          <w:lang w:val="uk-UA"/>
        </w:rPr>
      </w:pPr>
      <w:r>
        <w:rPr>
          <w:b/>
          <w:bCs/>
          <w:color w:val="632423"/>
          <w:sz w:val="72"/>
          <w:szCs w:val="72"/>
          <w:lang w:val="uk-UA"/>
        </w:rPr>
        <w:t>«Діяльність педагогічного колективу по формуванню в учнів художньо-естетичної культури»</w:t>
      </w:r>
    </w:p>
    <w:p w:rsidR="00B622CC" w:rsidRDefault="00B622CC" w:rsidP="000D5E3B">
      <w:pPr>
        <w:spacing w:after="0" w:line="240" w:lineRule="auto"/>
        <w:jc w:val="center"/>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24"/>
          <w:szCs w:val="24"/>
          <w:lang w:val="uk-UA"/>
        </w:rPr>
      </w:pPr>
    </w:p>
    <w:p w:rsidR="00B622CC" w:rsidRDefault="00B622CC" w:rsidP="000D5E3B">
      <w:pPr>
        <w:spacing w:after="0" w:line="240" w:lineRule="auto"/>
        <w:jc w:val="both"/>
        <w:rPr>
          <w:b/>
          <w:bCs/>
          <w:color w:val="632423"/>
          <w:sz w:val="36"/>
          <w:szCs w:val="36"/>
          <w:lang w:val="uk-UA"/>
        </w:rPr>
      </w:pPr>
      <w:r>
        <w:rPr>
          <w:b/>
          <w:bCs/>
          <w:color w:val="632423"/>
          <w:sz w:val="36"/>
          <w:szCs w:val="36"/>
          <w:lang w:val="uk-UA"/>
        </w:rPr>
        <w:t xml:space="preserve">                                                         </w:t>
      </w:r>
      <w:r>
        <w:rPr>
          <w:b/>
          <w:bCs/>
          <w:color w:val="632423"/>
          <w:sz w:val="36"/>
          <w:szCs w:val="36"/>
          <w:lang w:val="en-US"/>
        </w:rPr>
        <w:t xml:space="preserve">   </w:t>
      </w:r>
      <w:r>
        <w:rPr>
          <w:b/>
          <w:bCs/>
          <w:color w:val="632423"/>
          <w:sz w:val="36"/>
          <w:szCs w:val="36"/>
          <w:lang w:val="uk-UA"/>
        </w:rPr>
        <w:t xml:space="preserve"> Підготувала </w:t>
      </w:r>
    </w:p>
    <w:p w:rsidR="00B622CC" w:rsidRDefault="00B622CC" w:rsidP="000D5E3B">
      <w:pPr>
        <w:spacing w:after="0" w:line="240" w:lineRule="auto"/>
        <w:jc w:val="both"/>
        <w:rPr>
          <w:b/>
          <w:bCs/>
          <w:color w:val="632423"/>
          <w:sz w:val="36"/>
          <w:szCs w:val="36"/>
          <w:lang w:val="uk-UA"/>
        </w:rPr>
      </w:pPr>
      <w:r>
        <w:rPr>
          <w:b/>
          <w:bCs/>
          <w:color w:val="632423"/>
          <w:sz w:val="36"/>
          <w:szCs w:val="36"/>
          <w:lang w:val="uk-UA"/>
        </w:rPr>
        <w:t xml:space="preserve">                                                              Керівник драм студії </w:t>
      </w:r>
    </w:p>
    <w:p w:rsidR="00B622CC" w:rsidRDefault="00B622CC" w:rsidP="000D5E3B">
      <w:pPr>
        <w:spacing w:after="0" w:line="240" w:lineRule="auto"/>
        <w:jc w:val="both"/>
        <w:rPr>
          <w:b/>
          <w:bCs/>
          <w:color w:val="632423"/>
          <w:sz w:val="36"/>
          <w:szCs w:val="36"/>
          <w:lang w:val="uk-UA"/>
        </w:rPr>
      </w:pPr>
      <w:r>
        <w:rPr>
          <w:b/>
          <w:bCs/>
          <w:color w:val="632423"/>
          <w:sz w:val="36"/>
          <w:szCs w:val="36"/>
          <w:lang w:val="uk-UA"/>
        </w:rPr>
        <w:t xml:space="preserve">                                                              Васютенко Л.Г.</w:t>
      </w: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both"/>
      </w:pPr>
    </w:p>
    <w:p w:rsidR="00B622CC" w:rsidRDefault="00B622CC" w:rsidP="000D5E3B">
      <w:pPr>
        <w:spacing w:after="0" w:line="240" w:lineRule="auto"/>
        <w:jc w:val="center"/>
        <w:rPr>
          <w:color w:val="632423"/>
          <w:lang w:val="uk-UA"/>
        </w:rPr>
      </w:pPr>
      <w:r>
        <w:rPr>
          <w:color w:val="632423"/>
          <w:lang w:val="uk-UA"/>
        </w:rPr>
        <w:t>м. Бережани</w:t>
      </w:r>
    </w:p>
    <w:p w:rsidR="00B622CC" w:rsidRDefault="00B622CC" w:rsidP="000D5E3B">
      <w:pPr>
        <w:jc w:val="center"/>
        <w:rPr>
          <w:lang w:val="en-US"/>
        </w:rPr>
      </w:pPr>
    </w:p>
    <w:p w:rsidR="00B622CC" w:rsidRPr="000D5E3B" w:rsidRDefault="00B622CC" w:rsidP="00F74E08">
      <w:pPr>
        <w:jc w:val="both"/>
        <w:rPr>
          <w:lang w:val="en-US"/>
        </w:rPr>
      </w:pPr>
    </w:p>
    <w:p w:rsidR="00B622CC" w:rsidRPr="00210ADC" w:rsidRDefault="00B622CC" w:rsidP="00F74E08">
      <w:pPr>
        <w:jc w:val="both"/>
        <w:rPr>
          <w:sz w:val="28"/>
          <w:szCs w:val="28"/>
          <w:lang w:val="uk-UA"/>
        </w:rPr>
      </w:pPr>
      <w:r>
        <w:rPr>
          <w:lang w:val="uk-UA"/>
        </w:rPr>
        <w:t xml:space="preserve">        </w:t>
      </w:r>
      <w:r w:rsidRPr="00210ADC">
        <w:rPr>
          <w:sz w:val="28"/>
          <w:szCs w:val="28"/>
          <w:lang w:val="uk-UA"/>
        </w:rPr>
        <w:t>Нині вже не виникає запитання, чи потрібна театральна освіта школярам.</w:t>
      </w:r>
      <w:r w:rsidRPr="000D5E3B">
        <w:rPr>
          <w:sz w:val="28"/>
          <w:szCs w:val="28"/>
        </w:rPr>
        <w:t xml:space="preserve"> </w:t>
      </w:r>
      <w:r w:rsidRPr="00210ADC">
        <w:rPr>
          <w:sz w:val="28"/>
          <w:szCs w:val="28"/>
          <w:lang w:val="uk-UA"/>
        </w:rPr>
        <w:t>Введення її як базового компонента віддзеркалює  якісно нове ставлення і розуміння істинного призначення  мистецьких дисциплін на гуртку. Театр завдяки особливому емоційному єднанню дійства на сцені та його сприйняття публікою завжди і є  дійовим засобом впливу на свідомість людини. Отже, він має необмежений педагогічний потенціал. В усі періоди шкільного навчання театр, як мистецтво синтетичної природи, був здатний інтегрувати уявлення, знання з різних мистецьких дисциплін, літератури, історії, розширювати межі кожного з предметів і тим сприяти створенню цілісного осягнення Всесвіту, часткою якого є сама людина.</w:t>
      </w:r>
    </w:p>
    <w:p w:rsidR="00B622CC" w:rsidRPr="00210ADC" w:rsidRDefault="00B622CC" w:rsidP="00210ADC">
      <w:pPr>
        <w:jc w:val="both"/>
        <w:rPr>
          <w:sz w:val="28"/>
          <w:szCs w:val="28"/>
          <w:lang w:val="uk-UA"/>
        </w:rPr>
      </w:pPr>
      <w:r w:rsidRPr="00210ADC">
        <w:rPr>
          <w:sz w:val="28"/>
          <w:szCs w:val="28"/>
          <w:lang w:val="uk-UA"/>
        </w:rPr>
        <w:t xml:space="preserve">           Український театр – унікальне явище національного мистецтва, культури нашого народу, яка розвивалася за своїми законами разом із музикою, живописом, архітектурою, літературою. Осмислення гуртківцями складних процесів вітчизняної та світової культури має базуватися на міцному підґрунті театральної освіти: в початковій та середній школах діти опановують у різноманітних формах діяльності, специфічну мову сценічного мистецтва ( види і жанри театру, складові кожн</w:t>
      </w:r>
      <w:r>
        <w:rPr>
          <w:sz w:val="28"/>
          <w:szCs w:val="28"/>
          <w:lang w:val="uk-UA"/>
        </w:rPr>
        <w:t xml:space="preserve">ого з них, театральні професії </w:t>
      </w:r>
      <w:r w:rsidRPr="00210ADC">
        <w:rPr>
          <w:sz w:val="28"/>
          <w:szCs w:val="28"/>
          <w:lang w:val="uk-UA"/>
        </w:rPr>
        <w:t>тощо), набувають навички щодо його сприймання та накопичують досвід вражень, засвоюють основи глядацької етики. Театр в усі часи був для культурних народів  великою цінністю , що мав незвичайне моральне, культурне і громадське значення, що давав масам все те, що  придбали життя наука і знання. На заняттях гуртківці мають можливість оволодіти новими знаннями, уміннями, навичками.</w:t>
      </w:r>
    </w:p>
    <w:p w:rsidR="00B622CC" w:rsidRDefault="00B622CC" w:rsidP="00210ADC">
      <w:pPr>
        <w:jc w:val="both"/>
        <w:rPr>
          <w:sz w:val="28"/>
          <w:szCs w:val="28"/>
          <w:lang w:val="uk-UA"/>
        </w:rPr>
      </w:pPr>
      <w:r>
        <w:rPr>
          <w:sz w:val="28"/>
          <w:szCs w:val="28"/>
          <w:lang w:val="uk-UA"/>
        </w:rPr>
        <w:t xml:space="preserve">            У розв</w:t>
      </w:r>
      <w:r w:rsidRPr="008145F7">
        <w:rPr>
          <w:sz w:val="28"/>
          <w:szCs w:val="28"/>
        </w:rPr>
        <w:t>`</w:t>
      </w:r>
      <w:r w:rsidRPr="00210ADC">
        <w:rPr>
          <w:sz w:val="28"/>
          <w:szCs w:val="28"/>
          <w:lang w:val="uk-UA"/>
        </w:rPr>
        <w:t>язанні зазначених завдань в</w:t>
      </w:r>
      <w:r>
        <w:rPr>
          <w:sz w:val="28"/>
          <w:szCs w:val="28"/>
          <w:lang w:val="uk-UA"/>
        </w:rPr>
        <w:t xml:space="preserve">еличезну  роль відіграють </w:t>
      </w:r>
      <w:r w:rsidRPr="00210ADC">
        <w:rPr>
          <w:sz w:val="28"/>
          <w:szCs w:val="28"/>
          <w:lang w:val="uk-UA"/>
        </w:rPr>
        <w:t xml:space="preserve"> позашкільні заклади. Утвердивши себе як повноцінну ланку в ланцюгу безперервного виховного процесу, вони надають дітям широкі і нетрадиційні можливості для поліпшення псих</w:t>
      </w:r>
      <w:r>
        <w:rPr>
          <w:sz w:val="28"/>
          <w:szCs w:val="28"/>
          <w:lang w:val="uk-UA"/>
        </w:rPr>
        <w:t>ологічного психологічного здоров</w:t>
      </w:r>
      <w:r w:rsidRPr="008145F7">
        <w:rPr>
          <w:sz w:val="28"/>
          <w:szCs w:val="28"/>
          <w:lang w:val="uk-UA"/>
        </w:rPr>
        <w:t>`</w:t>
      </w:r>
      <w:r>
        <w:rPr>
          <w:sz w:val="28"/>
          <w:szCs w:val="28"/>
          <w:lang w:val="uk-UA"/>
        </w:rPr>
        <w:t>я</w:t>
      </w:r>
      <w:r w:rsidRPr="00210ADC">
        <w:rPr>
          <w:sz w:val="28"/>
          <w:szCs w:val="28"/>
          <w:lang w:val="uk-UA"/>
        </w:rPr>
        <w:t xml:space="preserve">, знімаючи щоденні напруження шкільного життя. Позашкільна робота має ще одну перевагу, вона здатна зацікавити дитину у творчості, спонукати прагнення виховуватися і бути вихованими. Діти у позашкільних установах розкуті і знаходять швидко взаєморозуміння з педагогом, що дає педагогу правильно і відкрито спілкуватись з дітьми. </w:t>
      </w:r>
      <w:r>
        <w:rPr>
          <w:sz w:val="28"/>
          <w:szCs w:val="28"/>
          <w:lang w:val="uk-UA"/>
        </w:rPr>
        <w:t>Робота драм студії спрямована на ознайомлення гуртківців з історією зародження українського театру, виховання інтересу до літератури, зокрема жанру драматургії, формування акторських умінь, удосконалення діалогічного та монологічного мовлення, вміння оцінювати поведінку героїв та відтворювати задуми автора перед глядачами.</w:t>
      </w:r>
    </w:p>
    <w:p w:rsidR="00B622CC" w:rsidRDefault="00B622CC" w:rsidP="00210ADC">
      <w:pPr>
        <w:jc w:val="both"/>
        <w:rPr>
          <w:sz w:val="28"/>
          <w:szCs w:val="28"/>
          <w:lang w:val="uk-UA"/>
        </w:rPr>
      </w:pPr>
      <w:r w:rsidRPr="00210ADC">
        <w:rPr>
          <w:sz w:val="28"/>
          <w:szCs w:val="28"/>
          <w:lang w:val="uk-UA"/>
        </w:rPr>
        <w:t xml:space="preserve">              Для більшого і кращого залучення гуртківців у гурток, керівник повинен  створити всі умови, для найбільш сприятливої психологічної і емоційної   захищеності, душевного комфорту, потреб гуртківців у позитивних емоціях, радості, доброзичливості, успіху, творчого самоутвердження.</w:t>
      </w:r>
      <w:r>
        <w:rPr>
          <w:sz w:val="28"/>
          <w:szCs w:val="28"/>
          <w:lang w:val="uk-UA"/>
        </w:rPr>
        <w:t xml:space="preserve"> </w:t>
      </w:r>
      <w:r w:rsidRPr="00210ADC">
        <w:rPr>
          <w:sz w:val="28"/>
          <w:szCs w:val="28"/>
          <w:lang w:val="uk-UA"/>
        </w:rPr>
        <w:t xml:space="preserve">Виховувати своїх гуртківців, відчуття відповідальності за доручену справу, а також розвивати  пошук, розвиток та підтримку талантів, стимулювати творчий підхід до роботи. </w:t>
      </w:r>
      <w:r>
        <w:rPr>
          <w:sz w:val="28"/>
          <w:szCs w:val="28"/>
          <w:lang w:val="uk-UA"/>
        </w:rPr>
        <w:t xml:space="preserve">В своїй роботі використовую нетрадиційні форми проведення занять, де особливе місце займають інтегровані заняття та виховні заходи, які стимулюють різноманітні форми творчої співпраці гуртківців. Зокрема велика увага приділяється індивідуальним заняттям. </w:t>
      </w:r>
    </w:p>
    <w:p w:rsidR="00B622CC" w:rsidRDefault="00B622CC" w:rsidP="00ED1974">
      <w:pPr>
        <w:ind w:firstLine="708"/>
        <w:jc w:val="both"/>
        <w:rPr>
          <w:sz w:val="28"/>
          <w:szCs w:val="28"/>
          <w:lang w:val="uk-UA"/>
        </w:rPr>
      </w:pPr>
      <w:r>
        <w:rPr>
          <w:sz w:val="28"/>
          <w:szCs w:val="28"/>
          <w:lang w:val="uk-UA"/>
        </w:rPr>
        <w:t>На яких відбувається краще пізнання і контакт з самою дитиною з її психологічним і моральним станом, і після такого спілкування , я, як педагог, а потім вже як режисер можу допомогти дитині, як особистості справитись з особистими проблемами, значно підняти, в часту понижену самооцінку і невпевненість у собі. А також навіть для себе як керівника – режисера зробити правильні рішення у вихованні та підборі нових вистав та ролей і місця в творчому колективі – юного актора чи актриси з прихованими можливостями та здібностями. Проводиться анкетування,бесіди, спостереження, що дає можливість виявити здібності, та активність кожного гуртківця, проаналізувати їх відношення до занять та їх ставлення один до одного.</w:t>
      </w:r>
    </w:p>
    <w:p w:rsidR="00B622CC" w:rsidRPr="00210ADC" w:rsidRDefault="00B622CC" w:rsidP="00F74E08">
      <w:pPr>
        <w:jc w:val="both"/>
        <w:rPr>
          <w:sz w:val="28"/>
          <w:szCs w:val="28"/>
          <w:lang w:val="uk-UA"/>
        </w:rPr>
      </w:pPr>
      <w:r w:rsidRPr="00210ADC">
        <w:rPr>
          <w:sz w:val="28"/>
          <w:szCs w:val="28"/>
          <w:lang w:val="uk-UA"/>
        </w:rPr>
        <w:t xml:space="preserve">                Театральне мистецтво – один з найулюбленіших  видів дитячої творчості, головною метою якого є – естетичне і моральне виховання гуртківців засобами художньої самодіяльності.</w:t>
      </w:r>
    </w:p>
    <w:p w:rsidR="00B622CC" w:rsidRDefault="00B622CC" w:rsidP="00210ADC">
      <w:pPr>
        <w:jc w:val="both"/>
        <w:rPr>
          <w:sz w:val="28"/>
          <w:szCs w:val="28"/>
          <w:lang w:val="uk-UA"/>
        </w:rPr>
      </w:pPr>
      <w:r w:rsidRPr="00210ADC">
        <w:rPr>
          <w:sz w:val="28"/>
          <w:szCs w:val="28"/>
          <w:lang w:val="uk-UA"/>
        </w:rPr>
        <w:t xml:space="preserve">                 Мета, ціль і завдання театрального колективу заклечається в залученні дітей до творчості, розвитку їх здібностей, їх виховання, відчуття колективізму, відчуття прекрасного. </w:t>
      </w:r>
      <w:r>
        <w:rPr>
          <w:sz w:val="28"/>
          <w:szCs w:val="28"/>
          <w:lang w:val="uk-UA"/>
        </w:rPr>
        <w:t>Першочергове з</w:t>
      </w:r>
      <w:r w:rsidRPr="00CE0FA4">
        <w:rPr>
          <w:sz w:val="28"/>
          <w:szCs w:val="28"/>
          <w:lang w:val="uk-UA"/>
        </w:rPr>
        <w:t>авдання драм студії полягає в тому, щоб організувати змістовне дозвілля дітей, розвинути їх здібності, допомогти знайти власне « я» та визначитися у майбутньому з вибором професії.  Проте нині одним із головних завдань є відтворення цілісної виховної системи, яка забезпечить духовний ріст дитини, та окрім   усебічного  творчого розвитку, допоможе виховати патріота, культурну людину, здатну співчувати і допомагати ближньому, високоосвічену людину, яка знає та шанує культурну спадщину своїх предків, Для розв</w:t>
      </w:r>
      <w:r w:rsidRPr="006E5579">
        <w:rPr>
          <w:sz w:val="28"/>
          <w:szCs w:val="28"/>
          <w:lang w:val="uk-UA"/>
        </w:rPr>
        <w:t>`</w:t>
      </w:r>
      <w:r w:rsidRPr="00CE0FA4">
        <w:rPr>
          <w:sz w:val="28"/>
          <w:szCs w:val="28"/>
          <w:lang w:val="uk-UA"/>
        </w:rPr>
        <w:t xml:space="preserve"> язання ціє</w:t>
      </w:r>
      <w:r>
        <w:rPr>
          <w:sz w:val="28"/>
          <w:szCs w:val="28"/>
          <w:lang w:val="uk-UA"/>
        </w:rPr>
        <w:t xml:space="preserve">ї задачі,драм </w:t>
      </w:r>
      <w:r w:rsidRPr="00CE0FA4">
        <w:rPr>
          <w:sz w:val="28"/>
          <w:szCs w:val="28"/>
          <w:lang w:val="uk-UA"/>
        </w:rPr>
        <w:t xml:space="preserve">студія </w:t>
      </w:r>
      <w:r>
        <w:rPr>
          <w:sz w:val="28"/>
          <w:szCs w:val="28"/>
          <w:lang w:val="uk-UA"/>
        </w:rPr>
        <w:t>плідно співпрацює з безліччю</w:t>
      </w:r>
      <w:r w:rsidRPr="00CE0FA4">
        <w:rPr>
          <w:sz w:val="28"/>
          <w:szCs w:val="28"/>
          <w:lang w:val="uk-UA"/>
        </w:rPr>
        <w:t xml:space="preserve"> громадськими і добродій</w:t>
      </w:r>
      <w:r>
        <w:rPr>
          <w:sz w:val="28"/>
          <w:szCs w:val="28"/>
          <w:lang w:val="uk-UA"/>
        </w:rPr>
        <w:t>ними організаціями, а також в тісній взаємодії з творчими відділами і об єднаннями  БТШ, особливо з музично – хореографічним та образотворчим відділами.</w:t>
      </w:r>
      <w:r>
        <w:rPr>
          <w:sz w:val="28"/>
          <w:szCs w:val="28"/>
          <w:lang w:val="uk-UA"/>
        </w:rPr>
        <w:tab/>
      </w:r>
    </w:p>
    <w:p w:rsidR="00B622CC" w:rsidRDefault="00B622CC" w:rsidP="00F74E08">
      <w:pPr>
        <w:jc w:val="both"/>
        <w:rPr>
          <w:sz w:val="28"/>
          <w:szCs w:val="28"/>
          <w:lang w:val="uk-UA"/>
        </w:rPr>
      </w:pPr>
      <w:r w:rsidRPr="00210ADC">
        <w:rPr>
          <w:sz w:val="28"/>
          <w:szCs w:val="28"/>
          <w:lang w:val="uk-UA"/>
        </w:rPr>
        <w:t xml:space="preserve">                 Драм</w:t>
      </w:r>
      <w:r>
        <w:rPr>
          <w:sz w:val="28"/>
          <w:szCs w:val="28"/>
          <w:lang w:val="uk-UA"/>
        </w:rPr>
        <w:t xml:space="preserve"> </w:t>
      </w:r>
      <w:r w:rsidRPr="00210ADC">
        <w:rPr>
          <w:sz w:val="28"/>
          <w:szCs w:val="28"/>
          <w:lang w:val="uk-UA"/>
        </w:rPr>
        <w:t>студія « Натхнення» являється методичним наставником у театральному мистецтві.</w:t>
      </w:r>
      <w:r>
        <w:rPr>
          <w:sz w:val="28"/>
          <w:szCs w:val="28"/>
          <w:lang w:val="uk-UA"/>
        </w:rPr>
        <w:t xml:space="preserve"> </w:t>
      </w:r>
      <w:r w:rsidRPr="00210ADC">
        <w:rPr>
          <w:sz w:val="28"/>
          <w:szCs w:val="28"/>
          <w:lang w:val="uk-UA"/>
        </w:rPr>
        <w:t>Керівникам, які організовують гуртки, і які вже довший час працюють з дітьми  допомагає організовувати</w:t>
      </w:r>
      <w:r>
        <w:rPr>
          <w:sz w:val="28"/>
          <w:szCs w:val="28"/>
          <w:lang w:val="uk-UA"/>
        </w:rPr>
        <w:t>:</w:t>
      </w:r>
      <w:r w:rsidRPr="00210ADC">
        <w:rPr>
          <w:sz w:val="28"/>
          <w:szCs w:val="28"/>
          <w:lang w:val="uk-UA"/>
        </w:rPr>
        <w:t xml:space="preserve"> літературно – музичні вечори проводити вечори відпочинку, допомагає у написанні сценаріїв дитячих ранків та сценаріїв до знаменних дат, допомагає підшукувати репертуар для концертів, вистав, шоу про</w:t>
      </w:r>
      <w:r>
        <w:rPr>
          <w:sz w:val="28"/>
          <w:szCs w:val="28"/>
          <w:lang w:val="uk-UA"/>
        </w:rPr>
        <w:t>грам, організовує майстер класи та семінари.</w:t>
      </w:r>
    </w:p>
    <w:p w:rsidR="00B622CC" w:rsidRPr="00D13924" w:rsidRDefault="00B622CC" w:rsidP="00F74E08">
      <w:pPr>
        <w:jc w:val="both"/>
        <w:rPr>
          <w:sz w:val="28"/>
          <w:szCs w:val="28"/>
          <w:lang w:val="uk-UA"/>
        </w:rPr>
      </w:pPr>
      <w:r w:rsidRPr="00D13924">
        <w:rPr>
          <w:sz w:val="28"/>
          <w:szCs w:val="28"/>
          <w:lang w:val="uk-UA"/>
        </w:rPr>
        <w:t>•</w:t>
      </w:r>
      <w:r w:rsidRPr="00D13924">
        <w:rPr>
          <w:sz w:val="28"/>
          <w:szCs w:val="28"/>
          <w:lang w:val="uk-UA"/>
        </w:rPr>
        <w:tab/>
        <w:t>Для покращення роботи драм студії та інших театрально-</w:t>
      </w:r>
      <w:r>
        <w:rPr>
          <w:sz w:val="28"/>
          <w:szCs w:val="28"/>
          <w:lang w:val="uk-UA"/>
        </w:rPr>
        <w:t>драматичних дитячих колективів організовую</w:t>
      </w:r>
      <w:r w:rsidRPr="00D13924">
        <w:rPr>
          <w:sz w:val="28"/>
          <w:szCs w:val="28"/>
          <w:lang w:val="uk-UA"/>
        </w:rPr>
        <w:t xml:space="preserve"> </w:t>
      </w:r>
      <w:r>
        <w:rPr>
          <w:sz w:val="28"/>
          <w:szCs w:val="28"/>
          <w:lang w:val="uk-UA"/>
        </w:rPr>
        <w:t>відкритті заняття. Тісно працюю</w:t>
      </w:r>
      <w:r w:rsidRPr="00D13924">
        <w:rPr>
          <w:sz w:val="28"/>
          <w:szCs w:val="28"/>
          <w:lang w:val="uk-UA"/>
        </w:rPr>
        <w:t xml:space="preserve"> з кер</w:t>
      </w:r>
      <w:r>
        <w:rPr>
          <w:sz w:val="28"/>
          <w:szCs w:val="28"/>
          <w:lang w:val="uk-UA"/>
        </w:rPr>
        <w:t>івниками драматичних колективів району, та міських шкіл.</w:t>
      </w:r>
      <w:r w:rsidRPr="00D13924">
        <w:rPr>
          <w:sz w:val="28"/>
          <w:szCs w:val="28"/>
          <w:lang w:val="uk-UA"/>
        </w:rPr>
        <w:t xml:space="preserve"> які теж проводять відкриті заняття.</w:t>
      </w:r>
      <w:r>
        <w:rPr>
          <w:sz w:val="28"/>
          <w:szCs w:val="28"/>
          <w:lang w:val="uk-UA"/>
        </w:rPr>
        <w:t xml:space="preserve"> Беру активну участь в роботі метод-об</w:t>
      </w:r>
      <w:r w:rsidRPr="00D13924">
        <w:rPr>
          <w:sz w:val="28"/>
          <w:szCs w:val="28"/>
        </w:rPr>
        <w:t>`</w:t>
      </w:r>
      <w:r>
        <w:rPr>
          <w:sz w:val="28"/>
          <w:szCs w:val="28"/>
          <w:lang w:val="uk-UA"/>
        </w:rPr>
        <w:t>єднання БТШ.</w:t>
      </w:r>
    </w:p>
    <w:p w:rsidR="00B622CC" w:rsidRPr="00210ADC" w:rsidRDefault="00B622CC" w:rsidP="00F74E08">
      <w:pPr>
        <w:pStyle w:val="ListParagraph"/>
        <w:numPr>
          <w:ilvl w:val="0"/>
          <w:numId w:val="1"/>
        </w:numPr>
        <w:jc w:val="both"/>
        <w:rPr>
          <w:sz w:val="28"/>
          <w:szCs w:val="28"/>
          <w:lang w:val="uk-UA"/>
        </w:rPr>
      </w:pPr>
      <w:r>
        <w:rPr>
          <w:sz w:val="28"/>
          <w:szCs w:val="28"/>
          <w:lang w:val="uk-UA"/>
        </w:rPr>
        <w:t xml:space="preserve"> Надаю</w:t>
      </w:r>
      <w:r w:rsidRPr="00210ADC">
        <w:rPr>
          <w:sz w:val="28"/>
          <w:szCs w:val="28"/>
          <w:lang w:val="uk-UA"/>
        </w:rPr>
        <w:t xml:space="preserve"> доп</w:t>
      </w:r>
      <w:r>
        <w:rPr>
          <w:sz w:val="28"/>
          <w:szCs w:val="28"/>
          <w:lang w:val="uk-UA"/>
        </w:rPr>
        <w:t>омогу педагогам – організаторам,класним керівникам шкіл, та педагогам в організації  театрально-драматичних гуртків.</w:t>
      </w:r>
      <w:r w:rsidRPr="00210ADC">
        <w:rPr>
          <w:sz w:val="28"/>
          <w:szCs w:val="28"/>
          <w:lang w:val="uk-UA"/>
        </w:rPr>
        <w:t xml:space="preserve"> </w:t>
      </w:r>
      <w:r>
        <w:rPr>
          <w:sz w:val="28"/>
          <w:szCs w:val="28"/>
          <w:lang w:val="uk-UA"/>
        </w:rPr>
        <w:t>Допомагаю</w:t>
      </w:r>
      <w:r w:rsidRPr="00210ADC">
        <w:rPr>
          <w:sz w:val="28"/>
          <w:szCs w:val="28"/>
          <w:lang w:val="uk-UA"/>
        </w:rPr>
        <w:t xml:space="preserve"> школярам району у вирішенні їх проблем.</w:t>
      </w:r>
    </w:p>
    <w:p w:rsidR="00B622CC" w:rsidRPr="00D13924" w:rsidRDefault="00B622CC" w:rsidP="00D13924">
      <w:pPr>
        <w:pStyle w:val="ListParagraph"/>
        <w:numPr>
          <w:ilvl w:val="0"/>
          <w:numId w:val="1"/>
        </w:numPr>
        <w:jc w:val="both"/>
        <w:rPr>
          <w:sz w:val="28"/>
          <w:szCs w:val="28"/>
          <w:lang w:val="uk-UA"/>
        </w:rPr>
      </w:pPr>
      <w:r>
        <w:rPr>
          <w:sz w:val="28"/>
          <w:szCs w:val="28"/>
          <w:lang w:val="uk-UA"/>
        </w:rPr>
        <w:t>Тримаю</w:t>
      </w:r>
      <w:r w:rsidRPr="00210ADC">
        <w:rPr>
          <w:sz w:val="28"/>
          <w:szCs w:val="28"/>
          <w:lang w:val="uk-UA"/>
        </w:rPr>
        <w:t xml:space="preserve"> тіс</w:t>
      </w:r>
      <w:r>
        <w:rPr>
          <w:sz w:val="28"/>
          <w:szCs w:val="28"/>
          <w:lang w:val="uk-UA"/>
        </w:rPr>
        <w:t xml:space="preserve">ний зв'язок  з відділом молоді та </w:t>
      </w:r>
      <w:r w:rsidRPr="00210ADC">
        <w:rPr>
          <w:sz w:val="28"/>
          <w:szCs w:val="28"/>
          <w:lang w:val="uk-UA"/>
        </w:rPr>
        <w:t xml:space="preserve"> клубами старшокласників.</w:t>
      </w:r>
    </w:p>
    <w:p w:rsidR="00B622CC" w:rsidRPr="00210ADC" w:rsidRDefault="00B622CC" w:rsidP="00F74E08">
      <w:pPr>
        <w:pStyle w:val="ListParagraph"/>
        <w:numPr>
          <w:ilvl w:val="0"/>
          <w:numId w:val="1"/>
        </w:numPr>
        <w:jc w:val="both"/>
        <w:rPr>
          <w:sz w:val="28"/>
          <w:szCs w:val="28"/>
          <w:lang w:val="uk-UA"/>
        </w:rPr>
      </w:pPr>
      <w:r>
        <w:rPr>
          <w:sz w:val="28"/>
          <w:szCs w:val="28"/>
          <w:lang w:val="uk-UA"/>
        </w:rPr>
        <w:t>Працюю</w:t>
      </w:r>
      <w:r w:rsidRPr="00210ADC">
        <w:rPr>
          <w:sz w:val="28"/>
          <w:szCs w:val="28"/>
          <w:lang w:val="uk-UA"/>
        </w:rPr>
        <w:t xml:space="preserve"> з обдарованими  дітьми, над</w:t>
      </w:r>
      <w:r>
        <w:rPr>
          <w:sz w:val="28"/>
          <w:szCs w:val="28"/>
          <w:lang w:val="uk-UA"/>
        </w:rPr>
        <w:t xml:space="preserve"> їх  самоврядуванням, відкриваю</w:t>
      </w:r>
      <w:r w:rsidRPr="00210ADC">
        <w:rPr>
          <w:sz w:val="28"/>
          <w:szCs w:val="28"/>
          <w:lang w:val="uk-UA"/>
        </w:rPr>
        <w:t xml:space="preserve"> кращі їх сторони у цій галузі.</w:t>
      </w:r>
    </w:p>
    <w:p w:rsidR="00B622CC" w:rsidRPr="00210ADC" w:rsidRDefault="00B622CC" w:rsidP="00F74E08">
      <w:pPr>
        <w:pStyle w:val="ListParagraph"/>
        <w:numPr>
          <w:ilvl w:val="0"/>
          <w:numId w:val="1"/>
        </w:numPr>
        <w:jc w:val="both"/>
        <w:rPr>
          <w:sz w:val="28"/>
          <w:szCs w:val="28"/>
          <w:lang w:val="uk-UA"/>
        </w:rPr>
      </w:pPr>
      <w:r>
        <w:rPr>
          <w:sz w:val="28"/>
          <w:szCs w:val="28"/>
          <w:lang w:val="uk-UA"/>
        </w:rPr>
        <w:t>Знаходжу спільну мову з</w:t>
      </w:r>
      <w:r w:rsidRPr="00210ADC">
        <w:rPr>
          <w:sz w:val="28"/>
          <w:szCs w:val="28"/>
          <w:lang w:val="uk-UA"/>
        </w:rPr>
        <w:t xml:space="preserve"> </w:t>
      </w:r>
      <w:r>
        <w:rPr>
          <w:sz w:val="28"/>
          <w:szCs w:val="28"/>
          <w:lang w:val="uk-UA"/>
        </w:rPr>
        <w:t>«важкими» дітьми, співпрацюю з працівниками міліції, залучаю їх до гуртка, запрошую</w:t>
      </w:r>
      <w:r w:rsidRPr="00210ADC">
        <w:rPr>
          <w:sz w:val="28"/>
          <w:szCs w:val="28"/>
          <w:lang w:val="uk-UA"/>
        </w:rPr>
        <w:t xml:space="preserve"> на їх виступи батьків та вчителів.</w:t>
      </w:r>
    </w:p>
    <w:p w:rsidR="00B622CC" w:rsidRPr="000D5E3B" w:rsidRDefault="00B622CC" w:rsidP="00ED1974">
      <w:pPr>
        <w:ind w:firstLine="708"/>
        <w:jc w:val="both"/>
        <w:rPr>
          <w:sz w:val="28"/>
          <w:szCs w:val="28"/>
        </w:rPr>
      </w:pPr>
      <w:r w:rsidRPr="00210ADC">
        <w:rPr>
          <w:sz w:val="28"/>
          <w:szCs w:val="28"/>
          <w:lang w:val="uk-UA"/>
        </w:rPr>
        <w:t>Робота драм студії  побудована на такій основі, що своє вміння і талант  дитина повинна показати. І тому діти, які відвідують драм студію  прагнуть виступати. І звичайно перші і найкращі їх друзі, це їх батьки.</w:t>
      </w:r>
      <w:r>
        <w:rPr>
          <w:sz w:val="28"/>
          <w:szCs w:val="28"/>
          <w:lang w:val="uk-UA"/>
        </w:rPr>
        <w:t xml:space="preserve"> </w:t>
      </w:r>
      <w:r w:rsidRPr="00210ADC">
        <w:rPr>
          <w:sz w:val="28"/>
          <w:szCs w:val="28"/>
          <w:lang w:val="uk-UA"/>
        </w:rPr>
        <w:t>Правильно проведена  робота з батьками,</w:t>
      </w:r>
      <w:r>
        <w:rPr>
          <w:sz w:val="28"/>
          <w:szCs w:val="28"/>
          <w:lang w:val="uk-UA"/>
        </w:rPr>
        <w:t xml:space="preserve"> дає можливість  у їх лиці знайти</w:t>
      </w:r>
      <w:r w:rsidRPr="00210ADC">
        <w:rPr>
          <w:sz w:val="28"/>
          <w:szCs w:val="28"/>
          <w:lang w:val="uk-UA"/>
        </w:rPr>
        <w:t xml:space="preserve"> порадника і товариша, а керівник спонсора.</w:t>
      </w:r>
      <w:r w:rsidRPr="007E37BB">
        <w:rPr>
          <w:sz w:val="28"/>
          <w:szCs w:val="28"/>
          <w:lang w:val="uk-UA"/>
        </w:rPr>
        <w:t xml:space="preserve"> </w:t>
      </w:r>
      <w:r w:rsidRPr="00CE0FA4">
        <w:rPr>
          <w:sz w:val="28"/>
          <w:szCs w:val="28"/>
          <w:lang w:val="uk-UA"/>
        </w:rPr>
        <w:t>Доповнюючи вплив сім ї та школи, у драм студії діти знайомляться  з різними напрямками творчості: мистецтвом, образотворчим мистецтвом, наукою, туризмом, тим самим сприяють духовному самовдосконаленню, професійному самовизначенню, та підготовці до життя.  А головне в тому, що зменшується негативний вплив вулиці. З являється пошук змістовного проведення вільного часу.</w:t>
      </w:r>
    </w:p>
    <w:p w:rsidR="00B622CC" w:rsidRPr="00ED1974" w:rsidRDefault="00B622CC" w:rsidP="00ED1974">
      <w:pPr>
        <w:ind w:firstLine="708"/>
        <w:jc w:val="both"/>
        <w:rPr>
          <w:sz w:val="28"/>
          <w:szCs w:val="28"/>
          <w:lang w:val="uk-UA"/>
        </w:rPr>
      </w:pPr>
      <w:r w:rsidRPr="00ED1974">
        <w:rPr>
          <w:sz w:val="28"/>
          <w:szCs w:val="28"/>
          <w:lang w:val="uk-UA"/>
        </w:rPr>
        <w:t xml:space="preserve">  Основною роботою драм студії є об</w:t>
      </w:r>
      <w:r w:rsidRPr="00ED1974">
        <w:rPr>
          <w:sz w:val="28"/>
          <w:szCs w:val="28"/>
        </w:rPr>
        <w:t>`</w:t>
      </w:r>
      <w:r w:rsidRPr="00ED1974">
        <w:rPr>
          <w:sz w:val="28"/>
          <w:szCs w:val="28"/>
          <w:lang w:val="uk-UA"/>
        </w:rPr>
        <w:t>єднання дітей з різними здібностями, навичками, вмінням, обов</w:t>
      </w:r>
      <w:r w:rsidRPr="00ED1974">
        <w:rPr>
          <w:sz w:val="28"/>
          <w:szCs w:val="28"/>
        </w:rPr>
        <w:t>`</w:t>
      </w:r>
      <w:r w:rsidRPr="00ED1974">
        <w:rPr>
          <w:sz w:val="28"/>
          <w:szCs w:val="28"/>
          <w:lang w:val="uk-UA"/>
        </w:rPr>
        <w:t>язково створюється творча атмосфера, яка так необхідна при синтетичному характері театрального мистецтва. Навчити дітей перевтілюватись в улюблених героїв і жити їх життям, вміння красиво триматись на сцені, а це чи не найбільша нагорода для керівника ,який вкладає у своїх гуртківців свою душу, навчає самостійно мислити. А щоб дітям було цікаво на гуртку, потрібно з ними організовувати: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w:t>
      </w:r>
      <w:r>
        <w:rPr>
          <w:sz w:val="28"/>
          <w:szCs w:val="28"/>
          <w:lang w:val="uk-UA"/>
        </w:rPr>
        <w:t>Літе</w:t>
      </w:r>
      <w:r w:rsidRPr="00210ADC">
        <w:rPr>
          <w:sz w:val="28"/>
          <w:szCs w:val="28"/>
          <w:lang w:val="uk-UA"/>
        </w:rPr>
        <w:t>ратурно – музичні вечори, вікторини, КВК, брейн- ринги,  веселі турніри,карнавали,дитячі казкові ранки, шоу-програми, бал-маскаради,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Зустрічі з цікавими людьми, людей творчих професій.</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Концертні програми та вистави  на районній та обласній сценах.</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Поїздки в театри на вистави, концерти, фестивалі.</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Брати участь у конкурсах, виставах, фестивалях.</w:t>
      </w:r>
    </w:p>
    <w:p w:rsidR="00B622CC" w:rsidRDefault="00B622CC" w:rsidP="007E37BB">
      <w:pPr>
        <w:jc w:val="both"/>
        <w:rPr>
          <w:sz w:val="28"/>
          <w:szCs w:val="28"/>
          <w:lang w:val="uk-UA"/>
        </w:rPr>
      </w:pPr>
      <w:r>
        <w:rPr>
          <w:sz w:val="28"/>
          <w:szCs w:val="28"/>
          <w:lang w:val="uk-UA"/>
        </w:rPr>
        <w:t xml:space="preserve">        </w:t>
      </w:r>
      <w:r w:rsidRPr="00210ADC">
        <w:rPr>
          <w:sz w:val="28"/>
          <w:szCs w:val="28"/>
          <w:lang w:val="uk-UA"/>
        </w:rPr>
        <w:t>Драм</w:t>
      </w:r>
      <w:r>
        <w:rPr>
          <w:sz w:val="28"/>
          <w:szCs w:val="28"/>
          <w:lang w:val="uk-UA"/>
        </w:rPr>
        <w:t xml:space="preserve"> </w:t>
      </w:r>
      <w:r w:rsidRPr="00210ADC">
        <w:rPr>
          <w:sz w:val="28"/>
          <w:szCs w:val="28"/>
          <w:lang w:val="uk-UA"/>
        </w:rPr>
        <w:t>студія « Натхнення» була заснована у 1987 році.  І весь період відбувався творчий ріст колективу. Змінювались дитячі і молодіжні театри, вік і соціальний статус юних акторів, жанри та форми діяльності, але завжди драм студія  була в центрі уваги к</w:t>
      </w:r>
      <w:r>
        <w:rPr>
          <w:sz w:val="28"/>
          <w:szCs w:val="28"/>
          <w:lang w:val="uk-UA"/>
        </w:rPr>
        <w:t xml:space="preserve">ультурного життя міста і району. </w:t>
      </w:r>
      <w:r w:rsidRPr="007E37BB">
        <w:rPr>
          <w:sz w:val="28"/>
          <w:szCs w:val="28"/>
          <w:lang w:val="uk-UA"/>
        </w:rPr>
        <w:t xml:space="preserve"> </w:t>
      </w:r>
      <w:r>
        <w:rPr>
          <w:sz w:val="28"/>
          <w:szCs w:val="28"/>
          <w:lang w:val="uk-UA"/>
        </w:rPr>
        <w:t>В 90 ті роки, з</w:t>
      </w:r>
      <w:r w:rsidRPr="003E36E4">
        <w:rPr>
          <w:sz w:val="28"/>
          <w:szCs w:val="28"/>
        </w:rPr>
        <w:t>`</w:t>
      </w:r>
      <w:r>
        <w:rPr>
          <w:sz w:val="28"/>
          <w:szCs w:val="28"/>
          <w:lang w:val="uk-UA"/>
        </w:rPr>
        <w:t xml:space="preserve"> явилась потреба, покликати  на творчий вогник  в драм студію – дітей та молодь з вулиці, барів, дискотек, і театральне мистецтво стало ефективним засобом виховання молоді.</w:t>
      </w:r>
    </w:p>
    <w:p w:rsidR="00B622CC" w:rsidRDefault="00B622CC" w:rsidP="007E37BB">
      <w:pPr>
        <w:jc w:val="both"/>
        <w:rPr>
          <w:sz w:val="28"/>
          <w:szCs w:val="28"/>
          <w:lang w:val="uk-UA"/>
        </w:rPr>
      </w:pPr>
      <w:r>
        <w:rPr>
          <w:sz w:val="28"/>
          <w:szCs w:val="28"/>
          <w:lang w:val="uk-UA"/>
        </w:rPr>
        <w:tab/>
        <w:t>Під надійним «крилом» теплоти, творчості і натхнення, з</w:t>
      </w:r>
      <w:r w:rsidRPr="003E36E4">
        <w:rPr>
          <w:sz w:val="28"/>
          <w:szCs w:val="28"/>
          <w:lang w:val="uk-UA"/>
        </w:rPr>
        <w:t>`</w:t>
      </w:r>
      <w:r>
        <w:rPr>
          <w:sz w:val="28"/>
          <w:szCs w:val="28"/>
          <w:lang w:val="uk-UA"/>
        </w:rPr>
        <w:t>явився молодіжний театр «Натхнення»,  де можна було озвучити і розв</w:t>
      </w:r>
      <w:r w:rsidRPr="003E36E4">
        <w:rPr>
          <w:sz w:val="28"/>
          <w:szCs w:val="28"/>
          <w:lang w:val="uk-UA"/>
        </w:rPr>
        <w:t>`</w:t>
      </w:r>
      <w:r>
        <w:rPr>
          <w:sz w:val="28"/>
          <w:szCs w:val="28"/>
          <w:lang w:val="uk-UA"/>
        </w:rPr>
        <w:t>язати шкільні проблеми,особисті та знайти своє місце в суспільстві.</w:t>
      </w:r>
    </w:p>
    <w:p w:rsidR="00B622CC" w:rsidRPr="007E37BB" w:rsidRDefault="00B622CC" w:rsidP="007E37BB">
      <w:pPr>
        <w:ind w:firstLine="360"/>
        <w:jc w:val="both"/>
        <w:rPr>
          <w:sz w:val="28"/>
          <w:szCs w:val="28"/>
          <w:lang w:val="uk-UA"/>
        </w:rPr>
      </w:pPr>
      <w:r w:rsidRPr="007E37BB">
        <w:rPr>
          <w:sz w:val="28"/>
          <w:szCs w:val="28"/>
          <w:lang w:val="uk-UA"/>
        </w:rPr>
        <w:t xml:space="preserve">    В перші роки свого  існування драм студія складалась з двох драматичних гуртків молодшого та середнього віку, з двох лялькових гуртків. Тепер драм студія  складається з молодіжн</w:t>
      </w:r>
      <w:r>
        <w:rPr>
          <w:sz w:val="28"/>
          <w:szCs w:val="28"/>
          <w:lang w:val="uk-UA"/>
        </w:rPr>
        <w:t xml:space="preserve">ого театру, комедійного театру </w:t>
      </w:r>
      <w:r w:rsidRPr="007E37BB">
        <w:rPr>
          <w:sz w:val="28"/>
          <w:szCs w:val="28"/>
          <w:lang w:val="uk-UA"/>
        </w:rPr>
        <w:t xml:space="preserve"> </w:t>
      </w:r>
      <w:r>
        <w:rPr>
          <w:sz w:val="28"/>
          <w:szCs w:val="28"/>
          <w:lang w:val="uk-UA"/>
        </w:rPr>
        <w:t>«</w:t>
      </w:r>
      <w:r w:rsidRPr="007E37BB">
        <w:rPr>
          <w:sz w:val="28"/>
          <w:szCs w:val="28"/>
          <w:lang w:val="uk-UA"/>
        </w:rPr>
        <w:t>Веселий вулик», та з молодшої  групи драматичного гуртка « Веселчатко.»</w:t>
      </w:r>
    </w:p>
    <w:p w:rsidR="00B622CC" w:rsidRDefault="00B622CC" w:rsidP="00ED1974">
      <w:pPr>
        <w:ind w:firstLine="708"/>
        <w:jc w:val="both"/>
        <w:rPr>
          <w:sz w:val="28"/>
          <w:szCs w:val="28"/>
          <w:lang w:val="uk-UA"/>
        </w:rPr>
      </w:pPr>
      <w:r>
        <w:rPr>
          <w:sz w:val="28"/>
          <w:szCs w:val="28"/>
          <w:lang w:val="uk-UA"/>
        </w:rPr>
        <w:t xml:space="preserve">  </w:t>
      </w:r>
      <w:r w:rsidRPr="00210ADC">
        <w:rPr>
          <w:sz w:val="28"/>
          <w:szCs w:val="28"/>
          <w:lang w:val="uk-UA"/>
        </w:rPr>
        <w:t>Постановка комедійних творів українських та зарубіжних класиків таких як М. Старицького « За двома зайцями», М.Гоголя « Черевички,» Г. Квітки-Основ</w:t>
      </w:r>
      <w:r w:rsidRPr="009F5AB3">
        <w:rPr>
          <w:sz w:val="28"/>
          <w:szCs w:val="28"/>
          <w:lang w:val="uk-UA"/>
        </w:rPr>
        <w:t>`</w:t>
      </w:r>
      <w:r w:rsidRPr="00210ADC">
        <w:rPr>
          <w:sz w:val="28"/>
          <w:szCs w:val="28"/>
          <w:lang w:val="uk-UA"/>
        </w:rPr>
        <w:t>яненка «Сватання на Гончарівці,» І.Котля</w:t>
      </w:r>
      <w:r>
        <w:rPr>
          <w:sz w:val="28"/>
          <w:szCs w:val="28"/>
          <w:lang w:val="uk-UA"/>
        </w:rPr>
        <w:t>ревського «Енеїда», «</w:t>
      </w:r>
      <w:r w:rsidRPr="00210ADC">
        <w:rPr>
          <w:sz w:val="28"/>
          <w:szCs w:val="28"/>
          <w:lang w:val="uk-UA"/>
        </w:rPr>
        <w:t>Наталка-Полтавка,» Ж.Б.Мольєра «Недоумкуватий Журден», стали джерелом яскравих емоцій та почуттів, по особливому формує естетичний смак, розвиває художні здібності дітей та молоді.</w:t>
      </w:r>
      <w:r w:rsidRPr="007E37BB">
        <w:rPr>
          <w:sz w:val="28"/>
          <w:szCs w:val="28"/>
          <w:lang w:val="uk-UA"/>
        </w:rPr>
        <w:t xml:space="preserve"> </w:t>
      </w:r>
      <w:r>
        <w:rPr>
          <w:sz w:val="28"/>
          <w:szCs w:val="28"/>
          <w:lang w:val="uk-UA"/>
        </w:rPr>
        <w:t>З величезним успіхом пройшли прем</w:t>
      </w:r>
      <w:r w:rsidRPr="009F5AB3">
        <w:rPr>
          <w:sz w:val="28"/>
          <w:szCs w:val="28"/>
        </w:rPr>
        <w:t>`</w:t>
      </w:r>
      <w:r>
        <w:rPr>
          <w:sz w:val="28"/>
          <w:szCs w:val="28"/>
          <w:lang w:val="uk-UA"/>
        </w:rPr>
        <w:t xml:space="preserve"> єри, а потім і гастролі  сучасної вистави Ш.Нурмурадова «Незакінчений портрет», вистави української та зарубіжної класики.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Зокрема молодіжним театром  та те</w:t>
      </w:r>
      <w:r>
        <w:rPr>
          <w:sz w:val="28"/>
          <w:szCs w:val="28"/>
          <w:lang w:val="uk-UA"/>
        </w:rPr>
        <w:t xml:space="preserve">атром «Веселий </w:t>
      </w:r>
      <w:r w:rsidRPr="00210ADC">
        <w:rPr>
          <w:sz w:val="28"/>
          <w:szCs w:val="28"/>
          <w:lang w:val="uk-UA"/>
        </w:rPr>
        <w:t>Вулик»  різновіковим складом ,було здійснено ряд  вистав, казок, постановок, зокрема: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«Гуси-лебеді» - українська народна казка;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Снігова королева» - Г.Андерсена;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«Лісова пісня» – Л.Українки;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Ціна кохання» - М.Задорного;</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Про Федота стрільця» - Л.Філатова;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Коли сонце зійде»-  Н.Забілої;</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Язиката Феська» - українська народна казка;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У чужому пір ї» - М.Підгірянки;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Попелюшка на сучасний лад» - Л.Васютенко,А.Соколовської;</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Найдорожчий подарунок» - Л.Васютенко;</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Пригоди папуги Пая» - Й.Тудорова;</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Дванадцять місяців – С.Маршака;</w:t>
      </w:r>
    </w:p>
    <w:p w:rsidR="00B622CC" w:rsidRPr="00210ADC" w:rsidRDefault="00B622CC" w:rsidP="00F74E08">
      <w:pPr>
        <w:pStyle w:val="ListParagraph"/>
        <w:numPr>
          <w:ilvl w:val="0"/>
          <w:numId w:val="1"/>
        </w:numPr>
        <w:jc w:val="both"/>
        <w:rPr>
          <w:sz w:val="28"/>
          <w:szCs w:val="28"/>
          <w:lang w:val="uk-UA"/>
        </w:rPr>
      </w:pPr>
      <w:r>
        <w:rPr>
          <w:sz w:val="28"/>
          <w:szCs w:val="28"/>
          <w:lang w:val="uk-UA"/>
        </w:rPr>
        <w:t>« Веселче</w:t>
      </w:r>
      <w:r w:rsidRPr="00210ADC">
        <w:rPr>
          <w:sz w:val="28"/>
          <w:szCs w:val="28"/>
          <w:lang w:val="uk-UA"/>
        </w:rPr>
        <w:t>ні фарби» - Л.Васютенко;</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xml:space="preserve">« Незакінчений портрет»- Ш.Нурмурадова; </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Лілея» - Л.Українки;</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Рідна мова»    -  літературно-музична композиція;</w:t>
      </w:r>
    </w:p>
    <w:p w:rsidR="00B622CC" w:rsidRPr="00210ADC" w:rsidRDefault="00B622CC" w:rsidP="00F74E08">
      <w:pPr>
        <w:pStyle w:val="ListParagraph"/>
        <w:numPr>
          <w:ilvl w:val="0"/>
          <w:numId w:val="1"/>
        </w:numPr>
        <w:jc w:val="both"/>
        <w:rPr>
          <w:sz w:val="28"/>
          <w:szCs w:val="28"/>
          <w:lang w:val="uk-UA"/>
        </w:rPr>
      </w:pPr>
      <w:r w:rsidRPr="00210ADC">
        <w:rPr>
          <w:sz w:val="28"/>
          <w:szCs w:val="28"/>
          <w:lang w:val="uk-UA"/>
        </w:rPr>
        <w:t>« В твоїх очах я небо бачу…» - літературно- музична композиція присвячена  140  річниці Б.Лепкого.</w:t>
      </w:r>
    </w:p>
    <w:p w:rsidR="00B622CC" w:rsidRPr="00CE0FA4" w:rsidRDefault="00B622CC" w:rsidP="007E37BB">
      <w:pPr>
        <w:jc w:val="both"/>
        <w:rPr>
          <w:sz w:val="28"/>
          <w:szCs w:val="28"/>
          <w:lang w:val="uk-UA"/>
        </w:rPr>
      </w:pPr>
      <w:r>
        <w:rPr>
          <w:sz w:val="28"/>
          <w:szCs w:val="28"/>
          <w:lang w:val="uk-UA"/>
        </w:rPr>
        <w:t xml:space="preserve">   </w:t>
      </w:r>
      <w:r w:rsidRPr="000D5E3B">
        <w:rPr>
          <w:sz w:val="28"/>
          <w:szCs w:val="28"/>
        </w:rPr>
        <w:tab/>
      </w:r>
      <w:r>
        <w:rPr>
          <w:sz w:val="28"/>
          <w:szCs w:val="28"/>
          <w:lang w:val="uk-UA"/>
        </w:rPr>
        <w:t xml:space="preserve">    </w:t>
      </w:r>
      <w:r w:rsidRPr="00210ADC">
        <w:rPr>
          <w:sz w:val="28"/>
          <w:szCs w:val="28"/>
          <w:lang w:val="uk-UA"/>
        </w:rPr>
        <w:t>Ці вистави і казки обійшли сцени Бережан, Тернополя, районних міст  Тернопільської області, та навколишніх сіл району. Неодноразово були призерами обласного конкурсу «Вернісаж», « Овації.» Завдяки цим постановкам юні актори набувають знання основ української і зарубіжної культури,</w:t>
      </w:r>
      <w:r>
        <w:rPr>
          <w:sz w:val="28"/>
          <w:szCs w:val="28"/>
          <w:lang w:val="uk-UA"/>
        </w:rPr>
        <w:t xml:space="preserve"> знайомляться з</w:t>
      </w:r>
      <w:r w:rsidRPr="00210ADC">
        <w:rPr>
          <w:sz w:val="28"/>
          <w:szCs w:val="28"/>
          <w:lang w:val="uk-UA"/>
        </w:rPr>
        <w:t xml:space="preserve"> особливостями народної філософії, літератури, мови.</w:t>
      </w:r>
      <w:r>
        <w:rPr>
          <w:sz w:val="28"/>
          <w:szCs w:val="28"/>
          <w:lang w:val="uk-UA"/>
        </w:rPr>
        <w:t xml:space="preserve"> </w:t>
      </w:r>
      <w:r w:rsidRPr="00210ADC">
        <w:rPr>
          <w:sz w:val="28"/>
          <w:szCs w:val="28"/>
          <w:lang w:val="uk-UA"/>
        </w:rPr>
        <w:t xml:space="preserve">Вся ця різнопланова і різножанрова робота діяльності драм студії спрямована на те, щоб культура , фольклор і побут минулого мали важливе значення для морально-духовної атмосфери сьогодення, органічно </w:t>
      </w:r>
      <w:r>
        <w:rPr>
          <w:sz w:val="28"/>
          <w:szCs w:val="28"/>
          <w:lang w:val="uk-UA"/>
        </w:rPr>
        <w:t xml:space="preserve"> заповнювали </w:t>
      </w:r>
      <w:r w:rsidRPr="00210ADC">
        <w:rPr>
          <w:sz w:val="28"/>
          <w:szCs w:val="28"/>
          <w:lang w:val="uk-UA"/>
        </w:rPr>
        <w:t>внутрішній світ дитини. Постановки української та зарубіжної класики відкривають широкий простір для фантазії, уяви, ініціативи і навіть у створенні власних сценаріїв казок та вистав.</w:t>
      </w:r>
      <w:r w:rsidRPr="007E37BB">
        <w:rPr>
          <w:sz w:val="28"/>
          <w:szCs w:val="28"/>
          <w:lang w:val="uk-UA"/>
        </w:rPr>
        <w:t xml:space="preserve"> </w:t>
      </w:r>
      <w:r>
        <w:rPr>
          <w:sz w:val="28"/>
          <w:szCs w:val="28"/>
          <w:lang w:val="uk-UA"/>
        </w:rPr>
        <w:t>Ці юні актори вже стали дорослими, вибрали собі цікаві професії зокрема і професію актора. Але далеко не всі грають на сцені, зате усі завдячують своєму успіху, творчому зростанню та впевненості у житті заняттям у драм студії    та в інших гуртках БТШ.</w:t>
      </w:r>
    </w:p>
    <w:p w:rsidR="00B622CC" w:rsidRDefault="00B622CC" w:rsidP="00ED1974">
      <w:pPr>
        <w:ind w:firstLine="708"/>
        <w:jc w:val="both"/>
        <w:rPr>
          <w:sz w:val="28"/>
          <w:szCs w:val="28"/>
          <w:lang w:val="uk-UA"/>
        </w:rPr>
      </w:pPr>
      <w:r>
        <w:rPr>
          <w:sz w:val="28"/>
          <w:szCs w:val="28"/>
          <w:lang w:val="uk-UA"/>
        </w:rPr>
        <w:t>Н</w:t>
      </w:r>
      <w:r w:rsidRPr="00210ADC">
        <w:rPr>
          <w:sz w:val="28"/>
          <w:szCs w:val="28"/>
          <w:lang w:val="uk-UA"/>
        </w:rPr>
        <w:t>а рахунку драм студії «Натхнення» Новорічні зустрічі з казкою і Новорічні колядки, свято Миколая, родинні свята, заходи по профорієнтації, свята Івана Купала, Великодні гаївки, участь у районних святах  приурочених знаменним татам та до роковин відомих поетів та письменників.</w:t>
      </w:r>
      <w:r w:rsidRPr="008145F7">
        <w:rPr>
          <w:sz w:val="28"/>
          <w:szCs w:val="28"/>
          <w:lang w:val="uk-UA"/>
        </w:rPr>
        <w:t xml:space="preserve"> </w:t>
      </w:r>
      <w:r>
        <w:rPr>
          <w:sz w:val="28"/>
          <w:szCs w:val="28"/>
          <w:lang w:val="uk-UA"/>
        </w:rPr>
        <w:t>Важливе місце в роботі драм студії «Натхнення» відведено самовпевненості, вміння  використовувати міміку, жести, адже театральне мистецтво відкриває великі можливості для здійснення цілеспрямованого виховного процесу, гармонійного розвитку особистості.</w:t>
      </w:r>
    </w:p>
    <w:p w:rsidR="00B622CC" w:rsidRPr="00210ADC" w:rsidRDefault="00B622CC" w:rsidP="00F74E08">
      <w:pPr>
        <w:ind w:left="360"/>
        <w:jc w:val="both"/>
        <w:rPr>
          <w:sz w:val="28"/>
          <w:szCs w:val="28"/>
          <w:lang w:val="uk-UA"/>
        </w:rPr>
      </w:pPr>
      <w:r w:rsidRPr="00210ADC">
        <w:rPr>
          <w:sz w:val="28"/>
          <w:szCs w:val="28"/>
          <w:lang w:val="uk-UA"/>
        </w:rPr>
        <w:t xml:space="preserve">       </w:t>
      </w:r>
      <w:r w:rsidRPr="000D5E3B">
        <w:rPr>
          <w:sz w:val="28"/>
          <w:szCs w:val="28"/>
          <w:lang w:val="uk-UA"/>
        </w:rPr>
        <w:tab/>
      </w:r>
      <w:r w:rsidRPr="00210ADC">
        <w:rPr>
          <w:sz w:val="28"/>
          <w:szCs w:val="28"/>
          <w:lang w:val="uk-UA"/>
        </w:rPr>
        <w:t xml:space="preserve"> Звичайно драм студія не  могла би творчо зростати і мати успіхи без творчих людей, які працюють у Будинку творчості школярів. Спільна робота з ними приносить задоволення не тільки мені, як керівнику , драм студії, але й </w:t>
      </w:r>
      <w:r>
        <w:rPr>
          <w:sz w:val="28"/>
          <w:szCs w:val="28"/>
          <w:lang w:val="uk-UA"/>
        </w:rPr>
        <w:t>гуртківцям, глядачам.</w:t>
      </w:r>
    </w:p>
    <w:p w:rsidR="00B622CC" w:rsidRPr="00210ADC" w:rsidRDefault="00B622CC" w:rsidP="00F74E08">
      <w:pPr>
        <w:ind w:left="360"/>
        <w:jc w:val="both"/>
        <w:rPr>
          <w:sz w:val="28"/>
          <w:szCs w:val="28"/>
          <w:lang w:val="uk-UA"/>
        </w:rPr>
      </w:pPr>
      <w:r>
        <w:rPr>
          <w:sz w:val="28"/>
          <w:szCs w:val="28"/>
          <w:lang w:val="uk-UA"/>
        </w:rPr>
        <w:t xml:space="preserve">           </w:t>
      </w:r>
      <w:r w:rsidRPr="00ED1974">
        <w:rPr>
          <w:sz w:val="28"/>
          <w:szCs w:val="28"/>
        </w:rPr>
        <w:t xml:space="preserve"> </w:t>
      </w:r>
      <w:r w:rsidRPr="00210ADC">
        <w:rPr>
          <w:sz w:val="28"/>
          <w:szCs w:val="28"/>
          <w:lang w:val="uk-UA"/>
        </w:rPr>
        <w:t xml:space="preserve"> А як може обійтись драм студія без братів Винників, Андрія та Романа. Це вони є композиторами та  музичними продюсерами всіх вистав,співаками та композиторами.</w:t>
      </w:r>
      <w:r>
        <w:rPr>
          <w:sz w:val="28"/>
          <w:szCs w:val="28"/>
          <w:lang w:val="uk-UA"/>
        </w:rPr>
        <w:t xml:space="preserve"> Не обходиться драм студія і без «зразкової» студії «Крок» та його талановитих дітей, керівник Р. М. Видиш.</w:t>
      </w:r>
    </w:p>
    <w:p w:rsidR="00B622CC" w:rsidRPr="00210ADC" w:rsidRDefault="00B622CC" w:rsidP="00ED1974">
      <w:pPr>
        <w:ind w:left="360" w:firstLine="348"/>
        <w:jc w:val="both"/>
        <w:rPr>
          <w:sz w:val="28"/>
          <w:szCs w:val="28"/>
          <w:lang w:val="uk-UA"/>
        </w:rPr>
      </w:pPr>
      <w:r w:rsidRPr="00210ADC">
        <w:rPr>
          <w:sz w:val="28"/>
          <w:szCs w:val="28"/>
          <w:lang w:val="uk-UA"/>
        </w:rPr>
        <w:t xml:space="preserve">Не </w:t>
      </w:r>
      <w:r>
        <w:rPr>
          <w:sz w:val="28"/>
          <w:szCs w:val="28"/>
          <w:lang w:val="uk-UA"/>
        </w:rPr>
        <w:t>можлива співпраця  і без</w:t>
      </w:r>
      <w:r w:rsidRPr="00210ADC">
        <w:rPr>
          <w:sz w:val="28"/>
          <w:szCs w:val="28"/>
          <w:lang w:val="uk-UA"/>
        </w:rPr>
        <w:t xml:space="preserve"> дек</w:t>
      </w:r>
      <w:r>
        <w:rPr>
          <w:sz w:val="28"/>
          <w:szCs w:val="28"/>
          <w:lang w:val="uk-UA"/>
        </w:rPr>
        <w:t xml:space="preserve">оратора, художника-оформлювача </w:t>
      </w:r>
      <w:r w:rsidRPr="00210ADC">
        <w:rPr>
          <w:sz w:val="28"/>
          <w:szCs w:val="28"/>
          <w:lang w:val="uk-UA"/>
        </w:rPr>
        <w:t xml:space="preserve">   сцени , талановитого керівника художнього відділу Бай Л.Г.</w:t>
      </w:r>
      <w:r>
        <w:rPr>
          <w:sz w:val="28"/>
          <w:szCs w:val="28"/>
          <w:lang w:val="uk-UA"/>
        </w:rPr>
        <w:t xml:space="preserve"> Її видумка та фантазія з любов</w:t>
      </w:r>
      <w:r w:rsidRPr="008145F7">
        <w:rPr>
          <w:sz w:val="28"/>
          <w:szCs w:val="28"/>
        </w:rPr>
        <w:t>`</w:t>
      </w:r>
      <w:r w:rsidRPr="00210ADC">
        <w:rPr>
          <w:sz w:val="28"/>
          <w:szCs w:val="28"/>
          <w:lang w:val="uk-UA"/>
        </w:rPr>
        <w:t xml:space="preserve">ю втілюється у режисерські задуми керівника драм студії. </w:t>
      </w:r>
    </w:p>
    <w:p w:rsidR="00B622CC" w:rsidRPr="00210ADC" w:rsidRDefault="00B622CC" w:rsidP="00F74E08">
      <w:pPr>
        <w:ind w:left="360"/>
        <w:jc w:val="both"/>
        <w:rPr>
          <w:sz w:val="28"/>
          <w:szCs w:val="28"/>
          <w:lang w:val="uk-UA"/>
        </w:rPr>
      </w:pPr>
      <w:r w:rsidRPr="00210ADC">
        <w:rPr>
          <w:sz w:val="28"/>
          <w:szCs w:val="28"/>
          <w:lang w:val="uk-UA"/>
        </w:rPr>
        <w:t xml:space="preserve">       Звичайно</w:t>
      </w:r>
      <w:r>
        <w:rPr>
          <w:sz w:val="28"/>
          <w:szCs w:val="28"/>
          <w:lang w:val="uk-UA"/>
        </w:rPr>
        <w:t xml:space="preserve"> і</w:t>
      </w:r>
      <w:r w:rsidRPr="00210ADC">
        <w:rPr>
          <w:sz w:val="28"/>
          <w:szCs w:val="28"/>
          <w:lang w:val="uk-UA"/>
        </w:rPr>
        <w:t xml:space="preserve"> без танцювального колективу « Вікторія», керівником якого є Солонинка Г.М. неможливо уявити українську </w:t>
      </w:r>
      <w:r>
        <w:rPr>
          <w:sz w:val="28"/>
          <w:szCs w:val="28"/>
          <w:lang w:val="uk-UA"/>
        </w:rPr>
        <w:t>класику, або літературно-музичні композиціі</w:t>
      </w:r>
      <w:r w:rsidRPr="00210ADC">
        <w:rPr>
          <w:sz w:val="28"/>
          <w:szCs w:val="28"/>
          <w:lang w:val="uk-UA"/>
        </w:rPr>
        <w:t>.</w:t>
      </w:r>
    </w:p>
    <w:p w:rsidR="00B622CC" w:rsidRPr="00210ADC" w:rsidRDefault="00B622CC" w:rsidP="0089388E">
      <w:pPr>
        <w:ind w:left="360"/>
        <w:jc w:val="both"/>
        <w:rPr>
          <w:sz w:val="28"/>
          <w:szCs w:val="28"/>
          <w:lang w:val="uk-UA"/>
        </w:rPr>
      </w:pPr>
      <w:r w:rsidRPr="00210ADC">
        <w:rPr>
          <w:sz w:val="28"/>
          <w:szCs w:val="28"/>
          <w:lang w:val="uk-UA"/>
        </w:rPr>
        <w:t xml:space="preserve">       Драм</w:t>
      </w:r>
      <w:r>
        <w:rPr>
          <w:sz w:val="28"/>
          <w:szCs w:val="28"/>
          <w:lang w:val="uk-UA"/>
        </w:rPr>
        <w:t xml:space="preserve"> </w:t>
      </w:r>
      <w:r w:rsidRPr="00210ADC">
        <w:rPr>
          <w:sz w:val="28"/>
          <w:szCs w:val="28"/>
          <w:lang w:val="uk-UA"/>
        </w:rPr>
        <w:t>студія завдячує також тим людям, які ніколи не стоять осторонь тих проблем, які виникають у колективі. На всіх виступах вони завжди є опорою і підтримкою, зокрема при потребі прекрасними акторами. Спасиб</w:t>
      </w:r>
      <w:r>
        <w:rPr>
          <w:sz w:val="28"/>
          <w:szCs w:val="28"/>
          <w:lang w:val="uk-UA"/>
        </w:rPr>
        <w:t xml:space="preserve">і працівникам БТШ: Репецькому </w:t>
      </w:r>
      <w:r w:rsidRPr="00210ADC">
        <w:rPr>
          <w:sz w:val="28"/>
          <w:szCs w:val="28"/>
          <w:lang w:val="uk-UA"/>
        </w:rPr>
        <w:t>С.Б.;</w:t>
      </w:r>
      <w:r>
        <w:rPr>
          <w:sz w:val="28"/>
          <w:szCs w:val="28"/>
          <w:lang w:val="uk-UA"/>
        </w:rPr>
        <w:t xml:space="preserve"> </w:t>
      </w:r>
      <w:r w:rsidRPr="00210ADC">
        <w:rPr>
          <w:sz w:val="28"/>
          <w:szCs w:val="28"/>
          <w:lang w:val="uk-UA"/>
        </w:rPr>
        <w:t>Слабодуху М.Я.; Коліснику Р.В. Комарницькому М.Є,; Корнелюк О.М,; Лебідь Н.В.; Ониськів Л.М.;    Різник О.В.; Щур О.І.</w:t>
      </w:r>
    </w:p>
    <w:p w:rsidR="00B622CC" w:rsidRPr="00210ADC" w:rsidRDefault="00B622CC" w:rsidP="00F74E08">
      <w:pPr>
        <w:ind w:left="360"/>
        <w:jc w:val="both"/>
        <w:rPr>
          <w:sz w:val="28"/>
          <w:szCs w:val="28"/>
          <w:lang w:val="uk-UA"/>
        </w:rPr>
      </w:pPr>
      <w:r w:rsidRPr="00210ADC">
        <w:rPr>
          <w:sz w:val="28"/>
          <w:szCs w:val="28"/>
          <w:lang w:val="uk-UA"/>
        </w:rPr>
        <w:t xml:space="preserve">                 Ну і звичайно, без керівництва людини, яка закохана у театр у існування драм студії та молодіжного театру була б не реальною, якби не відчувалась її підтримка у моїй невеличкій</w:t>
      </w:r>
      <w:r>
        <w:rPr>
          <w:sz w:val="28"/>
          <w:szCs w:val="28"/>
          <w:lang w:val="uk-UA"/>
        </w:rPr>
        <w:t xml:space="preserve"> і такій нелегкій </w:t>
      </w:r>
      <w:r w:rsidRPr="00210ADC">
        <w:rPr>
          <w:sz w:val="28"/>
          <w:szCs w:val="28"/>
          <w:lang w:val="uk-UA"/>
        </w:rPr>
        <w:t xml:space="preserve"> справі і в роботі та розвитку драм студії.</w:t>
      </w:r>
      <w:r>
        <w:rPr>
          <w:sz w:val="28"/>
          <w:szCs w:val="28"/>
          <w:lang w:val="uk-UA"/>
        </w:rPr>
        <w:t xml:space="preserve"> </w:t>
      </w:r>
      <w:r w:rsidRPr="00210ADC">
        <w:rPr>
          <w:sz w:val="28"/>
          <w:szCs w:val="28"/>
          <w:lang w:val="uk-UA"/>
        </w:rPr>
        <w:t>Це творча людина яка</w:t>
      </w:r>
      <w:r>
        <w:rPr>
          <w:sz w:val="28"/>
          <w:szCs w:val="28"/>
          <w:lang w:val="uk-UA"/>
        </w:rPr>
        <w:t xml:space="preserve"> багата на </w:t>
      </w:r>
      <w:r w:rsidRPr="00210ADC">
        <w:rPr>
          <w:sz w:val="28"/>
          <w:szCs w:val="28"/>
          <w:lang w:val="uk-UA"/>
        </w:rPr>
        <w:t xml:space="preserve"> видумки емоції та поради – директор БТШ Токарська З.Ю.</w:t>
      </w:r>
    </w:p>
    <w:p w:rsidR="00B622CC" w:rsidRPr="00210ADC" w:rsidRDefault="00B622CC" w:rsidP="00F74E08">
      <w:pPr>
        <w:ind w:left="360" w:firstLine="348"/>
        <w:jc w:val="both"/>
        <w:rPr>
          <w:sz w:val="28"/>
          <w:szCs w:val="28"/>
          <w:lang w:val="uk-UA"/>
        </w:rPr>
      </w:pPr>
      <w:r w:rsidRPr="00210ADC">
        <w:rPr>
          <w:sz w:val="28"/>
          <w:szCs w:val="28"/>
          <w:lang w:val="uk-UA"/>
        </w:rPr>
        <w:t xml:space="preserve">Тільки з їх підтримкою  порадою та  великим авторитетом живе і працює колектив драм студії  « Натхнення» та комедійний театр « Веселий Вулик.» </w:t>
      </w:r>
    </w:p>
    <w:p w:rsidR="00B622CC" w:rsidRDefault="00B622CC" w:rsidP="0089388E">
      <w:pPr>
        <w:ind w:firstLine="708"/>
        <w:jc w:val="both"/>
        <w:rPr>
          <w:sz w:val="28"/>
          <w:szCs w:val="28"/>
          <w:lang w:val="uk-UA"/>
        </w:rPr>
      </w:pPr>
      <w:r w:rsidRPr="00210ADC">
        <w:rPr>
          <w:sz w:val="28"/>
          <w:szCs w:val="28"/>
          <w:lang w:val="uk-UA"/>
        </w:rPr>
        <w:t>В майбутньому юні актори драм студії « На</w:t>
      </w:r>
      <w:r>
        <w:rPr>
          <w:sz w:val="28"/>
          <w:szCs w:val="28"/>
          <w:lang w:val="uk-UA"/>
        </w:rPr>
        <w:t xml:space="preserve">тхнення» та комедійного театру </w:t>
      </w:r>
      <w:r w:rsidRPr="00210ADC">
        <w:rPr>
          <w:sz w:val="28"/>
          <w:szCs w:val="28"/>
          <w:lang w:val="uk-UA"/>
        </w:rPr>
        <w:t xml:space="preserve"> </w:t>
      </w:r>
      <w:r>
        <w:rPr>
          <w:sz w:val="28"/>
          <w:szCs w:val="28"/>
          <w:lang w:val="uk-UA"/>
        </w:rPr>
        <w:t>«</w:t>
      </w:r>
      <w:r w:rsidRPr="00210ADC">
        <w:rPr>
          <w:sz w:val="28"/>
          <w:szCs w:val="28"/>
          <w:lang w:val="uk-UA"/>
        </w:rPr>
        <w:t>Веселий В</w:t>
      </w:r>
      <w:r>
        <w:rPr>
          <w:sz w:val="28"/>
          <w:szCs w:val="28"/>
          <w:lang w:val="uk-UA"/>
        </w:rPr>
        <w:t>улик», впевнено йдуть на звання «З</w:t>
      </w:r>
      <w:r w:rsidRPr="00210ADC">
        <w:rPr>
          <w:sz w:val="28"/>
          <w:szCs w:val="28"/>
          <w:lang w:val="uk-UA"/>
        </w:rPr>
        <w:t>разкового.»</w:t>
      </w:r>
      <w:r>
        <w:rPr>
          <w:sz w:val="28"/>
          <w:szCs w:val="28"/>
          <w:lang w:val="uk-UA"/>
        </w:rPr>
        <w:t xml:space="preserve"> Робота в драм студії вимагає неабиякої віддачі духовних і моральних сил. Займаючись  з дітьми я передаю їм свої знання та багато цінного переймаю в них, навчаю їх тому, що навчилась сама. Як правило, я використовую у своїй роботі той досвід, який придбала протягом всього життя і дуже мрію, щоб мої гуртківці щедро дарували свої таланти та мистецтво людям рідної Землі, підвищуючи духовний потенціал нації – єдиної нації, яку найбільше єднають традиції, культура та мистецтво. Багато гуртківців драм студії поєднали своє життя з мистецтвом, зокрема з театром, а мені залишилось тільки гордитись ними , їх звершеннями та</w:t>
      </w:r>
      <w:bookmarkStart w:id="0" w:name="_GoBack"/>
      <w:bookmarkEnd w:id="0"/>
      <w:r>
        <w:rPr>
          <w:sz w:val="28"/>
          <w:szCs w:val="28"/>
          <w:lang w:val="uk-UA"/>
        </w:rPr>
        <w:t xml:space="preserve"> успіхами.</w:t>
      </w:r>
    </w:p>
    <w:sectPr w:rsidR="00B622CC" w:rsidSect="0089388E">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85C1B"/>
    <w:multiLevelType w:val="hybridMultilevel"/>
    <w:tmpl w:val="A642A5D2"/>
    <w:lvl w:ilvl="0" w:tplc="B53C5678">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85"/>
    <w:rsid w:val="000163B2"/>
    <w:rsid w:val="000D5E3B"/>
    <w:rsid w:val="001110FA"/>
    <w:rsid w:val="00174917"/>
    <w:rsid w:val="00210ADC"/>
    <w:rsid w:val="002123AD"/>
    <w:rsid w:val="00230A19"/>
    <w:rsid w:val="002539E1"/>
    <w:rsid w:val="00270CC6"/>
    <w:rsid w:val="00273963"/>
    <w:rsid w:val="002B686A"/>
    <w:rsid w:val="00387EEF"/>
    <w:rsid w:val="00391A1C"/>
    <w:rsid w:val="003E36E4"/>
    <w:rsid w:val="0055461E"/>
    <w:rsid w:val="0062774B"/>
    <w:rsid w:val="00671BF3"/>
    <w:rsid w:val="00681D44"/>
    <w:rsid w:val="006E5579"/>
    <w:rsid w:val="007C0736"/>
    <w:rsid w:val="007C1D2E"/>
    <w:rsid w:val="007E37BB"/>
    <w:rsid w:val="00800E42"/>
    <w:rsid w:val="008145F7"/>
    <w:rsid w:val="00814DF6"/>
    <w:rsid w:val="008259E6"/>
    <w:rsid w:val="00850626"/>
    <w:rsid w:val="0089388E"/>
    <w:rsid w:val="008B02CA"/>
    <w:rsid w:val="009F5AB3"/>
    <w:rsid w:val="00A2464B"/>
    <w:rsid w:val="00A441B2"/>
    <w:rsid w:val="00A6285F"/>
    <w:rsid w:val="00A64DF4"/>
    <w:rsid w:val="00AC5712"/>
    <w:rsid w:val="00B001E3"/>
    <w:rsid w:val="00B07B19"/>
    <w:rsid w:val="00B137D3"/>
    <w:rsid w:val="00B25FB1"/>
    <w:rsid w:val="00B622CC"/>
    <w:rsid w:val="00BC4D06"/>
    <w:rsid w:val="00C74D85"/>
    <w:rsid w:val="00CE0FA4"/>
    <w:rsid w:val="00D13924"/>
    <w:rsid w:val="00E4723B"/>
    <w:rsid w:val="00E5085C"/>
    <w:rsid w:val="00ED1974"/>
    <w:rsid w:val="00F01316"/>
    <w:rsid w:val="00F74E08"/>
    <w:rsid w:val="00F9427F"/>
    <w:rsid w:val="00FD62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E1"/>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0736"/>
    <w:pPr>
      <w:ind w:left="720"/>
    </w:pPr>
  </w:style>
  <w:style w:type="paragraph" w:styleId="BalloonText">
    <w:name w:val="Balloon Text"/>
    <w:basedOn w:val="Normal"/>
    <w:link w:val="BalloonTextChar"/>
    <w:uiPriority w:val="99"/>
    <w:semiHidden/>
    <w:rsid w:val="00893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489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431</TotalTime>
  <Pages>8</Pages>
  <Words>2200</Words>
  <Characters>12544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cp:lastPrinted>2012-11-05T11:43:00Z</cp:lastPrinted>
  <dcterms:created xsi:type="dcterms:W3CDTF">2012-10-24T18:02:00Z</dcterms:created>
  <dcterms:modified xsi:type="dcterms:W3CDTF">2013-03-13T14:26:00Z</dcterms:modified>
</cp:coreProperties>
</file>