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AD" w:rsidRDefault="00567232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ТЕРНОПІЛЬСЬКА </w:t>
      </w:r>
      <w:r w:rsidR="00597CAD">
        <w:rPr>
          <w:rFonts w:ascii="Times New Roman" w:hAnsi="Times New Roman" w:cs="Times New Roman"/>
          <w:b/>
          <w:sz w:val="24"/>
          <w:szCs w:val="28"/>
        </w:rPr>
        <w:t>СЕРЕДНЯ ЗАГАЛЬНООСВІТНЯ ШКОЛА</w:t>
      </w: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І – ІІІ СТУПЕНІВ №8 м. ТЕРНОПОЛЯ</w:t>
      </w: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ЗАНЯТТЯ НА ТЕМУ:</w:t>
      </w: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28"/>
        </w:rPr>
        <w:t>Види швів української вишивки. Графічне зображення та послідовність виконання початкових швів»</w:t>
      </w: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7CAD" w:rsidRDefault="00597CAD" w:rsidP="007F203E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7CAD" w:rsidRDefault="00567232" w:rsidP="007F203E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Розробила:</w:t>
      </w:r>
    </w:p>
    <w:p w:rsidR="00597CAD" w:rsidRDefault="00597CAD" w:rsidP="007F203E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97CAD" w:rsidRDefault="00567232" w:rsidP="007F203E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Вчитель трудового навчання</w:t>
      </w:r>
    </w:p>
    <w:p w:rsidR="00597CAD" w:rsidRDefault="00597CAD" w:rsidP="007F203E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97CAD" w:rsidRDefault="00597CAD" w:rsidP="007F203E">
      <w:pPr>
        <w:pStyle w:val="a3"/>
        <w:ind w:left="0" w:firstLine="284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Поворозник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Орися Богданівна</w:t>
      </w:r>
    </w:p>
    <w:p w:rsidR="00597CAD" w:rsidRDefault="00597CAD" w:rsidP="007F203E">
      <w:pPr>
        <w:ind w:left="-567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597CAD" w:rsidRDefault="00597CAD" w:rsidP="007F203E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2269C" w:rsidRDefault="00CE486E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Тема. Види швів української вишиванки. Графічне зображення та послідовність виконання  початкових швів. </w:t>
      </w:r>
    </w:p>
    <w:p w:rsidR="00CE486E" w:rsidRDefault="00CE486E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Практична робота. </w:t>
      </w:r>
      <w:r w:rsidR="00FF2FAE">
        <w:rPr>
          <w:rFonts w:ascii="Times New Roman" w:hAnsi="Times New Roman" w:cs="Times New Roman"/>
          <w:sz w:val="28"/>
          <w:szCs w:val="28"/>
        </w:rPr>
        <w:t>Виконання зразків швів «уп</w:t>
      </w:r>
      <w:r w:rsidR="00973367">
        <w:rPr>
          <w:rFonts w:ascii="Times New Roman" w:hAnsi="Times New Roman" w:cs="Times New Roman"/>
          <w:sz w:val="28"/>
          <w:szCs w:val="28"/>
        </w:rPr>
        <w:t>еред голку», «за голку», «стебловий», «тамбурний».</w:t>
      </w:r>
    </w:p>
    <w:p w:rsidR="00973367" w:rsidRDefault="00C47D61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973367">
        <w:rPr>
          <w:rFonts w:ascii="Times New Roman" w:hAnsi="Times New Roman" w:cs="Times New Roman"/>
          <w:sz w:val="28"/>
          <w:szCs w:val="28"/>
        </w:rPr>
        <w:t>та. Ознайомити учнів з видами швів української народної вишиванки. Навчити виконувати  початкові шви користуючись інструкцією карткою. Розвивати у учнів просторову уяву, творчі здібності, сприяти розвитку старанності та охайності при виконанні роботи. Виховувати наполегливість, цілеспрямованість; формувати національну самосвідомість.</w:t>
      </w:r>
    </w:p>
    <w:p w:rsidR="00973367" w:rsidRDefault="00973367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Ключові слова. Шви – «уперед голку», «за голку», «стебловий», «тамбурний».</w:t>
      </w:r>
    </w:p>
    <w:p w:rsidR="00973367" w:rsidRDefault="00973367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Наочність. Альбоми. «</w:t>
      </w:r>
      <w:r w:rsidR="00C726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країнська народна вишиванка</w:t>
      </w:r>
      <w:r w:rsidR="00C72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6D">
        <w:rPr>
          <w:rFonts w:ascii="Times New Roman" w:hAnsi="Times New Roman" w:cs="Times New Roman"/>
          <w:sz w:val="28"/>
          <w:szCs w:val="28"/>
        </w:rPr>
        <w:t xml:space="preserve"> інструкційні карти на виконання швів, роздатковий матеріал, зразки вишивок, ілюстрації з журналів.</w:t>
      </w:r>
    </w:p>
    <w:p w:rsidR="00C7266D" w:rsidRDefault="00C7266D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</w:t>
      </w:r>
      <w:r w:rsidR="00C47D61">
        <w:rPr>
          <w:rFonts w:ascii="Times New Roman" w:hAnsi="Times New Roman" w:cs="Times New Roman"/>
          <w:sz w:val="28"/>
          <w:szCs w:val="28"/>
        </w:rPr>
        <w:t>ння та матеріали. Тканина бавов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C47D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голки, нитки різних кольорів, ножиці, наперсток, праска. </w:t>
      </w:r>
    </w:p>
    <w:p w:rsidR="00C7266D" w:rsidRDefault="00C7266D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Міжпредметні зв’язки. Математика, образотворче мистецтво.</w:t>
      </w:r>
    </w:p>
    <w:p w:rsidR="00FF2FAE" w:rsidRDefault="00FF2FAE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заняття. </w:t>
      </w:r>
      <w:r w:rsidR="00E12178">
        <w:rPr>
          <w:rFonts w:ascii="Times New Roman" w:hAnsi="Times New Roman" w:cs="Times New Roman"/>
          <w:sz w:val="28"/>
          <w:szCs w:val="28"/>
        </w:rPr>
        <w:t>Комбінований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66D" w:rsidRDefault="00C7266D" w:rsidP="00E1217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зняття</w:t>
      </w:r>
    </w:p>
    <w:p w:rsidR="00C7266D" w:rsidRPr="007F203E" w:rsidRDefault="00C7266D" w:rsidP="007F2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203E">
        <w:rPr>
          <w:rFonts w:ascii="Times New Roman" w:hAnsi="Times New Roman" w:cs="Times New Roman"/>
          <w:sz w:val="28"/>
          <w:szCs w:val="28"/>
        </w:rPr>
        <w:t>Види швів української народної вишиванки.</w:t>
      </w:r>
    </w:p>
    <w:p w:rsidR="00C7266D" w:rsidRPr="007F203E" w:rsidRDefault="00C7266D" w:rsidP="007F2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203E">
        <w:rPr>
          <w:rFonts w:ascii="Times New Roman" w:hAnsi="Times New Roman" w:cs="Times New Roman"/>
          <w:sz w:val="28"/>
          <w:szCs w:val="28"/>
        </w:rPr>
        <w:t>Види початкових швів.</w:t>
      </w:r>
    </w:p>
    <w:p w:rsidR="00C7266D" w:rsidRPr="007F203E" w:rsidRDefault="00C7266D" w:rsidP="007F2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203E">
        <w:rPr>
          <w:rFonts w:ascii="Times New Roman" w:hAnsi="Times New Roman" w:cs="Times New Roman"/>
          <w:sz w:val="28"/>
          <w:szCs w:val="28"/>
        </w:rPr>
        <w:t>Графічне зображення  та послідовність виконання</w:t>
      </w:r>
      <w:r w:rsidR="001C4633" w:rsidRPr="007F203E">
        <w:rPr>
          <w:rFonts w:ascii="Times New Roman" w:hAnsi="Times New Roman" w:cs="Times New Roman"/>
          <w:sz w:val="28"/>
          <w:szCs w:val="28"/>
        </w:rPr>
        <w:t>.</w:t>
      </w:r>
    </w:p>
    <w:p w:rsidR="001C4633" w:rsidRPr="007F203E" w:rsidRDefault="001C4633" w:rsidP="007F20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203E">
        <w:rPr>
          <w:rFonts w:ascii="Times New Roman" w:hAnsi="Times New Roman" w:cs="Times New Roman"/>
          <w:sz w:val="28"/>
          <w:szCs w:val="28"/>
        </w:rPr>
        <w:t>Практична робота.</w:t>
      </w:r>
    </w:p>
    <w:p w:rsidR="001C4633" w:rsidRDefault="001C4633" w:rsidP="007F203E">
      <w:pPr>
        <w:pStyle w:val="a3"/>
        <w:ind w:left="1068" w:firstLine="284"/>
        <w:rPr>
          <w:rFonts w:ascii="Times New Roman" w:hAnsi="Times New Roman" w:cs="Times New Roman"/>
          <w:sz w:val="28"/>
          <w:szCs w:val="28"/>
        </w:rPr>
      </w:pPr>
    </w:p>
    <w:p w:rsidR="001C4633" w:rsidRDefault="001C4633" w:rsidP="007F203E">
      <w:pPr>
        <w:pStyle w:val="a3"/>
        <w:ind w:left="354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заняття.</w:t>
      </w:r>
    </w:p>
    <w:p w:rsidR="001C4633" w:rsidRDefault="001C463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Організаційна частина. Перевірка наявності учнів і готовності ї до заняття.(5 хв.)</w:t>
      </w:r>
    </w:p>
    <w:p w:rsidR="001C4633" w:rsidRDefault="001C463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Актуалізація опорних знань та мотивація навчальної діяльності (15 хв.)</w:t>
      </w:r>
    </w:p>
    <w:p w:rsidR="001C4633" w:rsidRDefault="001C463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Вчитель ставить запитання направленні на закріплення та систематизацію знань.</w:t>
      </w:r>
    </w:p>
    <w:p w:rsidR="001C4633" w:rsidRDefault="001C4633" w:rsidP="007F203E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вишивка?</w:t>
      </w:r>
    </w:p>
    <w:p w:rsidR="001C4633" w:rsidRDefault="001C4633" w:rsidP="007F203E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вироби оздоблюються вишиванкою?</w:t>
      </w:r>
    </w:p>
    <w:p w:rsidR="001C4633" w:rsidRDefault="001C4633" w:rsidP="007F203E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інструменти та матеріали потрібні для ручного вишивання.</w:t>
      </w:r>
    </w:p>
    <w:p w:rsidR="001C4633" w:rsidRDefault="001C4633" w:rsidP="00AA3C04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Охарактеризуйте правильну організацію роботи місця вишивальниці.</w:t>
      </w:r>
    </w:p>
    <w:p w:rsidR="001C4633" w:rsidRDefault="001C4633" w:rsidP="00AA3C04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правила техніки безпеки під час вишивання.</w:t>
      </w:r>
    </w:p>
    <w:p w:rsidR="001C4633" w:rsidRDefault="001C4633" w:rsidP="00AA3C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2C3" w:rsidRDefault="001C4633" w:rsidP="00AA3C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Виставлення та мотивація оцінок.</w:t>
      </w:r>
    </w:p>
    <w:p w:rsidR="001C4633" w:rsidRDefault="009842C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Вивчення нового матеріалу. (20хв.)</w:t>
      </w:r>
      <w:r w:rsidR="001C4633" w:rsidRPr="0098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C3" w:rsidRDefault="009842C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Вчитель повідомляє тему і мету заняття, говорить про значення і застосування набутих знань та вмінь.</w:t>
      </w:r>
    </w:p>
    <w:p w:rsidR="00754D0B" w:rsidRDefault="009842C3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вишиванці швом називають спосіб, тобто техніку виконання вишивки. Назви більшості швів походить від способу накладання стібків на тканину</w:t>
      </w:r>
      <w:r w:rsidR="00754D0B">
        <w:rPr>
          <w:rFonts w:ascii="Times New Roman" w:hAnsi="Times New Roman" w:cs="Times New Roman"/>
          <w:sz w:val="28"/>
          <w:szCs w:val="28"/>
        </w:rPr>
        <w:t>. Усі техніки  вишивання можна розділити на однобічні і двобічні. Однобічні утворюють візерунок лише з лицевого боку виробу, у двобічних техніках узор майже одинаків з обох боків тканини.</w:t>
      </w:r>
    </w:p>
    <w:p w:rsidR="00D7162A" w:rsidRDefault="00754D0B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Є техніки вишивання лічильні і вільні. Лічильні виконують за точним розрахунком ниток на тканині. Вільні не потребуют</w:t>
      </w:r>
      <w:r w:rsidR="00CE5339">
        <w:rPr>
          <w:rFonts w:ascii="Times New Roman" w:hAnsi="Times New Roman" w:cs="Times New Roman"/>
          <w:sz w:val="28"/>
          <w:szCs w:val="28"/>
        </w:rPr>
        <w:t>ь точного підрахунку ниток. В осн</w:t>
      </w:r>
      <w:r>
        <w:rPr>
          <w:rFonts w:ascii="Times New Roman" w:hAnsi="Times New Roman" w:cs="Times New Roman"/>
          <w:sz w:val="28"/>
          <w:szCs w:val="28"/>
        </w:rPr>
        <w:t>ові більшості технік вишивання лежать найпростіші шви</w:t>
      </w:r>
      <w:r w:rsidR="00B84D42">
        <w:rPr>
          <w:rFonts w:ascii="Times New Roman" w:hAnsi="Times New Roman" w:cs="Times New Roman"/>
          <w:sz w:val="28"/>
          <w:szCs w:val="28"/>
        </w:rPr>
        <w:t>, які часто називають початковими</w:t>
      </w:r>
      <w:r w:rsidR="00A61158">
        <w:rPr>
          <w:rFonts w:ascii="Times New Roman" w:hAnsi="Times New Roman" w:cs="Times New Roman"/>
          <w:sz w:val="28"/>
          <w:szCs w:val="28"/>
        </w:rPr>
        <w:t>. До початкових шві</w:t>
      </w:r>
      <w:r w:rsidR="00AF0D6F">
        <w:rPr>
          <w:rFonts w:ascii="Times New Roman" w:hAnsi="Times New Roman" w:cs="Times New Roman"/>
          <w:sz w:val="28"/>
          <w:szCs w:val="28"/>
        </w:rPr>
        <w:t>в належать ко</w:t>
      </w:r>
      <w:r w:rsidR="00D7162A">
        <w:rPr>
          <w:rFonts w:ascii="Times New Roman" w:hAnsi="Times New Roman" w:cs="Times New Roman"/>
          <w:sz w:val="28"/>
          <w:szCs w:val="28"/>
        </w:rPr>
        <w:t>н</w:t>
      </w:r>
      <w:r w:rsidR="00AF0D6F">
        <w:rPr>
          <w:rFonts w:ascii="Times New Roman" w:hAnsi="Times New Roman" w:cs="Times New Roman"/>
          <w:sz w:val="28"/>
          <w:szCs w:val="28"/>
        </w:rPr>
        <w:t xml:space="preserve">турні </w:t>
      </w:r>
      <w:r w:rsidR="00D7162A">
        <w:rPr>
          <w:rFonts w:ascii="Times New Roman" w:hAnsi="Times New Roman" w:cs="Times New Roman"/>
          <w:sz w:val="28"/>
          <w:szCs w:val="28"/>
        </w:rPr>
        <w:t>т</w:t>
      </w:r>
      <w:r w:rsidR="00AF0D6F">
        <w:rPr>
          <w:rFonts w:ascii="Times New Roman" w:hAnsi="Times New Roman" w:cs="Times New Roman"/>
          <w:sz w:val="28"/>
          <w:szCs w:val="28"/>
        </w:rPr>
        <w:t xml:space="preserve">а оздоблювальні шви, що застосовуються в узорах </w:t>
      </w:r>
      <w:r w:rsidR="00D7162A">
        <w:rPr>
          <w:rFonts w:ascii="Times New Roman" w:hAnsi="Times New Roman" w:cs="Times New Roman"/>
          <w:sz w:val="28"/>
          <w:szCs w:val="28"/>
        </w:rPr>
        <w:t xml:space="preserve">рослинного орнаменту, як основні, а в багатьох інших – як допоміжні (демонструю зразки орнаментів виконані початковими швами). У виконанні ці шви прості, однак під час виконання лід стежити за тим, </w:t>
      </w:r>
      <w:r w:rsidR="00CE5339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D7162A">
        <w:rPr>
          <w:rFonts w:ascii="Times New Roman" w:hAnsi="Times New Roman" w:cs="Times New Roman"/>
          <w:sz w:val="28"/>
          <w:szCs w:val="28"/>
        </w:rPr>
        <w:t xml:space="preserve">об стібки були однакового розміру і не стягували тканину. Початкові шви виконують за контуром малюнка, або ж ними суцільно </w:t>
      </w:r>
      <w:r w:rsidR="007F203E">
        <w:rPr>
          <w:rFonts w:ascii="Times New Roman" w:hAnsi="Times New Roman" w:cs="Times New Roman"/>
          <w:sz w:val="28"/>
          <w:szCs w:val="28"/>
        </w:rPr>
        <w:t>заповнюють окремі елементи узору</w:t>
      </w:r>
      <w:r w:rsidR="00D7162A">
        <w:rPr>
          <w:rFonts w:ascii="Times New Roman" w:hAnsi="Times New Roman" w:cs="Times New Roman"/>
          <w:sz w:val="28"/>
          <w:szCs w:val="28"/>
        </w:rPr>
        <w:t>. До тих швів відносяться – «уперед голку», «за голку», «стебловий», «тамбурний»,</w:t>
      </w:r>
      <w:r w:rsidR="003D2039">
        <w:rPr>
          <w:rFonts w:ascii="Times New Roman" w:hAnsi="Times New Roman" w:cs="Times New Roman"/>
          <w:sz w:val="28"/>
          <w:szCs w:val="28"/>
        </w:rPr>
        <w:t xml:space="preserve"> «петельний», «козлик».</w:t>
      </w:r>
    </w:p>
    <w:p w:rsidR="003D2039" w:rsidRDefault="003D2039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з вишивання цих швів ми і розпочнемо з вами вишивання.</w:t>
      </w:r>
    </w:p>
    <w:p w:rsidR="003D2039" w:rsidRPr="007F203E" w:rsidRDefault="007F203E" w:rsidP="00AA3C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 «у</w:t>
      </w:r>
      <w:r w:rsidR="003D2039" w:rsidRPr="007F203E">
        <w:rPr>
          <w:rFonts w:ascii="Times New Roman" w:hAnsi="Times New Roman" w:cs="Times New Roman"/>
          <w:sz w:val="28"/>
          <w:szCs w:val="28"/>
        </w:rPr>
        <w:t>перед голку» найпростіший із зручних швів.</w:t>
      </w:r>
      <w:r w:rsidR="004E24EC" w:rsidRPr="007F203E">
        <w:rPr>
          <w:rFonts w:ascii="Times New Roman" w:hAnsi="Times New Roman" w:cs="Times New Roman"/>
          <w:sz w:val="28"/>
          <w:szCs w:val="28"/>
        </w:rPr>
        <w:t xml:space="preserve"> </w:t>
      </w:r>
      <w:r w:rsidR="003D2039" w:rsidRPr="007F203E">
        <w:rPr>
          <w:rFonts w:ascii="Times New Roman" w:hAnsi="Times New Roman" w:cs="Times New Roman"/>
          <w:sz w:val="28"/>
          <w:szCs w:val="28"/>
        </w:rPr>
        <w:t>Це ряд стібків однакової довжини</w:t>
      </w:r>
      <w:r w:rsidR="004E24EC" w:rsidRPr="007F203E">
        <w:rPr>
          <w:rFonts w:ascii="Times New Roman" w:hAnsi="Times New Roman" w:cs="Times New Roman"/>
          <w:sz w:val="28"/>
          <w:szCs w:val="28"/>
        </w:rPr>
        <w:t>,</w:t>
      </w:r>
      <w:r w:rsidR="00CE5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4EC" w:rsidRPr="007F203E">
        <w:rPr>
          <w:rFonts w:ascii="Times New Roman" w:hAnsi="Times New Roman" w:cs="Times New Roman"/>
          <w:sz w:val="28"/>
          <w:szCs w:val="28"/>
        </w:rPr>
        <w:t>виконаних з проміжними такої ж дожини</w:t>
      </w:r>
      <w:r w:rsidR="003D2039" w:rsidRPr="007F203E">
        <w:rPr>
          <w:rFonts w:ascii="Times New Roman" w:hAnsi="Times New Roman" w:cs="Times New Roman"/>
          <w:sz w:val="28"/>
          <w:szCs w:val="28"/>
        </w:rPr>
        <w:t>. Шов виконують  справа на ліво. Довжина  стібка</w:t>
      </w:r>
      <w:r w:rsidR="004E24EC" w:rsidRPr="007F203E">
        <w:rPr>
          <w:rFonts w:ascii="Times New Roman" w:hAnsi="Times New Roman" w:cs="Times New Roman"/>
          <w:sz w:val="28"/>
          <w:szCs w:val="28"/>
        </w:rPr>
        <w:t xml:space="preserve"> залежить від призна</w:t>
      </w:r>
      <w:r w:rsidR="00456D46" w:rsidRPr="007F203E">
        <w:rPr>
          <w:rFonts w:ascii="Times New Roman" w:hAnsi="Times New Roman" w:cs="Times New Roman"/>
          <w:sz w:val="28"/>
          <w:szCs w:val="28"/>
        </w:rPr>
        <w:t>ч</w:t>
      </w:r>
      <w:r w:rsidR="004E24EC" w:rsidRPr="007F203E">
        <w:rPr>
          <w:rFonts w:ascii="Times New Roman" w:hAnsi="Times New Roman" w:cs="Times New Roman"/>
          <w:sz w:val="28"/>
          <w:szCs w:val="28"/>
        </w:rPr>
        <w:t>ення шва. Цей шов з двох боків вишивки має</w:t>
      </w:r>
      <w:r w:rsidR="003D2039" w:rsidRPr="007F203E">
        <w:rPr>
          <w:rFonts w:ascii="Times New Roman" w:hAnsi="Times New Roman" w:cs="Times New Roman"/>
          <w:sz w:val="28"/>
          <w:szCs w:val="28"/>
        </w:rPr>
        <w:t xml:space="preserve"> вигляд штрихової ліні ( демонструю уся графічне зображення шва «уперед голку»</w:t>
      </w:r>
      <w:r w:rsidR="0060289A" w:rsidRPr="007F203E">
        <w:rPr>
          <w:rFonts w:ascii="Times New Roman" w:hAnsi="Times New Roman" w:cs="Times New Roman"/>
          <w:sz w:val="28"/>
          <w:szCs w:val="28"/>
        </w:rPr>
        <w:t>)</w:t>
      </w:r>
    </w:p>
    <w:p w:rsidR="007F203E" w:rsidRPr="007F203E" w:rsidRDefault="0060289A" w:rsidP="00AA3C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03E">
        <w:rPr>
          <w:rFonts w:ascii="Times New Roman" w:hAnsi="Times New Roman" w:cs="Times New Roman"/>
          <w:sz w:val="28"/>
          <w:szCs w:val="28"/>
        </w:rPr>
        <w:t xml:space="preserve">Шов «за голку» використовують як у шитті, так і у вишиванні. Прокладають це шов з права на ліво, так щоб голка весь час входила в тканину позаду робочої нитки, а виходила попереду на довжину стібка. З лицьового боку шов схожий машинну строку, тому </w:t>
      </w:r>
      <w:r w:rsidR="00456D46" w:rsidRPr="007F203E">
        <w:rPr>
          <w:rFonts w:ascii="Times New Roman" w:hAnsi="Times New Roman" w:cs="Times New Roman"/>
          <w:sz w:val="28"/>
          <w:szCs w:val="28"/>
        </w:rPr>
        <w:t>й</w:t>
      </w:r>
      <w:r w:rsidRPr="007F203E">
        <w:rPr>
          <w:rFonts w:ascii="Times New Roman" w:hAnsi="Times New Roman" w:cs="Times New Roman"/>
          <w:sz w:val="28"/>
          <w:szCs w:val="28"/>
        </w:rPr>
        <w:t xml:space="preserve">ого ще називають ручною </w:t>
      </w:r>
      <w:proofErr w:type="spellStart"/>
      <w:r w:rsidRPr="007F203E">
        <w:rPr>
          <w:rFonts w:ascii="Times New Roman" w:hAnsi="Times New Roman" w:cs="Times New Roman"/>
          <w:sz w:val="28"/>
          <w:szCs w:val="28"/>
        </w:rPr>
        <w:t>строкою</w:t>
      </w:r>
      <w:proofErr w:type="spellEnd"/>
      <w:r w:rsidRPr="007F203E">
        <w:rPr>
          <w:rFonts w:ascii="Times New Roman" w:hAnsi="Times New Roman" w:cs="Times New Roman"/>
          <w:sz w:val="28"/>
          <w:szCs w:val="28"/>
        </w:rPr>
        <w:t>. Цей шов можна виконувати двома способами (демонструю графічне зображення , та виконання шва двома способами.)</w:t>
      </w:r>
    </w:p>
    <w:p w:rsidR="0060289A" w:rsidRPr="007F203E" w:rsidRDefault="0060289A" w:rsidP="00CE5339">
      <w:pPr>
        <w:tabs>
          <w:tab w:val="left" w:pos="8295"/>
        </w:tabs>
        <w:ind w:firstLine="8295"/>
      </w:pPr>
    </w:p>
    <w:p w:rsidR="009842C3" w:rsidRDefault="0060289A" w:rsidP="00AA3C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Представником декоративних швів є стебловий шов, який застосовують для вишивання узорів рослинного орнаменту (стебла, квітів, листків, гілок росин) демонструю рослинні орнаменти. Стебловий шов є рядом простих стібків,</w:t>
      </w:r>
      <w:r w:rsidR="002E4416">
        <w:rPr>
          <w:rFonts w:ascii="Times New Roman" w:hAnsi="Times New Roman" w:cs="Times New Roman"/>
          <w:sz w:val="28"/>
          <w:szCs w:val="28"/>
        </w:rPr>
        <w:t xml:space="preserve"> які тісно прилягають один до одного. Його виконують з ліва на право або знизу в гору. При правильному виконанні лицьовий бік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16">
        <w:rPr>
          <w:rFonts w:ascii="Times New Roman" w:hAnsi="Times New Roman" w:cs="Times New Roman"/>
          <w:sz w:val="28"/>
          <w:szCs w:val="28"/>
        </w:rPr>
        <w:t xml:space="preserve">стеблового шва має вигляд крученої нитки, а виворотній – машинної строки. Щоб  стебловий шов був рівним і красивим, необхідно робити стібки однакової довжини, не натягувати нитку і стежити за тим,  щоб робоча нитка завжди виходила з одного і того ж боку вже прокладених стібків. Міняти напрямок робочої нитки не можна , так як зміниться структура шва (на спеціальні сітці демонструю виконання </w:t>
      </w:r>
      <w:r w:rsidR="00456D46">
        <w:rPr>
          <w:rFonts w:ascii="Times New Roman" w:hAnsi="Times New Roman" w:cs="Times New Roman"/>
          <w:sz w:val="28"/>
          <w:szCs w:val="28"/>
        </w:rPr>
        <w:t>стеблового шва).</w:t>
      </w:r>
    </w:p>
    <w:p w:rsidR="0017059F" w:rsidRDefault="00456D46" w:rsidP="00AA3C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«там</w:t>
      </w:r>
      <w:r w:rsidR="00FF2F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урного» шва  походить від спеціальних круглих п’ялець схожих на великий барабан – тамбур, які використовували для вишивання  шовкових килимів великих розмірів. У вишиванках Греції та Стародавнього Риму, Ірану й</w:t>
      </w:r>
      <w:r w:rsidR="002B3A12">
        <w:rPr>
          <w:rFonts w:ascii="Times New Roman" w:hAnsi="Times New Roman" w:cs="Times New Roman"/>
          <w:sz w:val="28"/>
          <w:szCs w:val="28"/>
        </w:rPr>
        <w:t xml:space="preserve"> Сирії ручні  тамбурні шви були поширені ще до початку нашої ери. З часом мистецтвом тамбурної  вишивки оволоділи  скрізь, цими швами оздоблювали рушники, сорочки, хустки. Шов ск</w:t>
      </w:r>
      <w:r w:rsidR="00FF2FAE">
        <w:rPr>
          <w:rFonts w:ascii="Times New Roman" w:hAnsi="Times New Roman" w:cs="Times New Roman"/>
          <w:sz w:val="28"/>
          <w:szCs w:val="28"/>
        </w:rPr>
        <w:t>л</w:t>
      </w:r>
      <w:r w:rsidR="002B3A12">
        <w:rPr>
          <w:rFonts w:ascii="Times New Roman" w:hAnsi="Times New Roman" w:cs="Times New Roman"/>
          <w:sz w:val="28"/>
          <w:szCs w:val="28"/>
        </w:rPr>
        <w:t>адається з ряду петельок, які виходять одна з одної і нагадують ланцюжок. При правильному виконанні шва на звороті утворюються дрібні пунктирні стібки, що окреслюють контури малюнка</w:t>
      </w:r>
      <w:r w:rsidR="0017059F">
        <w:rPr>
          <w:rFonts w:ascii="Times New Roman" w:hAnsi="Times New Roman" w:cs="Times New Roman"/>
          <w:sz w:val="28"/>
          <w:szCs w:val="28"/>
        </w:rPr>
        <w:t>. Простий тамбурний шов виконується з а контуром малюнка справа на ліво (на спеціальній сітці демонструю використання тамбурного шва.)</w:t>
      </w:r>
    </w:p>
    <w:p w:rsidR="0017059F" w:rsidRDefault="0017059F" w:rsidP="007F203E">
      <w:pPr>
        <w:pStyle w:val="a3"/>
        <w:ind w:left="1068" w:firstLine="284"/>
        <w:rPr>
          <w:rFonts w:ascii="Times New Roman" w:hAnsi="Times New Roman" w:cs="Times New Roman"/>
          <w:sz w:val="28"/>
          <w:szCs w:val="28"/>
        </w:rPr>
      </w:pPr>
    </w:p>
    <w:p w:rsidR="0017059F" w:rsidRDefault="0017059F" w:rsidP="007F203E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Узагальнення знань учнів (10 хв.)</w:t>
      </w:r>
    </w:p>
    <w:p w:rsidR="00456D46" w:rsidRDefault="0017059F" w:rsidP="00AA3C0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Закріплення нового матеріалу відбувається у формі фронтального біжучого опитування з метою визначення  рівня знань, побідних для виконання практичної роботи .</w:t>
      </w:r>
    </w:p>
    <w:p w:rsidR="0017059F" w:rsidRDefault="0017059F" w:rsidP="007F203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призначення початкових швів?</w:t>
      </w:r>
    </w:p>
    <w:p w:rsidR="0017059F" w:rsidRDefault="0017059F" w:rsidP="007F203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 особливість виконання вів «за голку», «стеблового».</w:t>
      </w:r>
    </w:p>
    <w:p w:rsidR="0017059F" w:rsidRDefault="0017059F" w:rsidP="007F203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послідовність виконання тамбурного шва.</w:t>
      </w:r>
    </w:p>
    <w:p w:rsidR="0017059F" w:rsidRDefault="0017059F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Практична робота. (35-40 хв.)</w:t>
      </w:r>
    </w:p>
    <w:p w:rsidR="00D9017B" w:rsidRDefault="00D9017B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Вступний інструктаж.</w:t>
      </w:r>
    </w:p>
    <w:p w:rsidR="00D9017B" w:rsidRDefault="00D9017B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зразків швів «уперед голку», «за голку», «стебловий»,  «тамбурний» різними кольоровими нитками.</w:t>
      </w:r>
    </w:p>
    <w:p w:rsidR="00D9017B" w:rsidRDefault="00D9017B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</w:t>
      </w:r>
      <w:r w:rsidR="00E121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роздаються інструкційні картки №2,</w:t>
      </w:r>
      <w:r w:rsidR="00E1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E1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E1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9017B" w:rsidRDefault="00D9017B" w:rsidP="00AA3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Вишивати згідно з технологічними ви</w:t>
      </w:r>
      <w:r w:rsidR="00FF2FAE">
        <w:rPr>
          <w:rFonts w:ascii="Times New Roman" w:hAnsi="Times New Roman" w:cs="Times New Roman"/>
          <w:sz w:val="28"/>
          <w:szCs w:val="28"/>
        </w:rPr>
        <w:t>могами зрази початкових швів 15</w:t>
      </w:r>
      <w:r>
        <w:rPr>
          <w:rFonts w:ascii="Times New Roman" w:hAnsi="Times New Roman" w:cs="Times New Roman"/>
          <w:sz w:val="28"/>
          <w:szCs w:val="28"/>
        </w:rPr>
        <w:t xml:space="preserve">см завдовжки </w:t>
      </w:r>
      <w:r w:rsidR="00C47D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ожний.</w:t>
      </w:r>
    </w:p>
    <w:p w:rsidR="00D9017B" w:rsidRDefault="00D9017B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Закріплення знань з охорони праці: контрольний практичний зріз з перевірки знань (роздаються ножиці, голки, тощо). Вчитель  допомагає, контролює, надає практичні рекомендації.</w:t>
      </w:r>
    </w:p>
    <w:p w:rsidR="00D9017B" w:rsidRDefault="00C47D61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17B">
        <w:rPr>
          <w:rFonts w:ascii="Times New Roman" w:hAnsi="Times New Roman" w:cs="Times New Roman"/>
          <w:sz w:val="28"/>
          <w:szCs w:val="28"/>
        </w:rPr>
        <w:t>А) шов «уперед голка»</w:t>
      </w:r>
    </w:p>
    <w:p w:rsidR="00203A98" w:rsidRDefault="00D9017B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довжина стібка і проміжки між стібками у шві повинні бути одинакові</w:t>
      </w:r>
      <w:r w:rsidR="00203A98">
        <w:rPr>
          <w:rFonts w:ascii="Times New Roman" w:hAnsi="Times New Roman" w:cs="Times New Roman"/>
          <w:sz w:val="28"/>
          <w:szCs w:val="28"/>
        </w:rPr>
        <w:t>;</w:t>
      </w:r>
    </w:p>
    <w:p w:rsidR="00203A98" w:rsidRDefault="00203A98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стібки не повинні бути довшими, щоб не зачіплювались і не витягувались під час прання і експлуатації.</w:t>
      </w:r>
    </w:p>
    <w:p w:rsidR="00203A98" w:rsidRDefault="00FF2FAE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шов «за голку»</w:t>
      </w:r>
    </w:p>
    <w:p w:rsidR="00203A98" w:rsidRDefault="00203A98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стібки повинні бути однакової довжини;</w:t>
      </w:r>
    </w:p>
    <w:p w:rsidR="00203A98" w:rsidRDefault="00203A98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стібки слід виконувати зліва на право, не натягуючи робочої нитки.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шов «стебловий»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робоча нитка повинна весь час лягати в одному напрямку;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стібки повинні бути однакової довжини;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стібки на поворотах потрібно робити дрібнішими, щоб були плавні контури.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шов «тамбурний»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петлі шва повинні мати однаковий вигляд і величину.</w:t>
      </w:r>
    </w:p>
    <w:p w:rsidR="00FB7234" w:rsidRDefault="00FB7234" w:rsidP="007F203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 учнів</w:t>
      </w:r>
    </w:p>
    <w:p w:rsidR="00FB7234" w:rsidRDefault="00FB7234" w:rsidP="00AA3C04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47D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ід робочих місць з метою проведення індивідуального та фронтального інструктажів.</w:t>
      </w:r>
    </w:p>
    <w:p w:rsidR="00FB7234" w:rsidRDefault="00FB7234" w:rsidP="00AA3C04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організацією робочих місць та дотримання учнями правил безпеки праці.</w:t>
      </w:r>
    </w:p>
    <w:p w:rsidR="00FB7234" w:rsidRDefault="00FB7234" w:rsidP="007F203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Збирання даних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підведення підсумків заняття</w:t>
      </w:r>
    </w:p>
    <w:p w:rsidR="00FB7234" w:rsidRDefault="00FB7234" w:rsidP="007F203E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B7234" w:rsidRDefault="00FB7234" w:rsidP="007F203E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4E8A">
        <w:rPr>
          <w:rFonts w:ascii="Times New Roman" w:hAnsi="Times New Roman" w:cs="Times New Roman"/>
          <w:sz w:val="28"/>
          <w:szCs w:val="28"/>
        </w:rPr>
        <w:t xml:space="preserve"> Підсумки заняття (заключний інструктаж). (5-10хв.)</w:t>
      </w:r>
    </w:p>
    <w:p w:rsidR="00104E8A" w:rsidRDefault="00104E8A" w:rsidP="007F203E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характеристики помилок, загальна оцінка виконаної роботи.</w:t>
      </w:r>
    </w:p>
    <w:p w:rsidR="00104E8A" w:rsidRDefault="00104E8A" w:rsidP="007F203E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Виставлення і мотивація оцінок</w:t>
      </w:r>
    </w:p>
    <w:p w:rsidR="00104E8A" w:rsidRDefault="00104E8A" w:rsidP="00AA3C04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до</w:t>
      </w:r>
      <w:r w:rsidR="00C47D61">
        <w:rPr>
          <w:rFonts w:ascii="Times New Roman" w:hAnsi="Times New Roman" w:cs="Times New Roman"/>
          <w:sz w:val="28"/>
          <w:szCs w:val="28"/>
        </w:rPr>
        <w:t xml:space="preserve">дому § 2 ст.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</w:rPr>
        <w:t>. Трудове навчання 5 клас. Підготувати робочу тканину, нитки різних кольорів,</w:t>
      </w:r>
      <w:r w:rsidR="00CE5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рослинний орнамент, інструменти.</w:t>
      </w:r>
    </w:p>
    <w:p w:rsidR="00104E8A" w:rsidRDefault="00104E8A" w:rsidP="00AA3C0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4E8A" w:rsidRDefault="00104E8A" w:rsidP="007F203E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Прибирання робочих місць, май</w:t>
      </w:r>
      <w:r w:rsidR="00C47D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терні:</w:t>
      </w:r>
    </w:p>
    <w:p w:rsidR="00544BF8" w:rsidRPr="00E12178" w:rsidRDefault="00104E8A" w:rsidP="00AA3C04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прибиранням  робочих місць  та майстерні черговими учнями.</w:t>
      </w:r>
    </w:p>
    <w:sectPr w:rsidR="00544BF8" w:rsidRPr="00E12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4BB"/>
    <w:multiLevelType w:val="hybridMultilevel"/>
    <w:tmpl w:val="412A5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71119B"/>
    <w:multiLevelType w:val="hybridMultilevel"/>
    <w:tmpl w:val="A0A421FA"/>
    <w:lvl w:ilvl="0" w:tplc="E41A7AB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420F"/>
    <w:multiLevelType w:val="hybridMultilevel"/>
    <w:tmpl w:val="BEC03EEE"/>
    <w:lvl w:ilvl="0" w:tplc="F78C8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827F4E"/>
    <w:multiLevelType w:val="hybridMultilevel"/>
    <w:tmpl w:val="089CAB70"/>
    <w:lvl w:ilvl="0" w:tplc="1F7088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943B7A"/>
    <w:multiLevelType w:val="hybridMultilevel"/>
    <w:tmpl w:val="FF420AD2"/>
    <w:lvl w:ilvl="0" w:tplc="0419000F">
      <w:start w:val="1"/>
      <w:numFmt w:val="decimal"/>
      <w:lvlText w:val="%1.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5">
    <w:nsid w:val="31681BEE"/>
    <w:multiLevelType w:val="hybridMultilevel"/>
    <w:tmpl w:val="CE681E00"/>
    <w:lvl w:ilvl="0" w:tplc="DFB25E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EE01A1"/>
    <w:multiLevelType w:val="hybridMultilevel"/>
    <w:tmpl w:val="FD788CF6"/>
    <w:lvl w:ilvl="0" w:tplc="4D16A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705D2"/>
    <w:multiLevelType w:val="hybridMultilevel"/>
    <w:tmpl w:val="A8AE9A78"/>
    <w:lvl w:ilvl="0" w:tplc="90ACB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86026"/>
    <w:multiLevelType w:val="hybridMultilevel"/>
    <w:tmpl w:val="A0A42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324"/>
    <w:multiLevelType w:val="hybridMultilevel"/>
    <w:tmpl w:val="6EECF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6E"/>
    <w:rsid w:val="00104E8A"/>
    <w:rsid w:val="0017059F"/>
    <w:rsid w:val="001C4633"/>
    <w:rsid w:val="00203A98"/>
    <w:rsid w:val="002B3A12"/>
    <w:rsid w:val="002E4416"/>
    <w:rsid w:val="003D2039"/>
    <w:rsid w:val="00456D46"/>
    <w:rsid w:val="004E24EC"/>
    <w:rsid w:val="00544BF8"/>
    <w:rsid w:val="00567232"/>
    <w:rsid w:val="00597CAD"/>
    <w:rsid w:val="0060289A"/>
    <w:rsid w:val="00754D0B"/>
    <w:rsid w:val="007F203E"/>
    <w:rsid w:val="0082269C"/>
    <w:rsid w:val="00973367"/>
    <w:rsid w:val="009842C3"/>
    <w:rsid w:val="00A61158"/>
    <w:rsid w:val="00AA3C04"/>
    <w:rsid w:val="00AF0D6F"/>
    <w:rsid w:val="00B84D42"/>
    <w:rsid w:val="00C47D61"/>
    <w:rsid w:val="00C7266D"/>
    <w:rsid w:val="00CE486E"/>
    <w:rsid w:val="00CE5339"/>
    <w:rsid w:val="00D7162A"/>
    <w:rsid w:val="00D9017B"/>
    <w:rsid w:val="00E12178"/>
    <w:rsid w:val="00FB7234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F93E-BC63-420F-B435-8FCDCCE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8211-5BB7-4641-BF00-54FA386A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Киця</cp:lastModifiedBy>
  <cp:revision>14</cp:revision>
  <dcterms:created xsi:type="dcterms:W3CDTF">2016-01-13T08:35:00Z</dcterms:created>
  <dcterms:modified xsi:type="dcterms:W3CDTF">2016-03-20T16:53:00Z</dcterms:modified>
</cp:coreProperties>
</file>