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127222" w:rsidRPr="0025788F" w:rsidRDefault="00127222" w:rsidP="00127222">
      <w:pPr>
        <w:spacing w:after="0" w:line="360" w:lineRule="auto"/>
        <w:ind w:firstLine="709"/>
        <w:jc w:val="center"/>
        <w:rPr>
          <w:rFonts w:ascii="Georgia" w:hAnsi="Georgia" w:cs="Times New Roman"/>
          <w:b/>
          <w:sz w:val="36"/>
          <w:szCs w:val="36"/>
        </w:rPr>
      </w:pPr>
      <w:r w:rsidRPr="0025788F">
        <w:rPr>
          <w:rFonts w:ascii="Georgia" w:hAnsi="Georgia" w:cs="Times New Roman"/>
          <w:b/>
          <w:sz w:val="36"/>
          <w:szCs w:val="36"/>
        </w:rPr>
        <w:t>Опис досвіду роботи</w:t>
      </w:r>
    </w:p>
    <w:p w:rsidR="00B23CF4" w:rsidRPr="0025788F" w:rsidRDefault="00B23CF4" w:rsidP="00127222">
      <w:pPr>
        <w:spacing w:after="0" w:line="360" w:lineRule="auto"/>
        <w:ind w:firstLine="709"/>
        <w:jc w:val="center"/>
        <w:rPr>
          <w:rFonts w:ascii="Georgia" w:hAnsi="Georgia" w:cs="Times New Roman"/>
          <w:b/>
          <w:sz w:val="36"/>
          <w:szCs w:val="36"/>
        </w:rPr>
      </w:pPr>
      <w:r w:rsidRPr="0025788F">
        <w:rPr>
          <w:rFonts w:ascii="Georgia" w:hAnsi="Georgia" w:cs="Times New Roman"/>
          <w:b/>
          <w:sz w:val="36"/>
          <w:szCs w:val="36"/>
        </w:rPr>
        <w:t>вчителя початкових класів</w:t>
      </w:r>
    </w:p>
    <w:p w:rsidR="00B23CF4" w:rsidRPr="0025788F" w:rsidRDefault="00B23CF4" w:rsidP="00127222">
      <w:pPr>
        <w:spacing w:after="0" w:line="360" w:lineRule="auto"/>
        <w:ind w:firstLine="709"/>
        <w:jc w:val="center"/>
        <w:rPr>
          <w:rFonts w:ascii="Georgia" w:hAnsi="Georgia" w:cs="Times New Roman"/>
          <w:b/>
          <w:sz w:val="36"/>
          <w:szCs w:val="36"/>
        </w:rPr>
      </w:pPr>
      <w:r w:rsidRPr="0025788F">
        <w:rPr>
          <w:rFonts w:ascii="Georgia" w:hAnsi="Georgia" w:cs="Times New Roman"/>
          <w:b/>
          <w:sz w:val="36"/>
          <w:szCs w:val="36"/>
        </w:rPr>
        <w:t>Теребовлянського НВК</w:t>
      </w:r>
    </w:p>
    <w:p w:rsidR="00B23CF4" w:rsidRPr="0025788F" w:rsidRDefault="00B23CF4" w:rsidP="00127222">
      <w:pPr>
        <w:spacing w:after="0" w:line="360" w:lineRule="auto"/>
        <w:ind w:firstLine="709"/>
        <w:jc w:val="center"/>
        <w:rPr>
          <w:rFonts w:ascii="Georgia" w:hAnsi="Georgia" w:cs="Times New Roman"/>
          <w:b/>
          <w:sz w:val="36"/>
          <w:szCs w:val="36"/>
        </w:rPr>
      </w:pPr>
      <w:proofErr w:type="spellStart"/>
      <w:r w:rsidRPr="0025788F">
        <w:rPr>
          <w:rFonts w:ascii="Georgia" w:hAnsi="Georgia" w:cs="Times New Roman"/>
          <w:b/>
          <w:sz w:val="36"/>
          <w:szCs w:val="36"/>
        </w:rPr>
        <w:t>Яворської</w:t>
      </w:r>
      <w:proofErr w:type="spellEnd"/>
      <w:r w:rsidRPr="0025788F">
        <w:rPr>
          <w:rFonts w:ascii="Georgia" w:hAnsi="Georgia" w:cs="Times New Roman"/>
          <w:b/>
          <w:sz w:val="36"/>
          <w:szCs w:val="36"/>
        </w:rPr>
        <w:t xml:space="preserve"> Ганни Степанівни</w:t>
      </w:r>
    </w:p>
    <w:p w:rsidR="00B23CF4" w:rsidRPr="0025788F" w:rsidRDefault="00B23CF4" w:rsidP="00127222">
      <w:pPr>
        <w:spacing w:after="0" w:line="360" w:lineRule="auto"/>
        <w:ind w:firstLine="709"/>
        <w:jc w:val="center"/>
        <w:rPr>
          <w:rFonts w:ascii="Georgia" w:hAnsi="Georgia" w:cs="Times New Roman"/>
          <w:b/>
          <w:sz w:val="36"/>
          <w:szCs w:val="36"/>
        </w:rPr>
      </w:pPr>
      <w:r w:rsidRPr="0025788F">
        <w:rPr>
          <w:rFonts w:ascii="Georgia" w:hAnsi="Georgia" w:cs="Times New Roman"/>
          <w:b/>
          <w:sz w:val="36"/>
          <w:szCs w:val="36"/>
        </w:rPr>
        <w:t>з проблеми</w:t>
      </w:r>
    </w:p>
    <w:p w:rsidR="00C20FE0" w:rsidRPr="0025788F" w:rsidRDefault="00C20FE0" w:rsidP="00127222">
      <w:pPr>
        <w:spacing w:after="0" w:line="360" w:lineRule="auto"/>
        <w:ind w:firstLine="709"/>
        <w:jc w:val="center"/>
        <w:rPr>
          <w:rFonts w:ascii="Georgia" w:hAnsi="Georgia" w:cs="Times New Roman"/>
          <w:b/>
          <w:sz w:val="36"/>
          <w:szCs w:val="36"/>
        </w:rPr>
      </w:pPr>
    </w:p>
    <w:p w:rsidR="00B23CF4" w:rsidRPr="0025788F" w:rsidRDefault="00B23CF4" w:rsidP="00B23CF4">
      <w:pPr>
        <w:spacing w:line="240" w:lineRule="auto"/>
        <w:jc w:val="center"/>
        <w:rPr>
          <w:rFonts w:ascii="Bookman Old Style" w:hAnsi="Bookman Old Style"/>
          <w:b/>
          <w:i/>
          <w:sz w:val="36"/>
          <w:szCs w:val="36"/>
        </w:rPr>
      </w:pPr>
      <w:r w:rsidRPr="0025788F">
        <w:rPr>
          <w:rFonts w:ascii="Bookman Old Style" w:hAnsi="Bookman Old Style"/>
          <w:b/>
          <w:i/>
          <w:sz w:val="36"/>
          <w:szCs w:val="36"/>
        </w:rPr>
        <w:t>«Використання розвивальних ігор</w:t>
      </w:r>
    </w:p>
    <w:p w:rsidR="00B23CF4" w:rsidRPr="0025788F" w:rsidRDefault="00B23CF4" w:rsidP="00B23CF4">
      <w:pPr>
        <w:spacing w:line="240" w:lineRule="auto"/>
        <w:jc w:val="center"/>
        <w:rPr>
          <w:rFonts w:ascii="Bookman Old Style" w:hAnsi="Bookman Old Style"/>
          <w:b/>
          <w:i/>
          <w:sz w:val="36"/>
          <w:szCs w:val="36"/>
        </w:rPr>
      </w:pPr>
      <w:r w:rsidRPr="0025788F">
        <w:rPr>
          <w:rFonts w:ascii="Bookman Old Style" w:hAnsi="Bookman Old Style"/>
          <w:b/>
          <w:i/>
          <w:sz w:val="36"/>
          <w:szCs w:val="36"/>
        </w:rPr>
        <w:t>як засіб розвитку пізнавальних здібностей</w:t>
      </w:r>
    </w:p>
    <w:p w:rsidR="00B23CF4" w:rsidRPr="0025788F" w:rsidRDefault="00B23CF4" w:rsidP="00B23CF4">
      <w:pPr>
        <w:spacing w:line="240" w:lineRule="auto"/>
        <w:jc w:val="center"/>
        <w:rPr>
          <w:rFonts w:ascii="Bookman Old Style" w:hAnsi="Bookman Old Style"/>
          <w:b/>
          <w:sz w:val="36"/>
          <w:szCs w:val="36"/>
        </w:rPr>
      </w:pPr>
      <w:r w:rsidRPr="0025788F">
        <w:rPr>
          <w:rFonts w:ascii="Bookman Old Style" w:hAnsi="Bookman Old Style"/>
          <w:b/>
          <w:i/>
          <w:sz w:val="36"/>
          <w:szCs w:val="36"/>
        </w:rPr>
        <w:t>у дітей молодшого шкільного віку»</w:t>
      </w: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127222">
      <w:pPr>
        <w:spacing w:after="0" w:line="360" w:lineRule="auto"/>
        <w:ind w:firstLine="709"/>
        <w:jc w:val="center"/>
        <w:rPr>
          <w:rFonts w:ascii="Times New Roman" w:hAnsi="Times New Roman" w:cs="Times New Roman"/>
          <w:b/>
          <w:sz w:val="28"/>
          <w:szCs w:val="28"/>
        </w:rPr>
      </w:pPr>
    </w:p>
    <w:p w:rsidR="00B23CF4" w:rsidRDefault="00B23CF4" w:rsidP="0025788F">
      <w:pPr>
        <w:spacing w:after="0" w:line="360" w:lineRule="auto"/>
        <w:rPr>
          <w:rFonts w:ascii="Times New Roman" w:hAnsi="Times New Roman" w:cs="Times New Roman"/>
          <w:b/>
          <w:sz w:val="28"/>
          <w:szCs w:val="28"/>
        </w:rPr>
      </w:pPr>
    </w:p>
    <w:p w:rsidR="00B23CF4" w:rsidRDefault="00B23CF4" w:rsidP="00B23CF4">
      <w:pPr>
        <w:spacing w:after="0" w:line="360" w:lineRule="auto"/>
        <w:rPr>
          <w:rFonts w:ascii="Times New Roman" w:hAnsi="Times New Roman" w:cs="Times New Roman"/>
          <w:b/>
          <w:sz w:val="28"/>
          <w:szCs w:val="28"/>
        </w:rPr>
      </w:pPr>
    </w:p>
    <w:p w:rsidR="00B23CF4" w:rsidRPr="00BA47F0" w:rsidRDefault="00BA47F0" w:rsidP="00B23CF4">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lastRenderedPageBreak/>
        <w:t>Проблема розвитку творчих здібностей є актуальною, бо саме така особистість може по-справжньому керувати майбутнім, лише така творча людина може впевнено подивитися в обличчя новому світу.</w:t>
      </w:r>
      <w:r w:rsidR="00456055">
        <w:rPr>
          <w:rFonts w:ascii="Times New Roman" w:hAnsi="Times New Roman" w:cs="Times New Roman"/>
          <w:sz w:val="28"/>
          <w:szCs w:val="28"/>
        </w:rPr>
        <w:t xml:space="preserve"> </w:t>
      </w:r>
      <w:r w:rsidRPr="00BA47F0">
        <w:rPr>
          <w:rFonts w:ascii="Times New Roman" w:hAnsi="Times New Roman" w:cs="Times New Roman"/>
          <w:sz w:val="28"/>
          <w:szCs w:val="28"/>
        </w:rPr>
        <w:t>Становлення такої особистості починає формуватися ще в молодшому шкільному віці.</w:t>
      </w:r>
    </w:p>
    <w:p w:rsidR="00B23CF4" w:rsidRDefault="00BA47F0" w:rsidP="00B23CF4">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Отже, кожен учитель початкової ланки шкільної освіти зобов’язаний розвивати творчий потенціал дитини, її комунікативні навички, уміння працювати з будь-яко</w:t>
      </w:r>
      <w:r w:rsidR="00B23CF4">
        <w:rPr>
          <w:rFonts w:ascii="Times New Roman" w:hAnsi="Times New Roman" w:cs="Times New Roman"/>
          <w:sz w:val="28"/>
          <w:szCs w:val="28"/>
        </w:rPr>
        <w:t>ю інформацією, мислити креатив</w:t>
      </w:r>
      <w:r w:rsidRPr="00BA47F0">
        <w:rPr>
          <w:rFonts w:ascii="Times New Roman" w:hAnsi="Times New Roman" w:cs="Times New Roman"/>
          <w:sz w:val="28"/>
          <w:szCs w:val="28"/>
        </w:rPr>
        <w:t>но, гнучко, залежно від ситуації.</w:t>
      </w:r>
    </w:p>
    <w:p w:rsidR="00B23CF4" w:rsidRPr="00B23CF4" w:rsidRDefault="00B23CF4" w:rsidP="00B23CF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BA47F0" w:rsidRPr="00BA47F0">
        <w:rPr>
          <w:rFonts w:ascii="Times New Roman" w:hAnsi="Times New Roman" w:cs="Times New Roman"/>
          <w:sz w:val="28"/>
          <w:szCs w:val="28"/>
        </w:rPr>
        <w:t>Мій досвід базується на науково-методич</w:t>
      </w:r>
      <w:r>
        <w:rPr>
          <w:rFonts w:ascii="Times New Roman" w:hAnsi="Times New Roman" w:cs="Times New Roman"/>
          <w:sz w:val="28"/>
          <w:szCs w:val="28"/>
        </w:rPr>
        <w:t>ному фундаменті, містить перспективн</w:t>
      </w:r>
      <w:r w:rsidR="00BA47F0" w:rsidRPr="00BA47F0">
        <w:rPr>
          <w:rFonts w:ascii="Times New Roman" w:hAnsi="Times New Roman" w:cs="Times New Roman"/>
          <w:sz w:val="28"/>
          <w:szCs w:val="28"/>
        </w:rPr>
        <w:t xml:space="preserve">і педагогічні ідеї, власні знахідки й напрацювання. Впродовж останніх років працюю над проблемою </w:t>
      </w:r>
      <w:r w:rsidR="00BA47F0" w:rsidRPr="00B23CF4">
        <w:rPr>
          <w:rFonts w:ascii="Times New Roman" w:hAnsi="Times New Roman" w:cs="Times New Roman"/>
          <w:sz w:val="28"/>
          <w:szCs w:val="28"/>
        </w:rPr>
        <w:t>«</w:t>
      </w:r>
      <w:r w:rsidRPr="00B23CF4">
        <w:rPr>
          <w:rFonts w:ascii="Times New Roman" w:hAnsi="Times New Roman" w:cs="Times New Roman"/>
          <w:sz w:val="28"/>
          <w:szCs w:val="28"/>
        </w:rPr>
        <w:t>Використання розвивальних ігор як засіб розвитку пізнавальних здібностей у дітей молодшого шкільного віку»</w:t>
      </w:r>
      <w:r>
        <w:rPr>
          <w:rFonts w:ascii="Times New Roman" w:hAnsi="Times New Roman" w:cs="Times New Roman"/>
          <w:sz w:val="28"/>
          <w:szCs w:val="28"/>
        </w:rPr>
        <w:t>.</w:t>
      </w:r>
    </w:p>
    <w:p w:rsidR="00B23CF4" w:rsidRDefault="00BA47F0" w:rsidP="00B23CF4">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 xml:space="preserve"> Підвищуючи свій професіоналізм, намагаюся орієнтуватися в широкому спектрі сучасних інноваційних проектів, ідей, напрямків, використовувати найефективніші освітні технології, впроваджувати новітні педагогічні технології, які гарантують реалізацію творчих здібностей, зв’язного мовлення, розвивають логічне мислення учнів та пізнавальні інтереси школярів.</w:t>
      </w:r>
    </w:p>
    <w:p w:rsidR="00B23CF4" w:rsidRPr="00BA1702" w:rsidRDefault="00BA1702" w:rsidP="00B23CF4">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t>Навчальний процес стараюся зробити осмисленим, творчим, активізувати пізнавальну діяльність учнів. На уроці створюю умови, при яких у школярів найбільш раціонально і про</w:t>
      </w:r>
      <w:r>
        <w:rPr>
          <w:rFonts w:ascii="Times New Roman" w:hAnsi="Times New Roman" w:cs="Times New Roman"/>
          <w:sz w:val="28"/>
          <w:szCs w:val="28"/>
        </w:rPr>
        <w:t xml:space="preserve">дуктивно розвивається мислення. </w:t>
      </w:r>
      <w:r w:rsidRPr="00BA1702">
        <w:rPr>
          <w:rFonts w:ascii="Times New Roman" w:hAnsi="Times New Roman" w:cs="Times New Roman"/>
          <w:sz w:val="28"/>
          <w:szCs w:val="28"/>
        </w:rPr>
        <w:t xml:space="preserve">Тому на </w:t>
      </w:r>
      <w:r w:rsidR="00456055">
        <w:rPr>
          <w:rFonts w:ascii="Times New Roman" w:hAnsi="Times New Roman" w:cs="Times New Roman"/>
          <w:sz w:val="28"/>
          <w:szCs w:val="28"/>
        </w:rPr>
        <w:t>уроках  використовую такі</w:t>
      </w:r>
      <w:r w:rsidRPr="00BA1702">
        <w:rPr>
          <w:rFonts w:ascii="Times New Roman" w:hAnsi="Times New Roman" w:cs="Times New Roman"/>
          <w:sz w:val="28"/>
          <w:szCs w:val="28"/>
        </w:rPr>
        <w:t xml:space="preserve"> основні форми організації навчальної діяльності:</w:t>
      </w:r>
    </w:p>
    <w:p w:rsidR="00BA1702" w:rsidRPr="00B23CF4" w:rsidRDefault="00BA1702" w:rsidP="00B23CF4">
      <w:pPr>
        <w:pStyle w:val="a3"/>
        <w:numPr>
          <w:ilvl w:val="0"/>
          <w:numId w:val="1"/>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роботу в парах (взаємодія учня з учнем чи вчителя з учнем);</w:t>
      </w:r>
    </w:p>
    <w:p w:rsidR="00BA1702" w:rsidRPr="00B23CF4" w:rsidRDefault="00BA1702" w:rsidP="00B23CF4">
      <w:pPr>
        <w:pStyle w:val="a3"/>
        <w:numPr>
          <w:ilvl w:val="0"/>
          <w:numId w:val="1"/>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групову роботу (навчання одночасно всього класу);</w:t>
      </w:r>
    </w:p>
    <w:p w:rsidR="00BA1702" w:rsidRPr="00B23CF4" w:rsidRDefault="00BA1702" w:rsidP="00B23CF4">
      <w:pPr>
        <w:pStyle w:val="a3"/>
        <w:numPr>
          <w:ilvl w:val="0"/>
          <w:numId w:val="1"/>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кооперативну (всі учні активні і навчають один одного);</w:t>
      </w:r>
    </w:p>
    <w:p w:rsidR="00B23CF4" w:rsidRPr="00B23CF4" w:rsidRDefault="00BA1702" w:rsidP="00B23CF4">
      <w:pPr>
        <w:pStyle w:val="a3"/>
        <w:numPr>
          <w:ilvl w:val="0"/>
          <w:numId w:val="1"/>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індивідуальну (самостійну) роботу учня.</w:t>
      </w:r>
    </w:p>
    <w:p w:rsidR="00BA1702" w:rsidRPr="00BA1702" w:rsidRDefault="00BA1702" w:rsidP="004E76FA">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t>Важливими засобами розвитку</w:t>
      </w:r>
      <w:r>
        <w:rPr>
          <w:rFonts w:ascii="Times New Roman" w:hAnsi="Times New Roman" w:cs="Times New Roman"/>
          <w:sz w:val="28"/>
          <w:szCs w:val="28"/>
        </w:rPr>
        <w:t xml:space="preserve"> творчості на уроках</w:t>
      </w:r>
      <w:r w:rsidRPr="00BA1702">
        <w:rPr>
          <w:rFonts w:ascii="Times New Roman" w:hAnsi="Times New Roman" w:cs="Times New Roman"/>
          <w:sz w:val="28"/>
          <w:szCs w:val="28"/>
        </w:rPr>
        <w:t xml:space="preserve"> є:</w:t>
      </w:r>
    </w:p>
    <w:p w:rsidR="00BA1702" w:rsidRPr="00B23CF4" w:rsidRDefault="00BA1702" w:rsidP="00B23CF4">
      <w:pPr>
        <w:pStyle w:val="a3"/>
        <w:numPr>
          <w:ilvl w:val="0"/>
          <w:numId w:val="3"/>
        </w:numPr>
        <w:spacing w:after="0" w:line="360" w:lineRule="auto"/>
        <w:jc w:val="both"/>
        <w:rPr>
          <w:rFonts w:ascii="Times New Roman" w:hAnsi="Times New Roman" w:cs="Times New Roman"/>
          <w:sz w:val="28"/>
          <w:szCs w:val="28"/>
        </w:rPr>
      </w:pPr>
      <w:proofErr w:type="spellStart"/>
      <w:r w:rsidRPr="00B23CF4">
        <w:rPr>
          <w:rFonts w:ascii="Times New Roman" w:hAnsi="Times New Roman" w:cs="Times New Roman"/>
          <w:sz w:val="28"/>
          <w:szCs w:val="28"/>
        </w:rPr>
        <w:t>роздатковий</w:t>
      </w:r>
      <w:proofErr w:type="spellEnd"/>
      <w:r w:rsidRPr="00B23CF4">
        <w:rPr>
          <w:rFonts w:ascii="Times New Roman" w:hAnsi="Times New Roman" w:cs="Times New Roman"/>
          <w:sz w:val="28"/>
          <w:szCs w:val="28"/>
        </w:rPr>
        <w:t xml:space="preserve"> матеріал (схеми, картки, таблиці, пам‘ятки);</w:t>
      </w:r>
    </w:p>
    <w:p w:rsidR="00BA1702" w:rsidRPr="00B23CF4" w:rsidRDefault="00BA1702" w:rsidP="00B23CF4">
      <w:pPr>
        <w:pStyle w:val="a3"/>
        <w:numPr>
          <w:ilvl w:val="0"/>
          <w:numId w:val="3"/>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наочний матеріал (репродукції картин, ілюстрації, програмні засоби);</w:t>
      </w:r>
    </w:p>
    <w:p w:rsidR="00BA1702" w:rsidRPr="00B23CF4" w:rsidRDefault="00BA1702" w:rsidP="00B23CF4">
      <w:pPr>
        <w:pStyle w:val="a3"/>
        <w:numPr>
          <w:ilvl w:val="0"/>
          <w:numId w:val="3"/>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література (підручники, художні твори, д</w:t>
      </w:r>
      <w:r w:rsidR="00127222" w:rsidRPr="00B23CF4">
        <w:rPr>
          <w:rFonts w:ascii="Times New Roman" w:hAnsi="Times New Roman" w:cs="Times New Roman"/>
          <w:sz w:val="28"/>
          <w:szCs w:val="28"/>
        </w:rPr>
        <w:t>овідники, енциклопедії</w:t>
      </w:r>
      <w:bookmarkStart w:id="0" w:name="_GoBack"/>
      <w:bookmarkEnd w:id="0"/>
      <w:r w:rsidRPr="00B23CF4">
        <w:rPr>
          <w:rFonts w:ascii="Times New Roman" w:hAnsi="Times New Roman" w:cs="Times New Roman"/>
          <w:sz w:val="28"/>
          <w:szCs w:val="28"/>
        </w:rPr>
        <w:t>);</w:t>
      </w:r>
    </w:p>
    <w:p w:rsidR="00BA1702" w:rsidRPr="00B23CF4" w:rsidRDefault="00BA1702" w:rsidP="00B23CF4">
      <w:pPr>
        <w:pStyle w:val="a3"/>
        <w:numPr>
          <w:ilvl w:val="0"/>
          <w:numId w:val="3"/>
        </w:numPr>
        <w:spacing w:after="0" w:line="360" w:lineRule="auto"/>
        <w:jc w:val="both"/>
        <w:rPr>
          <w:rFonts w:ascii="Times New Roman" w:hAnsi="Times New Roman" w:cs="Times New Roman"/>
          <w:sz w:val="28"/>
          <w:szCs w:val="28"/>
        </w:rPr>
      </w:pPr>
      <w:r w:rsidRPr="00B23CF4">
        <w:rPr>
          <w:rFonts w:ascii="Times New Roman" w:hAnsi="Times New Roman" w:cs="Times New Roman"/>
          <w:sz w:val="28"/>
          <w:szCs w:val="28"/>
        </w:rPr>
        <w:t>технічні засоби навчання.</w:t>
      </w:r>
    </w:p>
    <w:p w:rsidR="00B23CF4" w:rsidRPr="00BA1702" w:rsidRDefault="00BA1702" w:rsidP="00B23CF4">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lastRenderedPageBreak/>
        <w:t xml:space="preserve">Під час формування креативного потенціалу молодших школярів   враховую психологічні особливості та особливості формування їх творчого мислення. Створення зв‘язного висловлювання можливе лише на основі розвитку образного мислення учнів, їхньої уваги, пам'яті, уміння бачити, конкретизувати </w:t>
      </w:r>
      <w:r w:rsidR="004E76FA">
        <w:rPr>
          <w:rFonts w:ascii="Times New Roman" w:hAnsi="Times New Roman" w:cs="Times New Roman"/>
          <w:sz w:val="28"/>
          <w:szCs w:val="28"/>
        </w:rPr>
        <w:t xml:space="preserve"> </w:t>
      </w:r>
      <w:r w:rsidRPr="00BA1702">
        <w:rPr>
          <w:rFonts w:ascii="Times New Roman" w:hAnsi="Times New Roman" w:cs="Times New Roman"/>
          <w:sz w:val="28"/>
          <w:szCs w:val="28"/>
        </w:rPr>
        <w:t>і</w:t>
      </w:r>
      <w:r w:rsidR="004E76FA">
        <w:rPr>
          <w:rFonts w:ascii="Times New Roman" w:hAnsi="Times New Roman" w:cs="Times New Roman"/>
          <w:sz w:val="28"/>
          <w:szCs w:val="28"/>
        </w:rPr>
        <w:t xml:space="preserve"> </w:t>
      </w:r>
      <w:r w:rsidRPr="00BA1702">
        <w:rPr>
          <w:rFonts w:ascii="Times New Roman" w:hAnsi="Times New Roman" w:cs="Times New Roman"/>
          <w:sz w:val="28"/>
          <w:szCs w:val="28"/>
        </w:rPr>
        <w:t xml:space="preserve"> узагальнювати, тобто на основі психологічного відображення дійсності.</w:t>
      </w:r>
    </w:p>
    <w:p w:rsidR="00243BAE" w:rsidRPr="00BA47F0" w:rsidRDefault="00243BAE"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Гра належить до традиційних і визнаних методів навчання. Цінність цього методу полягає в тому, що в ігровій діяльності освітня, розвивальна та виховна функції перебувають у тісному взаємозв’язку. Гра як метод навчання організовує, розвиває учнів, розвиває їхні пізнавальні можливості, виховує особистість.</w:t>
      </w:r>
    </w:p>
    <w:p w:rsidR="00243BAE" w:rsidRDefault="00243BAE"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Головна мета: розвивати здібності школярів, прищеплювати уміння приймати правильні рішення.</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Своєю основною метою вважаю:</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xml:space="preserve">- мовленнєвий розвиток школярів, які б уміли змістовно, </w:t>
      </w:r>
      <w:proofErr w:type="spellStart"/>
      <w:r w:rsidRPr="00786462">
        <w:rPr>
          <w:rFonts w:ascii="Times New Roman" w:hAnsi="Times New Roman" w:cs="Times New Roman"/>
          <w:sz w:val="28"/>
          <w:szCs w:val="28"/>
        </w:rPr>
        <w:t>зв'язно</w:t>
      </w:r>
      <w:proofErr w:type="spellEnd"/>
      <w:r w:rsidRPr="00786462">
        <w:rPr>
          <w:rFonts w:ascii="Times New Roman" w:hAnsi="Times New Roman" w:cs="Times New Roman"/>
          <w:sz w:val="28"/>
          <w:szCs w:val="28"/>
        </w:rPr>
        <w:t xml:space="preserve"> й стилістично-грамотно висловлювати свої думки;</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створення оптимальних умов для розвитку творчого потенціалу особистості, розкриття її здібностей та обдарувань;</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xml:space="preserve">- надання учням можливостей творчо </w:t>
      </w:r>
      <w:proofErr w:type="spellStart"/>
      <w:r w:rsidRPr="00786462">
        <w:rPr>
          <w:rFonts w:ascii="Times New Roman" w:hAnsi="Times New Roman" w:cs="Times New Roman"/>
          <w:sz w:val="28"/>
          <w:szCs w:val="28"/>
        </w:rPr>
        <w:t>самореалізуватися</w:t>
      </w:r>
      <w:proofErr w:type="spellEnd"/>
      <w:r w:rsidRPr="00786462">
        <w:rPr>
          <w:rFonts w:ascii="Times New Roman" w:hAnsi="Times New Roman" w:cs="Times New Roman"/>
          <w:sz w:val="28"/>
          <w:szCs w:val="28"/>
        </w:rPr>
        <w:t>;</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формування духовного світу дитини.</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Перед собою накреслюю такі шляхи реалізації даної проблеми:</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впровадження в практику роботи розвивальні ігри;</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xml:space="preserve"> - використання передового педагогічного досвіду;</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створення мовленнєвих ситуацій, які б спонукали  до розвитку творчого мислення дітей;</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поєднання індивідуальної та колективної  форми навчально-творчої діяльності;</w:t>
      </w:r>
    </w:p>
    <w:p w:rsidR="00786462" w:rsidRPr="00786462" w:rsidRDefault="00786462" w:rsidP="004E76FA">
      <w:pPr>
        <w:spacing w:after="0" w:line="360" w:lineRule="auto"/>
        <w:ind w:firstLine="709"/>
        <w:jc w:val="both"/>
        <w:rPr>
          <w:rFonts w:ascii="Times New Roman" w:hAnsi="Times New Roman" w:cs="Times New Roman"/>
          <w:sz w:val="28"/>
          <w:szCs w:val="28"/>
        </w:rPr>
      </w:pPr>
      <w:r w:rsidRPr="00786462">
        <w:rPr>
          <w:rFonts w:ascii="Times New Roman" w:hAnsi="Times New Roman" w:cs="Times New Roman"/>
          <w:sz w:val="28"/>
          <w:szCs w:val="28"/>
        </w:rPr>
        <w:t xml:space="preserve">Очікувані результати:  </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розвиток пізнавальних та творчих здібностей учнів:</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зв‘язного мовлення, образного мислення;</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lastRenderedPageBreak/>
        <w:t>спостережливості, здатності побачити незвичайне у звичайному;</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уяви, вміння фантазувати, змінювати об‘єкти;</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допитливості, пізнавальних інтересів.</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збагачення словникового запасу учнів;</w:t>
      </w:r>
    </w:p>
    <w:p w:rsidR="00786462" w:rsidRPr="00192B71" w:rsidRDefault="004E76FA"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п</w:t>
      </w:r>
      <w:r w:rsidR="00786462" w:rsidRPr="00192B71">
        <w:rPr>
          <w:rFonts w:ascii="Times New Roman" w:hAnsi="Times New Roman" w:cs="Times New Roman"/>
          <w:sz w:val="28"/>
          <w:szCs w:val="28"/>
        </w:rPr>
        <w:t>рагнення стати справжніми носіями мови, "маленькими" письменниками;</w:t>
      </w:r>
    </w:p>
    <w:p w:rsidR="00786462" w:rsidRPr="00192B71" w:rsidRDefault="00786462" w:rsidP="00192B71">
      <w:pPr>
        <w:pStyle w:val="a3"/>
        <w:numPr>
          <w:ilvl w:val="1"/>
          <w:numId w:val="5"/>
        </w:numPr>
        <w:spacing w:after="0" w:line="360" w:lineRule="auto"/>
        <w:jc w:val="both"/>
        <w:rPr>
          <w:rFonts w:ascii="Times New Roman" w:hAnsi="Times New Roman" w:cs="Times New Roman"/>
          <w:sz w:val="28"/>
          <w:szCs w:val="28"/>
        </w:rPr>
      </w:pPr>
      <w:r w:rsidRPr="00192B71">
        <w:rPr>
          <w:rFonts w:ascii="Times New Roman" w:hAnsi="Times New Roman" w:cs="Times New Roman"/>
          <w:sz w:val="28"/>
          <w:szCs w:val="28"/>
        </w:rPr>
        <w:t>наявність навичок культури спілкування;</w:t>
      </w:r>
    </w:p>
    <w:p w:rsidR="00205BE6" w:rsidRPr="00BA47F0" w:rsidRDefault="00243BAE"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 xml:space="preserve">Для активації творчих здібностей учнів роблю виставки робіт </w:t>
      </w:r>
      <w:r w:rsidR="00205BE6" w:rsidRPr="00BA47F0">
        <w:rPr>
          <w:rFonts w:ascii="Times New Roman" w:hAnsi="Times New Roman" w:cs="Times New Roman"/>
          <w:sz w:val="28"/>
          <w:szCs w:val="28"/>
        </w:rPr>
        <w:t>учнів (поробки, малюнки, аплікації), що сприяє піднесенню емоційного настрою дітей.</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Розв’язок проблемно-ситуативних завдань сприяють розвитку мовлення, культури їхнього  мислення.</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Пропонуючи кілька проблемних ситуацій (записую на дошці)</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Хто чим славиться?</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Соловейко …..(співом)</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Колосок …..(зерном)</w:t>
      </w:r>
    </w:p>
    <w:p w:rsidR="003B4F0A"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джерельце</w:t>
      </w:r>
      <w:r w:rsidR="00243BAE" w:rsidRPr="00BA47F0">
        <w:rPr>
          <w:rFonts w:ascii="Times New Roman" w:hAnsi="Times New Roman" w:cs="Times New Roman"/>
          <w:sz w:val="28"/>
          <w:szCs w:val="28"/>
        </w:rPr>
        <w:t xml:space="preserve"> </w:t>
      </w:r>
      <w:r w:rsidRPr="00BA47F0">
        <w:rPr>
          <w:rFonts w:ascii="Times New Roman" w:hAnsi="Times New Roman" w:cs="Times New Roman"/>
          <w:sz w:val="28"/>
          <w:szCs w:val="28"/>
        </w:rPr>
        <w:t>….(водою)</w:t>
      </w:r>
    </w:p>
    <w:p w:rsidR="00205BE6"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сонечко ….(теплом, ласкою)</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Логічне мислення формується на основі наочно-образного і є вищою стадією розвитку мислення взагалі. Процес досягнення цієї стадії доволі тривалий і складний. Пояснюється це тим</w:t>
      </w:r>
      <w:r w:rsidR="004E76FA">
        <w:rPr>
          <w:rFonts w:ascii="Times New Roman" w:hAnsi="Times New Roman" w:cs="Times New Roman"/>
          <w:sz w:val="28"/>
          <w:szCs w:val="28"/>
        </w:rPr>
        <w:t>,</w:t>
      </w:r>
      <w:r w:rsidRPr="00536AF4">
        <w:rPr>
          <w:rFonts w:ascii="Times New Roman" w:hAnsi="Times New Roman" w:cs="Times New Roman"/>
          <w:sz w:val="28"/>
          <w:szCs w:val="28"/>
        </w:rPr>
        <w:t xml:space="preserve"> що повноцінний розвиток логічн</w:t>
      </w:r>
      <w:r>
        <w:rPr>
          <w:rFonts w:ascii="Times New Roman" w:hAnsi="Times New Roman" w:cs="Times New Roman"/>
          <w:sz w:val="28"/>
          <w:szCs w:val="28"/>
        </w:rPr>
        <w:t>ого мислення вимагає не лише ви</w:t>
      </w:r>
      <w:r w:rsidRPr="00536AF4">
        <w:rPr>
          <w:rFonts w:ascii="Times New Roman" w:hAnsi="Times New Roman" w:cs="Times New Roman"/>
          <w:sz w:val="28"/>
          <w:szCs w:val="28"/>
        </w:rPr>
        <w:t xml:space="preserve">сокої розумової активності, але й передбачає наявність у </w:t>
      </w:r>
      <w:r>
        <w:rPr>
          <w:rFonts w:ascii="Times New Roman" w:hAnsi="Times New Roman" w:cs="Times New Roman"/>
          <w:sz w:val="28"/>
          <w:szCs w:val="28"/>
        </w:rPr>
        <w:t>люди</w:t>
      </w:r>
      <w:r w:rsidRPr="00536AF4">
        <w:rPr>
          <w:rFonts w:ascii="Times New Roman" w:hAnsi="Times New Roman" w:cs="Times New Roman"/>
          <w:sz w:val="28"/>
          <w:szCs w:val="28"/>
        </w:rPr>
        <w:t>ни певної суми знань про спільні</w:t>
      </w:r>
      <w:r w:rsidR="004E76FA">
        <w:rPr>
          <w:rFonts w:ascii="Times New Roman" w:hAnsi="Times New Roman" w:cs="Times New Roman"/>
          <w:sz w:val="28"/>
          <w:szCs w:val="28"/>
        </w:rPr>
        <w:t xml:space="preserve"> й</w:t>
      </w:r>
      <w:r w:rsidRPr="00536AF4">
        <w:rPr>
          <w:rFonts w:ascii="Times New Roman" w:hAnsi="Times New Roman" w:cs="Times New Roman"/>
          <w:sz w:val="28"/>
          <w:szCs w:val="28"/>
        </w:rPr>
        <w:t xml:space="preserve"> суттєві ознаки предметів та явищ навколишнього світу.</w:t>
      </w:r>
    </w:p>
    <w:p w:rsidR="00536AF4" w:rsidRPr="00BA1702" w:rsidRDefault="00BE743D" w:rsidP="004E76FA">
      <w:pPr>
        <w:spacing w:after="0" w:line="360" w:lineRule="auto"/>
        <w:ind w:firstLine="709"/>
        <w:jc w:val="both"/>
        <w:rPr>
          <w:rFonts w:ascii="Times New Roman" w:hAnsi="Times New Roman" w:cs="Times New Roman"/>
          <w:b/>
          <w:sz w:val="28"/>
          <w:szCs w:val="28"/>
        </w:rPr>
      </w:pPr>
      <w:r w:rsidRPr="00BA1702">
        <w:rPr>
          <w:rFonts w:ascii="Times New Roman" w:hAnsi="Times New Roman" w:cs="Times New Roman"/>
          <w:b/>
          <w:sz w:val="28"/>
          <w:szCs w:val="28"/>
        </w:rPr>
        <w:t>На розвиток мислення</w:t>
      </w:r>
      <w:r w:rsidR="00536AF4" w:rsidRPr="00BA1702">
        <w:rPr>
          <w:rFonts w:ascii="Times New Roman" w:hAnsi="Times New Roman" w:cs="Times New Roman"/>
          <w:b/>
          <w:sz w:val="28"/>
          <w:szCs w:val="28"/>
        </w:rPr>
        <w:t xml:space="preserve"> </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 xml:space="preserve">1. Назвати предмети одним узагальнюючим словом: </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а)</w:t>
      </w:r>
      <w:r w:rsidRPr="00536AF4">
        <w:rPr>
          <w:rFonts w:ascii="Times New Roman" w:hAnsi="Times New Roman" w:cs="Times New Roman"/>
          <w:sz w:val="28"/>
          <w:szCs w:val="28"/>
        </w:rPr>
        <w:tab/>
        <w:t>калина, ліщина,   … - це</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б)</w:t>
      </w:r>
      <w:r w:rsidRPr="00536AF4">
        <w:rPr>
          <w:rFonts w:ascii="Times New Roman" w:hAnsi="Times New Roman" w:cs="Times New Roman"/>
          <w:sz w:val="28"/>
          <w:szCs w:val="28"/>
        </w:rPr>
        <w:tab/>
        <w:t xml:space="preserve">помідор, огірок, капуста,   … - це </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в)</w:t>
      </w:r>
      <w:r w:rsidRPr="00536AF4">
        <w:rPr>
          <w:rFonts w:ascii="Times New Roman" w:hAnsi="Times New Roman" w:cs="Times New Roman"/>
          <w:sz w:val="28"/>
          <w:szCs w:val="28"/>
        </w:rPr>
        <w:tab/>
        <w:t>ялина, верба,   … - це</w:t>
      </w:r>
    </w:p>
    <w:p w:rsid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г)</w:t>
      </w:r>
      <w:r w:rsidRPr="00536AF4">
        <w:rPr>
          <w:rFonts w:ascii="Times New Roman" w:hAnsi="Times New Roman" w:cs="Times New Roman"/>
          <w:sz w:val="28"/>
          <w:szCs w:val="28"/>
        </w:rPr>
        <w:tab/>
        <w:t>курка, гуска, індик,   … - це</w:t>
      </w:r>
    </w:p>
    <w:p w:rsidR="00192B71" w:rsidRDefault="00192B71" w:rsidP="004E76FA">
      <w:pPr>
        <w:spacing w:after="0" w:line="360" w:lineRule="auto"/>
        <w:ind w:firstLine="709"/>
        <w:jc w:val="both"/>
        <w:rPr>
          <w:rFonts w:ascii="Times New Roman" w:hAnsi="Times New Roman" w:cs="Times New Roman"/>
          <w:sz w:val="28"/>
          <w:szCs w:val="28"/>
        </w:rPr>
      </w:pPr>
    </w:p>
    <w:p w:rsidR="00536AF4" w:rsidRPr="00536AF4" w:rsidRDefault="00536AF4" w:rsidP="004E7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2</w:t>
      </w:r>
      <w:r w:rsidRPr="00536AF4">
        <w:rPr>
          <w:rFonts w:ascii="Times New Roman" w:hAnsi="Times New Roman" w:cs="Times New Roman"/>
          <w:sz w:val="28"/>
          <w:szCs w:val="28"/>
        </w:rPr>
        <w:t>. Встав букви і вилучи зайвий предмет:</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М..р..з                   Г..з..та                   Д..в..</w:t>
      </w:r>
      <w:proofErr w:type="spellStart"/>
      <w:r w:rsidRPr="00536AF4">
        <w:rPr>
          <w:rFonts w:ascii="Times New Roman" w:hAnsi="Times New Roman" w:cs="Times New Roman"/>
          <w:sz w:val="28"/>
          <w:szCs w:val="28"/>
        </w:rPr>
        <w:t>ий</w:t>
      </w:r>
      <w:proofErr w:type="spellEnd"/>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С..і..                      Кн..г..                    В..л..к..й</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Л..д                       Ж..</w:t>
      </w:r>
      <w:proofErr w:type="spellStart"/>
      <w:r w:rsidRPr="00536AF4">
        <w:rPr>
          <w:rFonts w:ascii="Times New Roman" w:hAnsi="Times New Roman" w:cs="Times New Roman"/>
          <w:sz w:val="28"/>
          <w:szCs w:val="28"/>
        </w:rPr>
        <w:t>рн</w:t>
      </w:r>
      <w:proofErr w:type="spellEnd"/>
      <w:r w:rsidRPr="00536AF4">
        <w:rPr>
          <w:rFonts w:ascii="Times New Roman" w:hAnsi="Times New Roman" w:cs="Times New Roman"/>
          <w:sz w:val="28"/>
          <w:szCs w:val="28"/>
        </w:rPr>
        <w:t>..л                 К..р..</w:t>
      </w:r>
      <w:proofErr w:type="spellStart"/>
      <w:r w:rsidRPr="00536AF4">
        <w:rPr>
          <w:rFonts w:ascii="Times New Roman" w:hAnsi="Times New Roman" w:cs="Times New Roman"/>
          <w:sz w:val="28"/>
          <w:szCs w:val="28"/>
        </w:rPr>
        <w:t>тк</w:t>
      </w:r>
      <w:proofErr w:type="spellEnd"/>
      <w:r w:rsidRPr="00536AF4">
        <w:rPr>
          <w:rFonts w:ascii="Times New Roman" w:hAnsi="Times New Roman" w:cs="Times New Roman"/>
          <w:sz w:val="28"/>
          <w:szCs w:val="28"/>
        </w:rPr>
        <w:t>..й</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К..в..н                   К..</w:t>
      </w:r>
      <w:proofErr w:type="spellStart"/>
      <w:r w:rsidRPr="00536AF4">
        <w:rPr>
          <w:rFonts w:ascii="Times New Roman" w:hAnsi="Times New Roman" w:cs="Times New Roman"/>
          <w:sz w:val="28"/>
          <w:szCs w:val="28"/>
        </w:rPr>
        <w:t>ша</w:t>
      </w:r>
      <w:proofErr w:type="spellEnd"/>
      <w:r w:rsidRPr="00536AF4">
        <w:rPr>
          <w:rFonts w:ascii="Times New Roman" w:hAnsi="Times New Roman" w:cs="Times New Roman"/>
          <w:sz w:val="28"/>
          <w:szCs w:val="28"/>
        </w:rPr>
        <w:t xml:space="preserve">                     В..</w:t>
      </w:r>
      <w:proofErr w:type="spellStart"/>
      <w:r w:rsidRPr="00536AF4">
        <w:rPr>
          <w:rFonts w:ascii="Times New Roman" w:hAnsi="Times New Roman" w:cs="Times New Roman"/>
          <w:sz w:val="28"/>
          <w:szCs w:val="28"/>
        </w:rPr>
        <w:t>да</w:t>
      </w:r>
      <w:proofErr w:type="spellEnd"/>
    </w:p>
    <w:p w:rsidR="00536AF4" w:rsidRPr="00536AF4" w:rsidRDefault="00536AF4" w:rsidP="004E7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3</w:t>
      </w:r>
      <w:r w:rsidRPr="00536AF4">
        <w:rPr>
          <w:rFonts w:ascii="Times New Roman" w:hAnsi="Times New Roman" w:cs="Times New Roman"/>
          <w:sz w:val="28"/>
          <w:szCs w:val="28"/>
        </w:rPr>
        <w:t>. Узагальнити через протиставлення:</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а)</w:t>
      </w:r>
      <w:r w:rsidRPr="00536AF4">
        <w:rPr>
          <w:rFonts w:ascii="Times New Roman" w:hAnsi="Times New Roman" w:cs="Times New Roman"/>
          <w:sz w:val="28"/>
          <w:szCs w:val="28"/>
        </w:rPr>
        <w:tab/>
        <w:t>дуб – дерево, а смородина - …</w:t>
      </w:r>
    </w:p>
    <w:p w:rsid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б)</w:t>
      </w:r>
      <w:r w:rsidRPr="00536AF4">
        <w:rPr>
          <w:rFonts w:ascii="Times New Roman" w:hAnsi="Times New Roman" w:cs="Times New Roman"/>
          <w:sz w:val="28"/>
          <w:szCs w:val="28"/>
        </w:rPr>
        <w:tab/>
        <w:t>плаття – одяг, а черевики - …</w:t>
      </w:r>
    </w:p>
    <w:p w:rsidR="00BE743D" w:rsidRPr="00BE743D" w:rsidRDefault="00BE743D" w:rsidP="004E76FA">
      <w:pPr>
        <w:spacing w:after="0" w:line="360" w:lineRule="auto"/>
        <w:ind w:firstLine="709"/>
        <w:jc w:val="both"/>
        <w:rPr>
          <w:rFonts w:ascii="Times New Roman" w:hAnsi="Times New Roman" w:cs="Times New Roman"/>
          <w:b/>
          <w:sz w:val="28"/>
          <w:szCs w:val="28"/>
        </w:rPr>
      </w:pPr>
      <w:r w:rsidRPr="00BE743D">
        <w:rPr>
          <w:rFonts w:ascii="Times New Roman" w:hAnsi="Times New Roman" w:cs="Times New Roman"/>
          <w:b/>
          <w:sz w:val="28"/>
          <w:szCs w:val="28"/>
        </w:rPr>
        <w:t>На розвиток комунікативних навичок учнів.</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Завдання. Аргументуй свою думку дописавши подане речення.</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Я люблю спілкуватись з учнями класу, бо…</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Коли я отримаю погану оцінку, я…</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Якщо я не вивчив уроку без поважної причини, то…</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У лісі не можна галасувати, тому що…</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Не можна близько підходити до пташиного гнізда, тому що…</w:t>
      </w:r>
    </w:p>
    <w:p w:rsid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На уроці треба бути уважним, бо…</w:t>
      </w:r>
    </w:p>
    <w:p w:rsidR="00205BE6" w:rsidRPr="00BE743D" w:rsidRDefault="00205BE6" w:rsidP="004E76FA">
      <w:pPr>
        <w:spacing w:after="0" w:line="360" w:lineRule="auto"/>
        <w:ind w:firstLine="709"/>
        <w:jc w:val="both"/>
        <w:rPr>
          <w:rFonts w:ascii="Times New Roman" w:hAnsi="Times New Roman" w:cs="Times New Roman"/>
          <w:b/>
          <w:sz w:val="28"/>
          <w:szCs w:val="28"/>
        </w:rPr>
      </w:pPr>
      <w:r w:rsidRPr="00BE743D">
        <w:rPr>
          <w:rFonts w:ascii="Times New Roman" w:hAnsi="Times New Roman" w:cs="Times New Roman"/>
          <w:b/>
          <w:sz w:val="28"/>
          <w:szCs w:val="28"/>
        </w:rPr>
        <w:t>Малюнок «Квітка настрою»</w:t>
      </w:r>
    </w:p>
    <w:p w:rsidR="00205BE6" w:rsidRPr="00BA47F0" w:rsidRDefault="00205BE6"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Мета: розвив</w:t>
      </w:r>
      <w:r w:rsidR="00BA47F0" w:rsidRPr="00BA47F0">
        <w:rPr>
          <w:rFonts w:ascii="Times New Roman" w:hAnsi="Times New Roman" w:cs="Times New Roman"/>
          <w:sz w:val="28"/>
          <w:szCs w:val="28"/>
        </w:rPr>
        <w:t>ати вміння висловлювати свої по</w:t>
      </w:r>
      <w:r w:rsidRPr="00BA47F0">
        <w:rPr>
          <w:rFonts w:ascii="Times New Roman" w:hAnsi="Times New Roman" w:cs="Times New Roman"/>
          <w:sz w:val="28"/>
          <w:szCs w:val="28"/>
        </w:rPr>
        <w:t>чуття.</w:t>
      </w:r>
    </w:p>
    <w:p w:rsidR="00BA47F0" w:rsidRPr="00BA47F0" w:rsidRDefault="00BA47F0"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Кожен настрій має свій колір. Наприклад, радість – це жовтий, оранжевий, червоний кольори, зелений – спокій, сум – коричневий, чорний. Після чого дитині пропонується вибрати колір відповідно до настрою. Після чого діти домальовують вираз обличчя на утвореній «квітці настрою».</w:t>
      </w:r>
    </w:p>
    <w:p w:rsidR="00205BE6" w:rsidRDefault="00BA47F0" w:rsidP="004E76FA">
      <w:pPr>
        <w:spacing w:after="0" w:line="360" w:lineRule="auto"/>
        <w:ind w:firstLine="709"/>
        <w:jc w:val="both"/>
        <w:rPr>
          <w:rFonts w:ascii="Times New Roman" w:hAnsi="Times New Roman" w:cs="Times New Roman"/>
          <w:sz w:val="28"/>
          <w:szCs w:val="28"/>
        </w:rPr>
      </w:pPr>
      <w:r w:rsidRPr="00BA47F0">
        <w:rPr>
          <w:rFonts w:ascii="Times New Roman" w:hAnsi="Times New Roman" w:cs="Times New Roman"/>
          <w:sz w:val="28"/>
          <w:szCs w:val="28"/>
        </w:rPr>
        <w:t>Звернути увагу на дітей у яких пелюсточки темного кольору, запитати чому в дитини такий настрій.</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Будуємо ланцюжок</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Після того, як діти навчилися вловлювати характер зв’язку і добудовувати пари за поданою моделлю, можна перейти до цієї захоплюючої гри. Граємо в неї так.</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Сідаємо у коло. Хто-небудь називає будь-який предмет. Сусід зліва повинен назвати інший, що якимось чином пов’язаний із попереднім. Наступний учасник називає новий предмет, який пов’язаний із попереднім.</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lastRenderedPageBreak/>
        <w:t xml:space="preserve">Наприклад: </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Телевізор – антена – зображення – художник – пензлик - …</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У цій грі потрібно не забувати заохочувати кожний неординарний, але чіткий і цікавий хід.</w:t>
      </w:r>
    </w:p>
    <w:p w:rsid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Окрім зв’язків за суміжністю (в тому числі: ціле – частина), за схожістю і контрастом, у цій грі можуть бути використані зв’язки слів за звучанням (рими). Додаткові можливості розкриває в цій грі багатозначність слів.</w:t>
      </w:r>
    </w:p>
    <w:p w:rsidR="00613B40" w:rsidRDefault="00613B40" w:rsidP="004E76FA">
      <w:pPr>
        <w:spacing w:after="0" w:line="360" w:lineRule="auto"/>
        <w:ind w:firstLine="709"/>
        <w:jc w:val="both"/>
        <w:rPr>
          <w:rFonts w:ascii="Times New Roman" w:hAnsi="Times New Roman" w:cs="Times New Roman"/>
          <w:sz w:val="28"/>
          <w:szCs w:val="28"/>
        </w:rPr>
      </w:pPr>
      <w:r w:rsidRPr="00613B40">
        <w:rPr>
          <w:rFonts w:ascii="Times New Roman" w:hAnsi="Times New Roman" w:cs="Times New Roman"/>
          <w:sz w:val="28"/>
          <w:szCs w:val="28"/>
        </w:rPr>
        <w:t>Здатність керувати увагою має дуже важливе значення для ігрової і навчальної діяльності дитини. Невміння швидко переводити увагу може викликати у дітей труднощі тоді, коли потрібно, наприклад, від гри перейти до навчального завдання або читання книжки, послідовно виконати певні вказівки дорослого, під час виконання завдання здійснити різні розумові дії у заданій послідовності. У цих випадках зазвичай кажуть, що такі діти розсіяні. Вони зосереджені чи сильно захоплені однією дією і не можуть швидко перевести увагу на іншу. Це явище часток спостерігають у дітей з інертним, флегматичним типом темпераменту. На несподівано поставлене запитання така дитина від­повідає не відразу, хоча й може знати відповідь на нього. їй по­трібна пауза, щоб перевести увагу на новий зміст. Проте мож­ливо підвищити показники переведення уваги шляхом спеці­ального тренування.</w:t>
      </w:r>
    </w:p>
    <w:p w:rsidR="00536AF4" w:rsidRDefault="00BE743D" w:rsidP="004E76FA">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 xml:space="preserve">  Ігри на розвиток уваги</w:t>
      </w:r>
    </w:p>
    <w:p w:rsidR="00BE743D" w:rsidRPr="00BE743D" w:rsidRDefault="00BE743D" w:rsidP="004E76FA">
      <w:pPr>
        <w:spacing w:after="0" w:line="360" w:lineRule="auto"/>
        <w:ind w:firstLine="709"/>
        <w:jc w:val="both"/>
        <w:rPr>
          <w:rFonts w:ascii="Times New Roman" w:hAnsi="Times New Roman" w:cs="Times New Roman"/>
          <w:b/>
          <w:sz w:val="28"/>
          <w:szCs w:val="28"/>
        </w:rPr>
      </w:pPr>
      <w:r w:rsidRPr="00BE743D">
        <w:rPr>
          <w:rFonts w:ascii="Times New Roman" w:hAnsi="Times New Roman" w:cs="Times New Roman"/>
          <w:b/>
          <w:sz w:val="28"/>
          <w:szCs w:val="28"/>
        </w:rPr>
        <w:t>«Збери слово»</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Учитель пропонує дітям прочитати слова кожного рядка, взяти з першого слова першу літеру, з другого – другу, з третього – третю і т.д. й одержати нове слово.</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 xml:space="preserve">Риба, рак, макарони, поле, салат, пір’їна – </w:t>
      </w:r>
      <w:r w:rsidRPr="00BE743D">
        <w:rPr>
          <w:rFonts w:ascii="Times New Roman" w:hAnsi="Times New Roman" w:cs="Times New Roman"/>
          <w:b/>
          <w:sz w:val="28"/>
          <w:szCs w:val="28"/>
        </w:rPr>
        <w:t>ракета.</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 xml:space="preserve">Шия, скло, слово, масло, ручка – </w:t>
      </w:r>
      <w:r w:rsidRPr="00BE743D">
        <w:rPr>
          <w:rFonts w:ascii="Times New Roman" w:hAnsi="Times New Roman" w:cs="Times New Roman"/>
          <w:b/>
          <w:sz w:val="28"/>
          <w:szCs w:val="28"/>
        </w:rPr>
        <w:t>школа</w:t>
      </w:r>
      <w:r w:rsidRPr="00BE743D">
        <w:rPr>
          <w:rFonts w:ascii="Times New Roman" w:hAnsi="Times New Roman" w:cs="Times New Roman"/>
          <w:sz w:val="28"/>
          <w:szCs w:val="28"/>
        </w:rPr>
        <w:t>.</w:t>
      </w:r>
    </w:p>
    <w:p w:rsidR="00BE743D" w:rsidRPr="00BE743D" w:rsidRDefault="00BE743D" w:rsidP="004E76FA">
      <w:pPr>
        <w:spacing w:after="0" w:line="360" w:lineRule="auto"/>
        <w:ind w:firstLine="709"/>
        <w:jc w:val="both"/>
        <w:rPr>
          <w:rFonts w:ascii="Times New Roman" w:hAnsi="Times New Roman" w:cs="Times New Roman"/>
          <w:sz w:val="28"/>
          <w:szCs w:val="28"/>
        </w:rPr>
      </w:pPr>
      <w:r w:rsidRPr="00BE743D">
        <w:rPr>
          <w:rFonts w:ascii="Times New Roman" w:hAnsi="Times New Roman" w:cs="Times New Roman"/>
          <w:sz w:val="28"/>
          <w:szCs w:val="28"/>
        </w:rPr>
        <w:t xml:space="preserve">Парк, сіно, ліс, рідня, лілія – </w:t>
      </w:r>
      <w:r w:rsidRPr="00BE743D">
        <w:rPr>
          <w:rFonts w:ascii="Times New Roman" w:hAnsi="Times New Roman" w:cs="Times New Roman"/>
          <w:b/>
          <w:sz w:val="28"/>
          <w:szCs w:val="28"/>
        </w:rPr>
        <w:t>пісня.</w:t>
      </w:r>
    </w:p>
    <w:p w:rsidR="00BE743D" w:rsidRDefault="00BE743D" w:rsidP="004E76FA">
      <w:pPr>
        <w:spacing w:after="0" w:line="360" w:lineRule="auto"/>
        <w:ind w:firstLine="709"/>
        <w:jc w:val="both"/>
        <w:rPr>
          <w:rFonts w:ascii="Times New Roman" w:hAnsi="Times New Roman" w:cs="Times New Roman"/>
          <w:b/>
          <w:sz w:val="28"/>
          <w:szCs w:val="28"/>
        </w:rPr>
      </w:pPr>
      <w:r w:rsidRPr="00BE743D">
        <w:rPr>
          <w:rFonts w:ascii="Times New Roman" w:hAnsi="Times New Roman" w:cs="Times New Roman"/>
          <w:sz w:val="28"/>
          <w:szCs w:val="28"/>
        </w:rPr>
        <w:t xml:space="preserve">Метро, дощ, сова, гора – </w:t>
      </w:r>
      <w:r w:rsidRPr="00BE743D">
        <w:rPr>
          <w:rFonts w:ascii="Times New Roman" w:hAnsi="Times New Roman" w:cs="Times New Roman"/>
          <w:b/>
          <w:sz w:val="28"/>
          <w:szCs w:val="28"/>
        </w:rPr>
        <w:t>мова.</w:t>
      </w:r>
    </w:p>
    <w:p w:rsidR="00BA1702" w:rsidRPr="00BA1702" w:rsidRDefault="00BA1702" w:rsidP="004E76FA">
      <w:pPr>
        <w:spacing w:after="0" w:line="360" w:lineRule="auto"/>
        <w:ind w:firstLine="709"/>
        <w:jc w:val="both"/>
        <w:rPr>
          <w:rFonts w:ascii="Times New Roman" w:hAnsi="Times New Roman" w:cs="Times New Roman"/>
          <w:b/>
          <w:sz w:val="28"/>
          <w:szCs w:val="28"/>
        </w:rPr>
      </w:pPr>
      <w:r w:rsidRPr="00BA1702">
        <w:rPr>
          <w:rFonts w:ascii="Times New Roman" w:hAnsi="Times New Roman" w:cs="Times New Roman"/>
          <w:b/>
          <w:sz w:val="28"/>
          <w:szCs w:val="28"/>
        </w:rPr>
        <w:t>Гра "Незвична математика"</w:t>
      </w:r>
    </w:p>
    <w:p w:rsidR="00BA1702" w:rsidRPr="00BA1702" w:rsidRDefault="00BA1702" w:rsidP="004E76FA">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t>Виконайте дії і прочитайте утворений результат.</w:t>
      </w:r>
    </w:p>
    <w:p w:rsidR="00BA1702" w:rsidRPr="00BA1702" w:rsidRDefault="00BA1702" w:rsidP="004E76FA">
      <w:pPr>
        <w:spacing w:after="0" w:line="360" w:lineRule="auto"/>
        <w:ind w:firstLine="709"/>
        <w:jc w:val="both"/>
        <w:rPr>
          <w:rFonts w:ascii="Times New Roman" w:hAnsi="Times New Roman" w:cs="Times New Roman"/>
          <w:sz w:val="28"/>
          <w:szCs w:val="28"/>
        </w:rPr>
      </w:pPr>
      <w:proofErr w:type="spellStart"/>
      <w:r w:rsidRPr="00BA1702">
        <w:rPr>
          <w:rFonts w:ascii="Times New Roman" w:hAnsi="Times New Roman" w:cs="Times New Roman"/>
          <w:sz w:val="28"/>
          <w:szCs w:val="28"/>
        </w:rPr>
        <w:t>Кни</w:t>
      </w:r>
      <w:proofErr w:type="spellEnd"/>
      <w:r w:rsidRPr="00BA1702">
        <w:rPr>
          <w:rFonts w:ascii="Times New Roman" w:hAnsi="Times New Roman" w:cs="Times New Roman"/>
          <w:sz w:val="28"/>
          <w:szCs w:val="28"/>
        </w:rPr>
        <w:t xml:space="preserve"> - и + яма - </w:t>
      </w:r>
      <w:proofErr w:type="spellStart"/>
      <w:r w:rsidRPr="00BA1702">
        <w:rPr>
          <w:rFonts w:ascii="Times New Roman" w:hAnsi="Times New Roman" w:cs="Times New Roman"/>
          <w:sz w:val="28"/>
          <w:szCs w:val="28"/>
        </w:rPr>
        <w:t>ма</w:t>
      </w:r>
      <w:proofErr w:type="spellEnd"/>
      <w:r w:rsidRPr="00BA1702">
        <w:rPr>
          <w:rFonts w:ascii="Times New Roman" w:hAnsi="Times New Roman" w:cs="Times New Roman"/>
          <w:sz w:val="28"/>
          <w:szCs w:val="28"/>
        </w:rPr>
        <w:t xml:space="preserve"> + </w:t>
      </w:r>
      <w:proofErr w:type="spellStart"/>
      <w:r w:rsidRPr="00BA1702">
        <w:rPr>
          <w:rFonts w:ascii="Times New Roman" w:hAnsi="Times New Roman" w:cs="Times New Roman"/>
          <w:sz w:val="28"/>
          <w:szCs w:val="28"/>
        </w:rPr>
        <w:t>зь</w:t>
      </w:r>
      <w:proofErr w:type="spellEnd"/>
      <w:r w:rsidRPr="00BA1702">
        <w:rPr>
          <w:rFonts w:ascii="Times New Roman" w:hAnsi="Times New Roman" w:cs="Times New Roman"/>
          <w:sz w:val="28"/>
          <w:szCs w:val="28"/>
        </w:rPr>
        <w:t xml:space="preserve"> = ... (КНЯЗЬ)</w:t>
      </w:r>
    </w:p>
    <w:p w:rsidR="00BA1702" w:rsidRPr="00BA1702" w:rsidRDefault="00BA1702" w:rsidP="004E76FA">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lastRenderedPageBreak/>
        <w:t xml:space="preserve">Вона - на + </w:t>
      </w:r>
      <w:proofErr w:type="spellStart"/>
      <w:r w:rsidRPr="00BA1702">
        <w:rPr>
          <w:rFonts w:ascii="Times New Roman" w:hAnsi="Times New Roman" w:cs="Times New Roman"/>
          <w:sz w:val="28"/>
          <w:szCs w:val="28"/>
        </w:rPr>
        <w:t>лод</w:t>
      </w:r>
      <w:proofErr w:type="spellEnd"/>
      <w:r w:rsidRPr="00BA1702">
        <w:rPr>
          <w:rFonts w:ascii="Times New Roman" w:hAnsi="Times New Roman" w:cs="Times New Roman"/>
          <w:sz w:val="28"/>
          <w:szCs w:val="28"/>
        </w:rPr>
        <w:t xml:space="preserve"> + </w:t>
      </w:r>
      <w:proofErr w:type="spellStart"/>
      <w:r w:rsidRPr="00BA1702">
        <w:rPr>
          <w:rFonts w:ascii="Times New Roman" w:hAnsi="Times New Roman" w:cs="Times New Roman"/>
          <w:sz w:val="28"/>
          <w:szCs w:val="28"/>
        </w:rPr>
        <w:t>ила</w:t>
      </w:r>
      <w:proofErr w:type="spellEnd"/>
      <w:r w:rsidRPr="00BA1702">
        <w:rPr>
          <w:rFonts w:ascii="Times New Roman" w:hAnsi="Times New Roman" w:cs="Times New Roman"/>
          <w:sz w:val="28"/>
          <w:szCs w:val="28"/>
        </w:rPr>
        <w:t xml:space="preserve"> - ла + мир = ... (ВОЛОДИМИР)</w:t>
      </w:r>
    </w:p>
    <w:p w:rsidR="00BA1702" w:rsidRPr="00BA1702" w:rsidRDefault="00BA1702" w:rsidP="004E76FA">
      <w:pPr>
        <w:spacing w:after="0" w:line="360" w:lineRule="auto"/>
        <w:ind w:firstLine="709"/>
        <w:jc w:val="both"/>
        <w:rPr>
          <w:rFonts w:ascii="Times New Roman" w:hAnsi="Times New Roman" w:cs="Times New Roman"/>
          <w:sz w:val="28"/>
          <w:szCs w:val="28"/>
        </w:rPr>
      </w:pPr>
      <w:proofErr w:type="spellStart"/>
      <w:r w:rsidRPr="00BA1702">
        <w:rPr>
          <w:rFonts w:ascii="Times New Roman" w:hAnsi="Times New Roman" w:cs="Times New Roman"/>
          <w:sz w:val="28"/>
          <w:szCs w:val="28"/>
        </w:rPr>
        <w:t>Ве</w:t>
      </w:r>
      <w:proofErr w:type="spellEnd"/>
      <w:r w:rsidRPr="00BA1702">
        <w:rPr>
          <w:rFonts w:ascii="Times New Roman" w:hAnsi="Times New Roman" w:cs="Times New Roman"/>
          <w:sz w:val="28"/>
          <w:szCs w:val="28"/>
        </w:rPr>
        <w:t xml:space="preserve"> + лист - </w:t>
      </w:r>
      <w:proofErr w:type="spellStart"/>
      <w:r w:rsidRPr="00BA1702">
        <w:rPr>
          <w:rFonts w:ascii="Times New Roman" w:hAnsi="Times New Roman" w:cs="Times New Roman"/>
          <w:sz w:val="28"/>
          <w:szCs w:val="28"/>
        </w:rPr>
        <w:t>ст</w:t>
      </w:r>
      <w:proofErr w:type="spellEnd"/>
      <w:r w:rsidRPr="00BA1702">
        <w:rPr>
          <w:rFonts w:ascii="Times New Roman" w:hAnsi="Times New Roman" w:cs="Times New Roman"/>
          <w:sz w:val="28"/>
          <w:szCs w:val="28"/>
        </w:rPr>
        <w:t xml:space="preserve"> + кий = ... (ВЕЛИКИЙ)</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«Меблі»</w:t>
      </w:r>
    </w:p>
    <w:p w:rsid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 xml:space="preserve">  Учасникам гри пропонують уявити себе якимось предметом інтер’єру і зайняти відповідні місця в приміщенні. Один із гравців – «господар» кімнати – ознайомлюється з інтер’єром. Його можна уявити за допомогою виразних поз учасників гри. Після цього «господар» виходить із приміщення. Проте, з’являється його «син» - пустунчик і робить перестановку у приміщенні. «Господар» повинен усе розставити так, як було.</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«Повтори навпаки»</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 xml:space="preserve">Ведучий зачитує 1-3 складові слова – учень повторює їх, вимовляючи навпаки. Наприклад: сон – </w:t>
      </w:r>
      <w:proofErr w:type="spellStart"/>
      <w:r w:rsidRPr="00E900EF">
        <w:rPr>
          <w:rFonts w:ascii="Times New Roman" w:hAnsi="Times New Roman" w:cs="Times New Roman"/>
          <w:sz w:val="28"/>
          <w:szCs w:val="28"/>
        </w:rPr>
        <w:t>нос</w:t>
      </w:r>
      <w:proofErr w:type="spellEnd"/>
      <w:r w:rsidRPr="00E900EF">
        <w:rPr>
          <w:rFonts w:ascii="Times New Roman" w:hAnsi="Times New Roman" w:cs="Times New Roman"/>
          <w:sz w:val="28"/>
          <w:szCs w:val="28"/>
        </w:rPr>
        <w:t xml:space="preserve">, бар – раб, село – </w:t>
      </w:r>
      <w:proofErr w:type="spellStart"/>
      <w:r w:rsidRPr="00E900EF">
        <w:rPr>
          <w:rFonts w:ascii="Times New Roman" w:hAnsi="Times New Roman" w:cs="Times New Roman"/>
          <w:sz w:val="28"/>
          <w:szCs w:val="28"/>
        </w:rPr>
        <w:t>олес</w:t>
      </w:r>
      <w:proofErr w:type="spellEnd"/>
      <w:r w:rsidRPr="00E900EF">
        <w:rPr>
          <w:rFonts w:ascii="Times New Roman" w:hAnsi="Times New Roman" w:cs="Times New Roman"/>
          <w:sz w:val="28"/>
          <w:szCs w:val="28"/>
        </w:rPr>
        <w:t xml:space="preserve"> і т.д.</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«Ці три слова обов’язкові»</w:t>
      </w:r>
    </w:p>
    <w:p w:rsidR="00536AF4" w:rsidRP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Керівник навмання обирає з будь-якої книги 3 слова, а також пропонує гравцям вигадати й розповісти історію, в якій обов’язково фігуруватимуть ці слова. Перемагає той, хто першим вигадає найцікавішу історію.</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"Впізнай мене”.</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Перший гравець розповідає про якусь тварину, але не називає її. Інші гравці відгадують, яку тварину мав на увазі перший гравець. Наприклад: "Вона маленька, сіренька, а хвостик — як шило ”.</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"Я дерево".</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Гравець розповідає про листочки, плоди‚ кору‚ квіт свого  дерева. Інші гравці впізнають, що це за дерево.</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"Дерева і кущі”.</w:t>
      </w:r>
    </w:p>
    <w:p w:rsid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Перед початком гри діти згадують, як відрізнити кущ від дерева. Повідомляються умови гри: коли називається дерево‚ руки потрібно піднімати вгору‚ коли кущ — опускати вниз. Ведучий може назвати дерево‚ а руки опустити, або назвати кущ - підняти руки. Учнів‚ що помилились, виводять з гри.</w:t>
      </w:r>
    </w:p>
    <w:p w:rsidR="00192B71" w:rsidRDefault="00192B71" w:rsidP="004E76FA">
      <w:pPr>
        <w:spacing w:after="0" w:line="360" w:lineRule="auto"/>
        <w:ind w:firstLine="709"/>
        <w:jc w:val="both"/>
        <w:rPr>
          <w:rFonts w:ascii="Times New Roman" w:hAnsi="Times New Roman" w:cs="Times New Roman"/>
          <w:sz w:val="28"/>
          <w:szCs w:val="28"/>
        </w:rPr>
      </w:pPr>
    </w:p>
    <w:p w:rsidR="00192B71" w:rsidRPr="00E900EF" w:rsidRDefault="00192B71" w:rsidP="004E76FA">
      <w:pPr>
        <w:spacing w:after="0" w:line="360" w:lineRule="auto"/>
        <w:ind w:firstLine="709"/>
        <w:jc w:val="both"/>
        <w:rPr>
          <w:rFonts w:ascii="Times New Roman" w:hAnsi="Times New Roman" w:cs="Times New Roman"/>
          <w:sz w:val="28"/>
          <w:szCs w:val="28"/>
        </w:rPr>
      </w:pP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lastRenderedPageBreak/>
        <w:t>”Живий календар ”.</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Один з гравців називає рослину або тварину, в ролі якої він хоче бути. Інші гравці запитують його‚ що він робить кожної пори року.</w:t>
      </w:r>
    </w:p>
    <w:p w:rsidR="00E900EF" w:rsidRPr="00536AF4" w:rsidRDefault="00E900EF" w:rsidP="004E76FA">
      <w:pPr>
        <w:spacing w:after="0" w:line="360" w:lineRule="auto"/>
        <w:ind w:firstLine="709"/>
        <w:jc w:val="both"/>
        <w:rPr>
          <w:rFonts w:ascii="Times New Roman" w:hAnsi="Times New Roman" w:cs="Times New Roman"/>
          <w:b/>
          <w:sz w:val="28"/>
          <w:szCs w:val="28"/>
        </w:rPr>
      </w:pPr>
      <w:r w:rsidRPr="00536AF4">
        <w:rPr>
          <w:rFonts w:ascii="Times New Roman" w:hAnsi="Times New Roman" w:cs="Times New Roman"/>
          <w:b/>
          <w:sz w:val="28"/>
          <w:szCs w:val="28"/>
        </w:rPr>
        <w:t>"12 місяців".</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Гравці‚ що є ”місяцями" розповідають про себе. Інші гравці відгадують цей місяць.</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"В кого дітки з цієї гілки".</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 xml:space="preserve"> Під час екскурсії діти збирають плоди і насіння дерев і кущів (наприклад: </w:t>
      </w:r>
      <w:proofErr w:type="spellStart"/>
      <w:r w:rsidRPr="00E900EF">
        <w:rPr>
          <w:rFonts w:ascii="Times New Roman" w:hAnsi="Times New Roman" w:cs="Times New Roman"/>
          <w:sz w:val="28"/>
          <w:szCs w:val="28"/>
        </w:rPr>
        <w:t>сосни‚</w:t>
      </w:r>
      <w:proofErr w:type="spellEnd"/>
      <w:r w:rsidRPr="00E900EF">
        <w:rPr>
          <w:rFonts w:ascii="Times New Roman" w:hAnsi="Times New Roman" w:cs="Times New Roman"/>
          <w:sz w:val="28"/>
          <w:szCs w:val="28"/>
        </w:rPr>
        <w:t xml:space="preserve"> </w:t>
      </w:r>
      <w:proofErr w:type="spellStart"/>
      <w:r w:rsidRPr="00E900EF">
        <w:rPr>
          <w:rFonts w:ascii="Times New Roman" w:hAnsi="Times New Roman" w:cs="Times New Roman"/>
          <w:sz w:val="28"/>
          <w:szCs w:val="28"/>
        </w:rPr>
        <w:t>ялини‚</w:t>
      </w:r>
      <w:proofErr w:type="spellEnd"/>
      <w:r w:rsidRPr="00E900EF">
        <w:rPr>
          <w:rFonts w:ascii="Times New Roman" w:hAnsi="Times New Roman" w:cs="Times New Roman"/>
          <w:sz w:val="28"/>
          <w:szCs w:val="28"/>
        </w:rPr>
        <w:t xml:space="preserve"> </w:t>
      </w:r>
      <w:proofErr w:type="spellStart"/>
      <w:r w:rsidRPr="00E900EF">
        <w:rPr>
          <w:rFonts w:ascii="Times New Roman" w:hAnsi="Times New Roman" w:cs="Times New Roman"/>
          <w:sz w:val="28"/>
          <w:szCs w:val="28"/>
        </w:rPr>
        <w:t>дуба‚</w:t>
      </w:r>
      <w:proofErr w:type="spellEnd"/>
      <w:r w:rsidRPr="00E900EF">
        <w:rPr>
          <w:rFonts w:ascii="Times New Roman" w:hAnsi="Times New Roman" w:cs="Times New Roman"/>
          <w:sz w:val="28"/>
          <w:szCs w:val="28"/>
        </w:rPr>
        <w:t xml:space="preserve"> каштана, </w:t>
      </w:r>
      <w:proofErr w:type="spellStart"/>
      <w:r w:rsidRPr="00E900EF">
        <w:rPr>
          <w:rFonts w:ascii="Times New Roman" w:hAnsi="Times New Roman" w:cs="Times New Roman"/>
          <w:sz w:val="28"/>
          <w:szCs w:val="28"/>
        </w:rPr>
        <w:t>клена‚</w:t>
      </w:r>
      <w:proofErr w:type="spellEnd"/>
      <w:r w:rsidRPr="00E900EF">
        <w:rPr>
          <w:rFonts w:ascii="Times New Roman" w:hAnsi="Times New Roman" w:cs="Times New Roman"/>
          <w:sz w:val="28"/>
          <w:szCs w:val="28"/>
        </w:rPr>
        <w:t xml:space="preserve"> </w:t>
      </w:r>
      <w:proofErr w:type="spellStart"/>
      <w:r w:rsidRPr="00E900EF">
        <w:rPr>
          <w:rFonts w:ascii="Times New Roman" w:hAnsi="Times New Roman" w:cs="Times New Roman"/>
          <w:sz w:val="28"/>
          <w:szCs w:val="28"/>
        </w:rPr>
        <w:t>горіха‚</w:t>
      </w:r>
      <w:proofErr w:type="spellEnd"/>
      <w:r w:rsidRPr="00E900EF">
        <w:rPr>
          <w:rFonts w:ascii="Times New Roman" w:hAnsi="Times New Roman" w:cs="Times New Roman"/>
          <w:sz w:val="28"/>
          <w:szCs w:val="28"/>
        </w:rPr>
        <w:t xml:space="preserve"> горобини...).</w:t>
      </w:r>
    </w:p>
    <w:p w:rsidR="00E900EF" w:rsidRPr="00BE743D" w:rsidRDefault="00E900EF" w:rsidP="004E76FA">
      <w:pPr>
        <w:spacing w:after="0" w:line="360" w:lineRule="auto"/>
        <w:ind w:firstLine="709"/>
        <w:jc w:val="both"/>
        <w:rPr>
          <w:rFonts w:ascii="Times New Roman" w:hAnsi="Times New Roman" w:cs="Times New Roman"/>
          <w:b/>
          <w:sz w:val="28"/>
          <w:szCs w:val="28"/>
        </w:rPr>
      </w:pPr>
      <w:r w:rsidRPr="00BE743D">
        <w:rPr>
          <w:rFonts w:ascii="Times New Roman" w:hAnsi="Times New Roman" w:cs="Times New Roman"/>
          <w:b/>
          <w:sz w:val="28"/>
          <w:szCs w:val="28"/>
        </w:rPr>
        <w:t xml:space="preserve">"Хто далі пролізе ”. </w:t>
      </w:r>
    </w:p>
    <w:p w:rsid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Гравці стають вздовж стартової лінії. Ведучий пропонує пригадати якомога більше назв дерев та кущів. Кожен з гравців, ідучи вперед від лінії старту‚ на кожний крок повинен назвати дерево або кущ. Як тільки учасник гри‚ зробивши крок‚ не назвав дерева‚ він зупиняється. В гру включається інший гравець. Виграє той‚ хто пройде далі.</w:t>
      </w:r>
    </w:p>
    <w:p w:rsidR="00E900EF" w:rsidRPr="00E900EF" w:rsidRDefault="00E900EF" w:rsidP="004E76FA">
      <w:pPr>
        <w:spacing w:after="0" w:line="360" w:lineRule="auto"/>
        <w:ind w:firstLine="709"/>
        <w:jc w:val="both"/>
        <w:rPr>
          <w:rFonts w:ascii="Times New Roman" w:hAnsi="Times New Roman" w:cs="Times New Roman"/>
          <w:b/>
          <w:sz w:val="28"/>
          <w:szCs w:val="28"/>
        </w:rPr>
      </w:pPr>
      <w:r w:rsidRPr="00E900EF">
        <w:rPr>
          <w:rFonts w:ascii="Times New Roman" w:hAnsi="Times New Roman" w:cs="Times New Roman"/>
          <w:b/>
          <w:sz w:val="28"/>
          <w:szCs w:val="28"/>
        </w:rPr>
        <w:t>Павутинка</w:t>
      </w:r>
    </w:p>
    <w:p w:rsidR="00E900EF" w:rsidRPr="00E900EF" w:rsidRDefault="00E900EF" w:rsidP="004E76F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З</w:t>
      </w:r>
      <w:r w:rsidRPr="00E900EF">
        <w:rPr>
          <w:rFonts w:ascii="Times New Roman" w:hAnsi="Times New Roman" w:cs="Times New Roman"/>
          <w:sz w:val="28"/>
          <w:szCs w:val="28"/>
        </w:rPr>
        <w:t>авдання:</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 xml:space="preserve">Вчитель розподіляє ролі‚ кожній дитині прикріплює таблички з відповідними малюнками. Діти стають у коло‚ один з них тримає клубок ниток  і розпочинає гру. ”Я липа‚ мені потрібне сонце? ” Далі продовжують по черзі: "Сонце називає повітря”, "Повітрям дихає білочка", "Білочка їсть горішки ліщини ”, "На ліщині живуть комахи ”, "Комах їдять </w:t>
      </w:r>
      <w:proofErr w:type="spellStart"/>
      <w:r w:rsidRPr="00E900EF">
        <w:rPr>
          <w:rFonts w:ascii="Times New Roman" w:hAnsi="Times New Roman" w:cs="Times New Roman"/>
          <w:sz w:val="28"/>
          <w:szCs w:val="28"/>
        </w:rPr>
        <w:t>жаби”</w:t>
      </w:r>
      <w:proofErr w:type="spellEnd"/>
      <w:r w:rsidRPr="00E900EF">
        <w:rPr>
          <w:rFonts w:ascii="Times New Roman" w:hAnsi="Times New Roman" w:cs="Times New Roman"/>
          <w:sz w:val="28"/>
          <w:szCs w:val="28"/>
        </w:rPr>
        <w:t xml:space="preserve">, "Жаб поїдають </w:t>
      </w:r>
      <w:proofErr w:type="spellStart"/>
      <w:r w:rsidRPr="00E900EF">
        <w:rPr>
          <w:rFonts w:ascii="Times New Roman" w:hAnsi="Times New Roman" w:cs="Times New Roman"/>
          <w:sz w:val="28"/>
          <w:szCs w:val="28"/>
        </w:rPr>
        <w:t>лелеки”</w:t>
      </w:r>
      <w:proofErr w:type="spellEnd"/>
      <w:r w:rsidRPr="00E900EF">
        <w:rPr>
          <w:rFonts w:ascii="Times New Roman" w:hAnsi="Times New Roman" w:cs="Times New Roman"/>
          <w:sz w:val="28"/>
          <w:szCs w:val="28"/>
        </w:rPr>
        <w:t>, "Лелеки приносять користь людям ”, "Людям потрібне сонце".</w:t>
      </w:r>
    </w:p>
    <w:p w:rsidR="00E900EF" w:rsidRP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Перший гравець тримає кінець нитки‚ а клубок кидає "Сонцю ”, потім мандрує до "Повітря”, "Білочка", "Ліщина”, - і так доки всі гравці не будуть взаємозв’язані між собою клубком.</w:t>
      </w:r>
    </w:p>
    <w:p w:rsidR="00E900EF" w:rsidRDefault="00E900EF" w:rsidP="004E76FA">
      <w:pPr>
        <w:spacing w:after="0" w:line="360" w:lineRule="auto"/>
        <w:ind w:firstLine="709"/>
        <w:jc w:val="both"/>
        <w:rPr>
          <w:rFonts w:ascii="Times New Roman" w:hAnsi="Times New Roman" w:cs="Times New Roman"/>
          <w:sz w:val="28"/>
          <w:szCs w:val="28"/>
        </w:rPr>
      </w:pPr>
      <w:r w:rsidRPr="00E900EF">
        <w:rPr>
          <w:rFonts w:ascii="Times New Roman" w:hAnsi="Times New Roman" w:cs="Times New Roman"/>
          <w:sz w:val="28"/>
          <w:szCs w:val="28"/>
        </w:rPr>
        <w:t>Підсумок: В природі існують взаємозв’язки‚ а їх вивчає наука ЕКОЛОГІЯ.</w:t>
      </w:r>
    </w:p>
    <w:p w:rsidR="00536AF4" w:rsidRDefault="00536AF4" w:rsidP="004E76FA">
      <w:pPr>
        <w:spacing w:after="0" w:line="360" w:lineRule="auto"/>
        <w:ind w:firstLine="709"/>
        <w:jc w:val="both"/>
        <w:rPr>
          <w:rFonts w:ascii="Times New Roman" w:hAnsi="Times New Roman" w:cs="Times New Roman"/>
          <w:sz w:val="28"/>
          <w:szCs w:val="28"/>
        </w:rPr>
      </w:pPr>
      <w:r w:rsidRPr="00536AF4">
        <w:rPr>
          <w:rFonts w:ascii="Times New Roman" w:hAnsi="Times New Roman" w:cs="Times New Roman"/>
          <w:sz w:val="28"/>
          <w:szCs w:val="28"/>
        </w:rPr>
        <w:t>Ігровими заняттями можна вивчити все: мову, істор</w:t>
      </w:r>
      <w:r>
        <w:rPr>
          <w:rFonts w:ascii="Times New Roman" w:hAnsi="Times New Roman" w:cs="Times New Roman"/>
          <w:sz w:val="28"/>
          <w:szCs w:val="28"/>
        </w:rPr>
        <w:t>ію, географію, культуру, математику</w:t>
      </w:r>
      <w:r w:rsidRPr="00536AF4">
        <w:rPr>
          <w:rFonts w:ascii="Times New Roman" w:hAnsi="Times New Roman" w:cs="Times New Roman"/>
          <w:sz w:val="28"/>
          <w:szCs w:val="28"/>
        </w:rPr>
        <w:t xml:space="preserve"> та ін. Але найважливіше те, що в ігровій ситуації формується характер.</w:t>
      </w:r>
    </w:p>
    <w:p w:rsidR="00613B40" w:rsidRDefault="00613B40" w:rsidP="00613B40">
      <w:pPr>
        <w:spacing w:after="0" w:line="360" w:lineRule="auto"/>
        <w:ind w:firstLine="709"/>
        <w:jc w:val="both"/>
        <w:rPr>
          <w:rFonts w:ascii="Times New Roman" w:hAnsi="Times New Roman" w:cs="Times New Roman"/>
          <w:sz w:val="28"/>
          <w:szCs w:val="28"/>
        </w:rPr>
      </w:pPr>
      <w:r w:rsidRPr="00613B40">
        <w:rPr>
          <w:rFonts w:ascii="Times New Roman" w:hAnsi="Times New Roman" w:cs="Times New Roman"/>
          <w:sz w:val="28"/>
          <w:szCs w:val="28"/>
        </w:rPr>
        <w:lastRenderedPageBreak/>
        <w:t>Завдяки ігровим формам занять мені вдалося залучити пасивних учнів до систематичної розумової праці, дати змогу дитині відчути успіх, повірити в свої сили. Учні, які були не дуже охочі до серйозного і систематичного тренування і які протестували проти вимоги «прочитай сторінку», змогли подолати труднощі читання саме через гру.</w:t>
      </w:r>
    </w:p>
    <w:p w:rsidR="006143AD" w:rsidRPr="00613B40" w:rsidRDefault="006143AD" w:rsidP="00613B40">
      <w:pPr>
        <w:spacing w:after="0" w:line="360" w:lineRule="auto"/>
        <w:ind w:firstLine="709"/>
        <w:jc w:val="both"/>
        <w:rPr>
          <w:rFonts w:ascii="Times New Roman" w:hAnsi="Times New Roman" w:cs="Times New Roman"/>
          <w:sz w:val="28"/>
          <w:szCs w:val="28"/>
        </w:rPr>
      </w:pPr>
      <w:r w:rsidRPr="006143AD">
        <w:rPr>
          <w:rFonts w:ascii="Times New Roman" w:hAnsi="Times New Roman" w:cs="Times New Roman"/>
          <w:sz w:val="28"/>
          <w:szCs w:val="28"/>
        </w:rPr>
        <w:t xml:space="preserve">Після тривалого використання в навчально-виховному процесі </w:t>
      </w:r>
      <w:r>
        <w:rPr>
          <w:rFonts w:ascii="Times New Roman" w:hAnsi="Times New Roman" w:cs="Times New Roman"/>
          <w:sz w:val="28"/>
          <w:szCs w:val="28"/>
        </w:rPr>
        <w:t>розвивальних і</w:t>
      </w:r>
      <w:r w:rsidRPr="006143AD">
        <w:rPr>
          <w:rFonts w:ascii="Times New Roman" w:hAnsi="Times New Roman" w:cs="Times New Roman"/>
          <w:sz w:val="28"/>
          <w:szCs w:val="28"/>
        </w:rPr>
        <w:t>г</w:t>
      </w:r>
      <w:r>
        <w:rPr>
          <w:rFonts w:ascii="Times New Roman" w:hAnsi="Times New Roman" w:cs="Times New Roman"/>
          <w:sz w:val="28"/>
          <w:szCs w:val="28"/>
        </w:rPr>
        <w:t>о</w:t>
      </w:r>
      <w:r w:rsidRPr="006143AD">
        <w:rPr>
          <w:rFonts w:ascii="Times New Roman" w:hAnsi="Times New Roman" w:cs="Times New Roman"/>
          <w:sz w:val="28"/>
          <w:szCs w:val="28"/>
        </w:rPr>
        <w:t>р, знання та уміння учнів покращилися.</w:t>
      </w:r>
    </w:p>
    <w:p w:rsidR="00BA1702" w:rsidRPr="00BA1702" w:rsidRDefault="00BA1702" w:rsidP="004E76FA">
      <w:pPr>
        <w:spacing w:after="0" w:line="360" w:lineRule="auto"/>
        <w:ind w:firstLine="709"/>
        <w:jc w:val="both"/>
        <w:rPr>
          <w:rFonts w:ascii="Times New Roman" w:hAnsi="Times New Roman" w:cs="Times New Roman"/>
          <w:sz w:val="28"/>
          <w:szCs w:val="28"/>
        </w:rPr>
      </w:pPr>
      <w:r w:rsidRPr="00BA1702">
        <w:rPr>
          <w:rFonts w:ascii="Times New Roman" w:hAnsi="Times New Roman" w:cs="Times New Roman"/>
          <w:sz w:val="28"/>
          <w:szCs w:val="28"/>
        </w:rPr>
        <w:t>Матеріальне забезпечення черпаю у компанії «Нова школа», де постійно оновлюється база електронних підручників; на сайті «Презентації для дітей», «Вчитель вчителю, учням, батькам», «Методичн</w:t>
      </w:r>
      <w:r w:rsidR="002D029C">
        <w:rPr>
          <w:rFonts w:ascii="Times New Roman" w:hAnsi="Times New Roman" w:cs="Times New Roman"/>
          <w:sz w:val="28"/>
          <w:szCs w:val="28"/>
        </w:rPr>
        <w:t>ий портал», та</w:t>
      </w:r>
      <w:r w:rsidRPr="00BA1702">
        <w:rPr>
          <w:rFonts w:ascii="Times New Roman" w:hAnsi="Times New Roman" w:cs="Times New Roman"/>
          <w:sz w:val="28"/>
          <w:szCs w:val="28"/>
        </w:rPr>
        <w:t xml:space="preserve"> інших, у передових вчителів-методистів;  через мережу Інтернет, а також створюю власні презентації.</w:t>
      </w:r>
    </w:p>
    <w:p w:rsidR="003B4F0A" w:rsidRDefault="003B4F0A" w:rsidP="004E76FA">
      <w:pPr>
        <w:spacing w:after="0" w:line="360" w:lineRule="auto"/>
        <w:ind w:firstLine="709"/>
        <w:jc w:val="both"/>
      </w:pPr>
      <w:r>
        <w:t xml:space="preserve">       </w:t>
      </w:r>
    </w:p>
    <w:p w:rsidR="003B4F0A" w:rsidRDefault="003B4F0A" w:rsidP="004E76FA">
      <w:pPr>
        <w:spacing w:after="0" w:line="360" w:lineRule="auto"/>
        <w:ind w:firstLine="709"/>
        <w:jc w:val="both"/>
      </w:pPr>
    </w:p>
    <w:sectPr w:rsidR="003B4F0A" w:rsidSect="00B23CF4">
      <w:pgSz w:w="11906" w:h="16838"/>
      <w:pgMar w:top="850" w:right="850" w:bottom="85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B1103"/>
    <w:multiLevelType w:val="hybridMultilevel"/>
    <w:tmpl w:val="7326EEF0"/>
    <w:lvl w:ilvl="0" w:tplc="7FAC72C6">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13972EA3"/>
    <w:multiLevelType w:val="hybridMultilevel"/>
    <w:tmpl w:val="B81818A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4E7C42CF"/>
    <w:multiLevelType w:val="hybridMultilevel"/>
    <w:tmpl w:val="931660E4"/>
    <w:lvl w:ilvl="0" w:tplc="0419000B">
      <w:start w:val="1"/>
      <w:numFmt w:val="bullet"/>
      <w:lvlText w:val=""/>
      <w:lvlJc w:val="left"/>
      <w:pPr>
        <w:ind w:left="1429" w:hanging="360"/>
      </w:pPr>
      <w:rPr>
        <w:rFonts w:ascii="Wingdings" w:hAnsi="Wingdings" w:hint="default"/>
      </w:rPr>
    </w:lvl>
    <w:lvl w:ilvl="1" w:tplc="9FBC6DBC">
      <w:numFmt w:val="bullet"/>
      <w:lvlText w:val="-"/>
      <w:lvlJc w:val="left"/>
      <w:pPr>
        <w:ind w:left="2149" w:hanging="360"/>
      </w:pPr>
      <w:rPr>
        <w:rFonts w:ascii="Times New Roman" w:eastAsiaTheme="minorHAnsi" w:hAnsi="Times New Roman" w:cs="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57994295"/>
    <w:multiLevelType w:val="hybridMultilevel"/>
    <w:tmpl w:val="CB5E55A2"/>
    <w:lvl w:ilvl="0" w:tplc="47366C72">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6AA62BEA"/>
    <w:multiLevelType w:val="hybridMultilevel"/>
    <w:tmpl w:val="F85C788A"/>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30E86"/>
    <w:rsid w:val="00127222"/>
    <w:rsid w:val="00192B71"/>
    <w:rsid w:val="00205BE6"/>
    <w:rsid w:val="00243BAE"/>
    <w:rsid w:val="00251E2D"/>
    <w:rsid w:val="00255A40"/>
    <w:rsid w:val="0025788F"/>
    <w:rsid w:val="002D029C"/>
    <w:rsid w:val="0030305D"/>
    <w:rsid w:val="003B4F0A"/>
    <w:rsid w:val="003D4C9F"/>
    <w:rsid w:val="003D5752"/>
    <w:rsid w:val="00413AA4"/>
    <w:rsid w:val="00456055"/>
    <w:rsid w:val="00497760"/>
    <w:rsid w:val="004E76FA"/>
    <w:rsid w:val="00536AF4"/>
    <w:rsid w:val="00613B40"/>
    <w:rsid w:val="006143AD"/>
    <w:rsid w:val="00786462"/>
    <w:rsid w:val="00825B43"/>
    <w:rsid w:val="00830E86"/>
    <w:rsid w:val="00B23CF4"/>
    <w:rsid w:val="00BA1702"/>
    <w:rsid w:val="00BA47F0"/>
    <w:rsid w:val="00BE743D"/>
    <w:rsid w:val="00BF3966"/>
    <w:rsid w:val="00C20FE0"/>
    <w:rsid w:val="00C61A0D"/>
    <w:rsid w:val="00D83268"/>
    <w:rsid w:val="00DE3AB4"/>
    <w:rsid w:val="00E900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305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1809</Words>
  <Characters>10315</Characters>
  <Application>Microsoft Office Word</Application>
  <DocSecurity>0</DocSecurity>
  <Lines>85</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Home-pc</dc:creator>
  <cp:lastModifiedBy>Методисти РайВО Теребовля</cp:lastModifiedBy>
  <cp:revision>6</cp:revision>
  <dcterms:created xsi:type="dcterms:W3CDTF">2016-12-19T06:15:00Z</dcterms:created>
  <dcterms:modified xsi:type="dcterms:W3CDTF">2016-12-20T09:27:00Z</dcterms:modified>
</cp:coreProperties>
</file>