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9" w:rsidRPr="00D916D9" w:rsidRDefault="00D916D9" w:rsidP="00D916D9">
      <w:pPr>
        <w:spacing w:before="100" w:after="0" w:line="240" w:lineRule="auto"/>
        <w:ind w:right="-284"/>
        <w:outlineLvl w:val="1"/>
        <w:rPr>
          <w:rFonts w:ascii="Times New Roman" w:eastAsia="Times New Roman" w:hAnsi="Times New Roman" w:cs="Times New Roman"/>
          <w:b/>
          <w:bCs/>
          <w:color w:val="000000" w:themeColor="text1"/>
          <w:sz w:val="28"/>
          <w:szCs w:val="28"/>
        </w:rPr>
      </w:pPr>
    </w:p>
    <w:p w:rsidR="00D916D9" w:rsidRPr="00CF1663" w:rsidRDefault="00D916D9" w:rsidP="00D916D9">
      <w:pPr>
        <w:spacing w:before="100" w:after="0"/>
        <w:ind w:left="-1134" w:right="-284"/>
        <w:jc w:val="center"/>
        <w:rPr>
          <w:rFonts w:ascii="Times New Roman" w:hAnsi="Times New Roman" w:cs="Times New Roman"/>
          <w:b/>
          <w:color w:val="000000" w:themeColor="text1"/>
          <w:sz w:val="32"/>
          <w:szCs w:val="32"/>
          <w:lang w:val="uk-UA"/>
        </w:rPr>
      </w:pPr>
      <w:r w:rsidRPr="00CF1663">
        <w:rPr>
          <w:rFonts w:ascii="Times New Roman" w:hAnsi="Times New Roman" w:cs="Times New Roman"/>
          <w:b/>
          <w:color w:val="000000" w:themeColor="text1"/>
          <w:sz w:val="32"/>
          <w:szCs w:val="32"/>
          <w:lang w:val="uk-UA"/>
        </w:rPr>
        <w:t>Розділ ІІ: Загальновійськова підготовка.</w:t>
      </w:r>
    </w:p>
    <w:p w:rsidR="00D916D9" w:rsidRPr="00D916D9" w:rsidRDefault="00D916D9" w:rsidP="00D916D9">
      <w:pPr>
        <w:spacing w:before="100" w:after="0"/>
        <w:ind w:left="-1134" w:right="-284"/>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Урок 9</w:t>
      </w:r>
      <w:r w:rsidRPr="00D916D9">
        <w:rPr>
          <w:rFonts w:ascii="Times New Roman" w:hAnsi="Times New Roman" w:cs="Times New Roman"/>
          <w:b/>
          <w:color w:val="000000" w:themeColor="text1"/>
          <w:sz w:val="28"/>
          <w:szCs w:val="28"/>
          <w:lang w:val="uk-UA"/>
        </w:rPr>
        <w:t>:</w:t>
      </w:r>
    </w:p>
    <w:p w:rsidR="0003185D" w:rsidRPr="00CF1663" w:rsidRDefault="00D916D9" w:rsidP="00D916D9">
      <w:pPr>
        <w:spacing w:before="100" w:after="0" w:line="240" w:lineRule="auto"/>
        <w:ind w:left="-1134" w:right="-284" w:firstLine="360"/>
        <w:jc w:val="center"/>
        <w:rPr>
          <w:rFonts w:ascii="Times New Roman" w:eastAsia="Times New Roman" w:hAnsi="Times New Roman" w:cs="Times New Roman"/>
          <w:color w:val="000000" w:themeColor="text1"/>
          <w:sz w:val="28"/>
          <w:szCs w:val="28"/>
          <w:lang w:val="uk-UA"/>
        </w:rPr>
      </w:pPr>
      <w:bookmarkStart w:id="0" w:name="bookmark70"/>
      <w:r w:rsidRPr="00CF1663">
        <w:rPr>
          <w:rFonts w:ascii="Times New Roman" w:eastAsia="Times New Roman" w:hAnsi="Times New Roman" w:cs="Times New Roman"/>
          <w:b/>
          <w:bCs/>
          <w:color w:val="000000" w:themeColor="text1"/>
          <w:sz w:val="28"/>
          <w:szCs w:val="28"/>
          <w:lang w:val="uk-UA"/>
        </w:rPr>
        <w:t>Стройова підготовка</w:t>
      </w:r>
      <w:bookmarkEnd w:id="0"/>
    </w:p>
    <w:p w:rsidR="0003185D" w:rsidRPr="00CF1663"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lang w:val="uk-UA"/>
        </w:rPr>
      </w:pPr>
      <w:bookmarkStart w:id="1" w:name="bookmark71"/>
      <w:r w:rsidRPr="00CF1663">
        <w:rPr>
          <w:rFonts w:ascii="Times New Roman" w:eastAsia="Times New Roman" w:hAnsi="Times New Roman" w:cs="Times New Roman"/>
          <w:color w:val="000000" w:themeColor="text1"/>
          <w:sz w:val="28"/>
          <w:szCs w:val="28"/>
          <w:lang w:val="uk-UA"/>
        </w:rPr>
        <w:t>Стройова підготовка є одним з найважливіших розділів військового навчання, тому що готує підрозділи до злагоджених дій. Вона виховує у військовослужбовців високу дисциплінованість, звичку швидко, без зволікань, чітко та узгоджено виконувати прийоми та дії, бути підтягнутими й охайними.</w:t>
      </w:r>
      <w:bookmarkEnd w:id="1"/>
    </w:p>
    <w:p w:rsidR="0003185D" w:rsidRPr="00CF1663"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lang w:val="uk-UA"/>
        </w:rPr>
      </w:pPr>
      <w:r w:rsidRPr="00CF1663">
        <w:rPr>
          <w:rFonts w:ascii="Times New Roman" w:eastAsia="Times New Roman" w:hAnsi="Times New Roman" w:cs="Times New Roman"/>
          <w:color w:val="000000" w:themeColor="text1"/>
          <w:sz w:val="28"/>
          <w:szCs w:val="28"/>
          <w:lang w:val="uk-UA"/>
        </w:rPr>
        <w:t>Стройова підготовка - це знання обов’язків військовослужбовців перед шикуванням і в строю та вимог до їх стройового навчання, уміння кожного військовослужбовця приймати стройове положення, виходити зі строю та повертатися до нього, здійснювати військові вітання, безпомилково виконувати повороти на місці й у русі, прийоми і рухи без зброї та зі зброєю, знати строї підрозділів та військових частин.</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Метою кожного стройового заняття є виховання в особового складу навичок виконання стройових прийомів і набуття стройових навичок, які солдату потрібні повсякденно — на занятті, у поході, при несенні служби у добовому наряді, у варті, на тактичних навчаннях і в бою.</w:t>
      </w:r>
      <w:bookmarkStart w:id="2" w:name="bookmark73"/>
      <w:bookmarkEnd w:id="2"/>
      <w:r w:rsidRPr="00D916D9">
        <w:rPr>
          <w:rFonts w:ascii="Times New Roman" w:eastAsia="Times New Roman" w:hAnsi="Times New Roman" w:cs="Times New Roman"/>
          <w:color w:val="000000" w:themeColor="text1"/>
          <w:sz w:val="28"/>
          <w:szCs w:val="28"/>
        </w:rPr>
        <w:t> </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Стройовий Статут Збройних сил України визначає:</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стройові прийоми і рухи без зброї та зі зброєю;</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строї підрозділів та військових частин у пішому порядку і на машинах;</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порядок виконання військового вітання, проведення стройового огляду;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місце Бойового Прапора військової частини у строю, порядок його внесення і винесення;</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обов’язки військовослужбовців перед шикуванням і в строю та вимоги до їх стройового навчання.</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Строї та управління ними. Стрій - визначене Стройовим статутом Збройних сил України (далі — Статут) розміщення військовослужбовців, підрозділів і частин для їх спільних дій у пішому порядку та (або) на машинах.</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Елементами строїв є:</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шеренга — стрій, у якому військовослужбовці розміщені один біля одного на одній лінії;</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лінія машин - стрій, у якому машини розміщені на одній лінії одна біля одної;</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фланг — правий (лівий) край строю. Під час поворотів строю назви флангів не змінюються;</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фронт бік строю, до якого військовослужбовці повернені обличчям, а машини — лобовою частиною;</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тильний бік строю — бік, протилежний фронту;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інтервал - - відстань уздовж фронту між військовослужбовцями (машинами), підрозділами та частинами;</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дистанція — відстань углиб між військовослужбовцями (машинами), підрозділами та частинами;</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lastRenderedPageBreak/>
        <w:t>♦  ширина строю —відстань між флангами;</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глибина строю — відстань від першої шеренги (військовослужбовця, що стоїть попереду) до останньої шеренги (військовослужбовця, що стоїть позаду), а під час дій на машинах — відстань від першої лінії машин (машини, що стоїть попереду) до останньої лінії машин (машини, що стоїть позаду).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Двошеренговий стрій — стрій, у якому військовослужбовці однієї шеренги розміщені за військовослужбовцями іншої шеренги на відстані одного кроку (витягнутої руки, покладеної долонею на плече військовослужбовця, що стоїть попереду).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Шеренги поділяються на першу та другу. Після повороту строю назви шеренг не змінюються.</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Ряд — два військовослужбовці, що стоять у двошеренговому строю один за одним. Якщо за військовослужбовцем першої шеренги не стоїть військовослужбовець другої шеренги, такий ряд називають неповнім, останній ряд завжди має бути повним.</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Після повороту двошеренгового строю кругом військовослужбовець неповного ряду самостійно стає у першу шеренгу.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Одношеренговий (шеренга) і двошеренговий строї можуть бути зімкнутими або розімкнутими.</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У зімкнутому строю військовослужбовці в шеренгах розміщені вздовж фронту один від одного з інтервалами на ширину долоні між ліктями. У розімкнутому строю військовослужбовці в шеренгах розміщені вздовж фронту один від одного з інтервалами на один крок або з інтервалами, які визначає командир.</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Колона — стрій, у якому військовослужбовці або підрозділи (машини) розміщені один (одна) за одним (одною) на дистанціях, установлених цим Статутом або командиром. Колони можуть бути вишикувані по одному, по два, по три, по чотири та більше військовослужбовців. Колони застосовуються для шикування військовослужбовців, підрозділів і частин у розгорнутий або похідний стрій.</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Розгорнутий стрій — стрій, у якому військовослужбовці, підрозділи (машини) вишикувані на одній лінії вздовж фронту в одношеренговому чи двошеренговому строю (у лінію машин) або в лінію колон з інтервалами, встановленими цим Статутом або командиром. Розгорнутий стрій застосовується для проведення перевірок, розподілу, оглядів, парадів, а також в інших необхідних випадках.</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Похідний стрій — стрій, у якому підрозділ вишикуваний у колону або підрозділи в колонах вишикувані один за одним на дистанціях, установлених цим Статутом або командиром. Похідний стрій застосовується для пересування підрозділів, проходження урочистим маршем або з піснею та в інших необхідних випадках.</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Напрямний — військовослужбовець (підрозділ, машина), який рухається на чолі строю у визначеному напрямку. За напрямним має переміщуватися решта військовослужбовців (підрозділів, машин). Замикаючий — військовослужбовець (підрозділ, машина), який рухається останнім у колоні. Лінійний — військовослужбовець, призначений для позначення лінії шикування підрозділів і частин, а також лінії проходження урочистим маршем.</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Управління строєм здійснюється командами та розпорядженнями, які подає командир голосом, сигналами та особистим прикладом і які передаються за допомогою технічних і рухових засобів.</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У строю старший командир перебуває там, звідки йому зручніше командувати.</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lastRenderedPageBreak/>
        <w:t>Управління в машині здійснюється командами та розпорядженнями, які подаються голосом і з допомогою засобів внутрішнього зв’язку.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Команди поділяються на підготовчу та виконавчу, проте можуть бути лише виконавчі. Підготовча команда подається чітко (виразно), гучно і протяжно, щоб військовослужбовці зрозуміли, яких дій вимагає від них командир.</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За підготовчою командою військовослужбовці, які перебувають у строю, приймають стройове положення, під час руху переходять на стройовий крок, а поза строєм повертаються в бік начальника й приймають стройове положення.</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Виконавча команда (далі друкується великими літерами) подається після паузи гучно, уривчасто і чітко. Така команда здійснюється негайно і точно.</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З метою привернути увагу підрозділу або окремого військовослужбовця в підготовчій команді, у разі потреби, називають підрозділ або військове звання військовослужбовця. Наприклад: «Взвод (3-й взвод), СТІЙ»; «Рядовий Шевчук, кру-ГОМ».</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Під час виконання прийомів зі зброєю у підготовчій команді може зазначатися назва зброї, наприклад: «Автомати на — ГРУДИ». Гучність голосу під час подання команди змінюється залежно від ширини і глибини строю, рапорт віддається чітко, без різкого підвищення голосу.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Команди (сигнали), які стосуються усіх підрозділів, приймаються негайно і виконуються всіма командирами підрозділів, командирами і старшими машин. Щоб припинити виконання прийому, подається команда «ВІДСТАВИТИ». За цією командою приймається положення, яке було до виконання прийому.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Для участі в парадах, а також в інших випадках підрозділ за наказом командира може шикуватися в загальну колону по три, по чотири та більше. При цьому шикування проводиться, як правило, за зростом (ранжиром).</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Шикування військовослужбовців здійснюється за командою «СТАВАЙ». За цією командою треба швидко стати в стрій на визначені Статутом інтервал і дистанцію, підбори поставити разом, а носки розвести вздовж лінії фронту на ширину стопи; дивитися прямо перед собою.</w:t>
      </w:r>
    </w:p>
    <w:p w:rsidR="0003185D" w:rsidRPr="00D916D9" w:rsidRDefault="0003185D" w:rsidP="00D916D9">
      <w:pPr>
        <w:spacing w:before="100" w:after="0" w:line="240" w:lineRule="auto"/>
        <w:ind w:left="-1134" w:right="-284" w:firstLine="360"/>
        <w:jc w:val="center"/>
        <w:rPr>
          <w:rFonts w:ascii="Times New Roman" w:eastAsia="Times New Roman" w:hAnsi="Times New Roman" w:cs="Times New Roman"/>
          <w:i/>
          <w:color w:val="000000" w:themeColor="text1"/>
          <w:sz w:val="28"/>
          <w:szCs w:val="28"/>
        </w:rPr>
      </w:pPr>
      <w:bookmarkStart w:id="3" w:name="bookmark74"/>
      <w:r w:rsidRPr="00D916D9">
        <w:rPr>
          <w:rFonts w:ascii="Times New Roman" w:eastAsia="Times New Roman" w:hAnsi="Times New Roman" w:cs="Times New Roman"/>
          <w:i/>
          <w:color w:val="000000" w:themeColor="text1"/>
          <w:sz w:val="28"/>
          <w:szCs w:val="28"/>
        </w:rPr>
        <w:t>Обов’язки військовослужбовців перед шикуванням і в строю</w:t>
      </w:r>
      <w:bookmarkEnd w:id="3"/>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Військовослужбовець зобов 'язаний:</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перевіряти справність своєї зброї, закріплених за ним озброєння й техніки, боєприпасів, засобів індивідуального захисту, шанцевого інструменту, обмундирування та спорядження;</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мати коротку охайну зачіску;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охайно заправляти обмундирування, правильно вдягати та припасовувати спорядження, допомагати товаришеві усувати помічені недоліки;</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знати своє місце в строю, ставати до строю швидко, без метушні;</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під час руху зберігати рівняння, інтервал і дистанцію;</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не виходити зі строю (машини) без дозволу;</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у строю без дозволу не розмовляти, додержувати цілковитої тиші;</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бути уважним до наказів (розпоряджень) і команд (сигналів) свого командира, виконувати їх швидко й точно, не заважаючи іншим;</w:t>
      </w:r>
    </w:p>
    <w:p w:rsidR="0003185D" w:rsidRPr="00D916D9" w:rsidRDefault="0003185D"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lastRenderedPageBreak/>
        <w:t>♦  передавати накази (розпорядження), команди (сигнали) без перекручень, гучно й чітко.</w:t>
      </w:r>
    </w:p>
    <w:p w:rsidR="00056607" w:rsidRPr="00D916D9" w:rsidRDefault="00056607" w:rsidP="00D916D9">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b/>
          <w:bCs/>
          <w:color w:val="000000" w:themeColor="text1"/>
          <w:sz w:val="28"/>
          <w:szCs w:val="28"/>
        </w:rPr>
        <w:t xml:space="preserve"> Прийоми і рух без зброї</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Стройове положення. Стройове положення приймається за командою «СТРУНКО!». За цією командою слід триматися прямо, без напруження, підбори поставити разом, а носки розвести вздовж лінії фронту на ширину стопи; ноги в колінах випрямити, але не напружувати, груди підняти, а все тіло трохи подати вперед; живіт втягти; плечі розвернути; руки опустити так, щоб кисті, повернені долонями всередину, були з боку стегон, а напівзігнуті пальці торкалися стегна; голову тримати високо й прямо, не виставляючи підборіддя; дивитися перед собою; бути готовим до негайної дії (іл. 19.1).</w:t>
      </w:r>
    </w:p>
    <w:p w:rsidR="00056607" w:rsidRPr="00D916D9" w:rsidRDefault="00056607" w:rsidP="00D916D9">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noProof/>
          <w:color w:val="000000" w:themeColor="text1"/>
          <w:sz w:val="28"/>
          <w:szCs w:val="28"/>
        </w:rPr>
        <w:drawing>
          <wp:inline distT="0" distB="0" distL="0" distR="0">
            <wp:extent cx="1743075" cy="3654835"/>
            <wp:effectExtent l="19050" t="0" r="9525" b="0"/>
            <wp:docPr id="1" name="Рисунок 1" descr="http://subject.com.ua/textbook/protection/10klas/10klas.file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ject.com.ua/textbook/protection/10klas/10klas.files/image078.jpg"/>
                    <pic:cNvPicPr>
                      <a:picLocks noChangeAspect="1" noChangeArrowheads="1"/>
                    </pic:cNvPicPr>
                  </pic:nvPicPr>
                  <pic:blipFill>
                    <a:blip r:embed="rId5"/>
                    <a:srcRect/>
                    <a:stretch>
                      <a:fillRect/>
                    </a:stretch>
                  </pic:blipFill>
                  <pic:spPr bwMode="auto">
                    <a:xfrm>
                      <a:off x="0" y="0"/>
                      <a:ext cx="1743075" cy="3654835"/>
                    </a:xfrm>
                    <a:prstGeom prst="rect">
                      <a:avLst/>
                    </a:prstGeom>
                    <a:noFill/>
                    <a:ln w="9525">
                      <a:noFill/>
                      <a:miter lim="800000"/>
                      <a:headEnd/>
                      <a:tailEnd/>
                    </a:ln>
                  </pic:spPr>
                </pic:pic>
              </a:graphicData>
            </a:graphic>
          </wp:inline>
        </w:drawing>
      </w:r>
    </w:p>
    <w:p w:rsidR="00056607" w:rsidRPr="00D916D9" w:rsidRDefault="00056607" w:rsidP="00D916D9">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D916D9">
        <w:rPr>
          <w:rFonts w:ascii="Times New Roman" w:eastAsia="Times New Roman" w:hAnsi="Times New Roman" w:cs="Times New Roman"/>
          <w:color w:val="000000" w:themeColor="text1"/>
          <w:sz w:val="24"/>
          <w:szCs w:val="24"/>
        </w:rPr>
        <w:t>Іл. 19.1. Стройове положення «Струнко!»</w:t>
      </w:r>
    </w:p>
    <w:p w:rsidR="00056607" w:rsidRPr="00D916D9" w:rsidRDefault="00056607" w:rsidP="00D916D9">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noProof/>
          <w:color w:val="000000" w:themeColor="text1"/>
          <w:sz w:val="28"/>
          <w:szCs w:val="28"/>
        </w:rPr>
        <w:drawing>
          <wp:inline distT="0" distB="0" distL="0" distR="0">
            <wp:extent cx="1716474" cy="3524250"/>
            <wp:effectExtent l="19050" t="0" r="0" b="0"/>
            <wp:docPr id="2" name="Рисунок 2" descr="http://subject.com.ua/textbook/protection/10klas/10klas.files/image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bject.com.ua/textbook/protection/10klas/10klas.files/image079.jpg"/>
                    <pic:cNvPicPr>
                      <a:picLocks noChangeAspect="1" noChangeArrowheads="1"/>
                    </pic:cNvPicPr>
                  </pic:nvPicPr>
                  <pic:blipFill>
                    <a:blip r:embed="rId6"/>
                    <a:srcRect/>
                    <a:stretch>
                      <a:fillRect/>
                    </a:stretch>
                  </pic:blipFill>
                  <pic:spPr bwMode="auto">
                    <a:xfrm>
                      <a:off x="0" y="0"/>
                      <a:ext cx="1716474" cy="3524250"/>
                    </a:xfrm>
                    <a:prstGeom prst="rect">
                      <a:avLst/>
                    </a:prstGeom>
                    <a:noFill/>
                    <a:ln w="9525">
                      <a:noFill/>
                      <a:miter lim="800000"/>
                      <a:headEnd/>
                      <a:tailEnd/>
                    </a:ln>
                  </pic:spPr>
                </pic:pic>
              </a:graphicData>
            </a:graphic>
          </wp:inline>
        </w:drawing>
      </w:r>
    </w:p>
    <w:p w:rsidR="00056607" w:rsidRPr="00D916D9" w:rsidRDefault="00056607" w:rsidP="00D916D9">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D916D9">
        <w:rPr>
          <w:rFonts w:ascii="Times New Roman" w:eastAsia="Times New Roman" w:hAnsi="Times New Roman" w:cs="Times New Roman"/>
          <w:color w:val="000000" w:themeColor="text1"/>
          <w:sz w:val="24"/>
          <w:szCs w:val="24"/>
        </w:rPr>
        <w:t>Іл. 19.2. Положення знятого головного убору</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lastRenderedPageBreak/>
        <w:t>Стройове положення на місці приймається без команди під час віддання й отримання наказу, доповіді, виконання Державного Гімну України, а також під час військового вітання й подання команд.</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За командою «ВІЛЬНО» слід послабити в коліні праву або ліву ногу, але не можна зрушувати з місця, треба бути уважним і не розмовляти.</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За командою «ЗАПРАВИТИСЬ», не залишаючи свого місця в строю, потрібно поправити зброю, обмундирування та спорядження; у разі потреби вийти зі строю — звернутися за дозволом до безпосереднього начальника; можна розмовляти й курити тільки з дозволу старшого командира. Перед командою «ЗАПРАВИТИСЬ» подається команда «ВІЛЬНО». Для зняття головних уборів подається команда «Головні убори (головний убір) - ЗНЯТИ», а для надівання — «Головні убори (головний убір) — НАДІТИ».</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У разі потреби поодинокі військовослужбовці знімають і надівають головні убори без команди.</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Знятий головний убір слід тримати в лівій вільно опущеній руці кокардою вперед (іл. 19.2).</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Без зброї або зі зброєю в положенні «за спину» головний убір знімається й одягається правою рукою, а зі зброєю в положенні «на ремінь», «на груди» і «до ноги» — лівою рукою. Під час знімання головного убору з карабіном у положенні «на плече» карабін попередньо береться до ноги.</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Повороти на місці. Повороти на місці виконують за командами: «Право-РУЧ», «Півоберта право-РУЧ», «Ліво-РУЧ», «Півоберта ліво-РУЧ», «Кру-ГОМ».</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Повороти виконують за командами: «Кру-ГОМ» - на півкола, «Ліво-РУЧ» — на чверть кола, «Півоберта ліво-РУЧ» — на одну восьму кола і проводять у бік лівої руки на лівому підборі й на правому носку; «Право-РУЧ» і «Півоберта право-РУЧ» — у бік правої руки на правому підборі й на лівому носку.</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Повороти виконуються на два рахунки: на «раз» військовослужбовці повертаються у визначений бік, зберігаючи правильне положення корпуса та не згинаючи ніг у колінах, переносять масу тіла на ногу, що попереду, на «два» — найкоротшим шляхом приставляють другу ногу.</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Рух та повороти під час руху. Рух здійснюється кроком або бігом. Нормальна швидкість руху кроком — 110-120 кроків за хвилину. Довжина кроку - 70-80 см. Нормальна швидкість руху бігом — 160-180 кроків за хвилину. Довжина кроку — 80-90 см.</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Крок буває стройовий і похідний. Стройовий крок застосовується під час проходження підрозділів урочистим маршем, виконання ними військового вітання під час руху, підходу військовослужбовця до начальника та відходу від нього, виходу зі строю та повернення на місце, а також під час занять зі стройової підготовки. Похідний крок застосовується в усіх інших випадках.</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w:t>
      </w:r>
    </w:p>
    <w:p w:rsidR="00056607" w:rsidRPr="00D916D9" w:rsidRDefault="00056607" w:rsidP="00D916D9">
      <w:pPr>
        <w:spacing w:before="100" w:after="0" w:line="240" w:lineRule="auto"/>
        <w:ind w:left="-1134" w:right="-284" w:firstLine="360"/>
        <w:jc w:val="center"/>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noProof/>
          <w:color w:val="000000" w:themeColor="text1"/>
          <w:sz w:val="28"/>
          <w:szCs w:val="28"/>
        </w:rPr>
        <w:lastRenderedPageBreak/>
        <w:drawing>
          <wp:inline distT="0" distB="0" distL="0" distR="0">
            <wp:extent cx="2085975" cy="3143250"/>
            <wp:effectExtent l="19050" t="0" r="9525" b="0"/>
            <wp:docPr id="3" name="Рисунок 3" descr="http://subject.com.ua/textbook/protection/10klas/10klas.files/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bject.com.ua/textbook/protection/10klas/10klas.files/image080.jpg"/>
                    <pic:cNvPicPr>
                      <a:picLocks noChangeAspect="1" noChangeArrowheads="1"/>
                    </pic:cNvPicPr>
                  </pic:nvPicPr>
                  <pic:blipFill>
                    <a:blip r:embed="rId7"/>
                    <a:srcRect/>
                    <a:stretch>
                      <a:fillRect/>
                    </a:stretch>
                  </pic:blipFill>
                  <pic:spPr bwMode="auto">
                    <a:xfrm>
                      <a:off x="0" y="0"/>
                      <a:ext cx="2085975" cy="3143250"/>
                    </a:xfrm>
                    <a:prstGeom prst="rect">
                      <a:avLst/>
                    </a:prstGeom>
                    <a:noFill/>
                    <a:ln w="9525">
                      <a:noFill/>
                      <a:miter lim="800000"/>
                      <a:headEnd/>
                      <a:tailEnd/>
                    </a:ln>
                  </pic:spPr>
                </pic:pic>
              </a:graphicData>
            </a:graphic>
          </wp:inline>
        </w:drawing>
      </w:r>
    </w:p>
    <w:p w:rsidR="00056607" w:rsidRPr="00D916D9" w:rsidRDefault="00056607" w:rsidP="00D916D9">
      <w:pPr>
        <w:spacing w:before="100" w:after="0" w:line="240" w:lineRule="auto"/>
        <w:ind w:left="-1134" w:right="-284" w:firstLine="360"/>
        <w:jc w:val="center"/>
        <w:rPr>
          <w:rFonts w:ascii="Times New Roman" w:eastAsia="Times New Roman" w:hAnsi="Times New Roman" w:cs="Times New Roman"/>
          <w:color w:val="000000" w:themeColor="text1"/>
          <w:sz w:val="24"/>
          <w:szCs w:val="24"/>
        </w:rPr>
      </w:pPr>
      <w:r w:rsidRPr="00D916D9">
        <w:rPr>
          <w:rFonts w:ascii="Times New Roman" w:eastAsia="Times New Roman" w:hAnsi="Times New Roman" w:cs="Times New Roman"/>
          <w:color w:val="000000" w:themeColor="text1"/>
          <w:sz w:val="24"/>
          <w:szCs w:val="24"/>
        </w:rPr>
        <w:t>Іл. 19.3. Рух стройовим кроком</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Рух стройовим кроком починається за командою «Стройовим кроком — РУШ», а рух похідним кроком - за командою «Кроком — РУШ».</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За підготовчою командою слід подати корпус трохи вперед, перенести масу тіла більше на праву ногу, зі збереженням стійкості; за виконавчою командою почати рух з лівої ноги повним кроком.</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Під час руху стройовим кроком ногу з витягнутим уперед носком винести на висоту 15-20 см від землі та поставити її твердо на всю стопу, піднімаючи водночас другу ногу. Руками, починаючи від плеча, здійснювати рух біля тулуба: уперед — руки згинаються в ліктях так, щоб кисті піднімалися вище пряжки пояса на ширину долоні й на відстані долоні від тулуба до рівня ліктя; назад — до упору в плечовому суглобі. Пальці рук напівзігнуті. Голову та корпус тримати прямо, дивитися вперед (іл 19.3).</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Рухаючись похідним кроком ногу виносити вільно, не відтягуючи носка, і ставити її на землю, як під час звичайної ходьби; руками здійснювати вільні рухи біля тулуба. Під час руху похідним кроком за командою «СТРУНКО» слід перейти на стройовий крок, а за командою «ВІЛЬНО» — на похідний крок.</w:t>
      </w:r>
      <w:bookmarkStart w:id="4" w:name="bookmark78"/>
      <w:bookmarkEnd w:id="4"/>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bookmarkStart w:id="5" w:name="bookmark79"/>
      <w:r w:rsidRPr="00D916D9">
        <w:rPr>
          <w:rFonts w:ascii="Times New Roman" w:eastAsia="Times New Roman" w:hAnsi="Times New Roman" w:cs="Times New Roman"/>
          <w:color w:val="000000" w:themeColor="text1"/>
          <w:sz w:val="28"/>
          <w:szCs w:val="28"/>
        </w:rPr>
        <w:t>Рух бігом</w:t>
      </w:r>
      <w:bookmarkEnd w:id="5"/>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Рух бігом слід починати за командою «Бігом — РУШ». Під час руху з місця за підготовчою командою корпус трохи подати вперед, руки напівзігнути, лікті трохи відвести назад; за виконавчою командою почати біг з лівої ноги, руками вільно рухати вперед і назад у такт бігу.</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Для переходу під час руху з кроку на біг за підготовчою командою руки напівзігнути, лікті трохи відвести назад. Виконавча команда подається одночасно з поставленням лівої ноги на землю. За цією командою правою ногою слід зробити крок і з лівої ноги почати рух бігом.</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Для переходу від бігу на крок подається команда «Кроком — РУШ». Виконавча команда подається одночасно з поставленням правої ноги на землю. За цією командою слід зробити ще два кроки бігом і з лівої ноги почати рух кроком.</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r w:rsidRPr="00D916D9">
        <w:rPr>
          <w:rFonts w:ascii="Times New Roman" w:eastAsia="Times New Roman" w:hAnsi="Times New Roman" w:cs="Times New Roman"/>
          <w:color w:val="000000" w:themeColor="text1"/>
          <w:sz w:val="28"/>
          <w:szCs w:val="28"/>
        </w:rPr>
        <w:t xml:space="preserve">Позначення кроку (бігу) на місці здійснюється за командою «На місці кроком (бігом) — РУШ» (під час руху — «НА МІСЦІ»), За цією командою крок слід позначати </w:t>
      </w:r>
      <w:r w:rsidRPr="00D916D9">
        <w:rPr>
          <w:rFonts w:ascii="Times New Roman" w:eastAsia="Times New Roman" w:hAnsi="Times New Roman" w:cs="Times New Roman"/>
          <w:color w:val="000000" w:themeColor="text1"/>
          <w:sz w:val="28"/>
          <w:szCs w:val="28"/>
        </w:rPr>
        <w:lastRenderedPageBreak/>
        <w:t>підніманням та опусканням ніг, причому ногу піднімати на 15-20 см від землі й ставити її на землю від передньої частини стопи на всю підошву (під час бігу — на передню частину стопи); руками здійснювати рухи в такт кроку. За командою «ПРЯМО», яка подається одночасно з поставленням лівої ноги на землю, зробити правою ногою ще один крок на місці і з лівої ноги почати рух повним кроком (бігом). Для припинення руху подається команда, наприклад: «Рядовий Максименко, СТІЙ». За виконавчою командою, яка подається одночасно з поставленням правої або лівої ноги на землю, слід зробити ще один крок і, приставивши ногу, прийняти стройове положення.</w:t>
      </w:r>
    </w:p>
    <w:p w:rsidR="00056607" w:rsidRPr="00D916D9" w:rsidRDefault="00056607" w:rsidP="00D916D9">
      <w:pPr>
        <w:spacing w:before="100" w:after="0" w:line="240" w:lineRule="auto"/>
        <w:ind w:left="-1134" w:right="-284" w:firstLine="360"/>
        <w:jc w:val="both"/>
        <w:rPr>
          <w:rFonts w:ascii="Times New Roman" w:eastAsia="Times New Roman" w:hAnsi="Times New Roman" w:cs="Times New Roman"/>
          <w:color w:val="000000" w:themeColor="text1"/>
          <w:sz w:val="28"/>
          <w:szCs w:val="28"/>
        </w:rPr>
      </w:pPr>
      <w:bookmarkStart w:id="6" w:name="bookmark81"/>
      <w:r w:rsidRPr="00D916D9">
        <w:rPr>
          <w:rFonts w:ascii="Times New Roman" w:eastAsia="Times New Roman" w:hAnsi="Times New Roman" w:cs="Times New Roman"/>
          <w:color w:val="000000" w:themeColor="text1"/>
          <w:sz w:val="28"/>
          <w:szCs w:val="28"/>
        </w:rPr>
        <w:t>Для зміни швидкості руху подаються команди: «ДОВШИЙ КРОК», «КОРОТШИЙ КРОК», «ЧАСТІШИЙ КРОК», «РІДШИЙ КРОК», «ПІВКРОКУ», «ПОВНИЙ КРОК».</w:t>
      </w:r>
      <w:bookmarkEnd w:id="6"/>
    </w:p>
    <w:p w:rsidR="0060712D" w:rsidRDefault="00056607" w:rsidP="00056607">
      <w:r w:rsidRPr="00056607">
        <w:rPr>
          <w:rFonts w:ascii="Verdana" w:eastAsia="Times New Roman" w:hAnsi="Verdana" w:cs="Verdana"/>
          <w:color w:val="000000"/>
          <w:sz w:val="24"/>
          <w:szCs w:val="24"/>
          <w:shd w:val="clear" w:color="auto" w:fill="FFFFFF"/>
        </w:rPr>
        <w:t>﻿</w:t>
      </w:r>
    </w:p>
    <w:sectPr w:rsidR="0060712D" w:rsidSect="00D916D9">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3185D"/>
    <w:rsid w:val="0003185D"/>
    <w:rsid w:val="00056607"/>
    <w:rsid w:val="001009B8"/>
    <w:rsid w:val="0060712D"/>
    <w:rsid w:val="00CF1663"/>
    <w:rsid w:val="00D916D9"/>
    <w:rsid w:val="00F87B50"/>
    <w:rsid w:val="00FF3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96"/>
  </w:style>
  <w:style w:type="paragraph" w:styleId="2">
    <w:name w:val="heading 2"/>
    <w:basedOn w:val="a"/>
    <w:link w:val="20"/>
    <w:uiPriority w:val="9"/>
    <w:qFormat/>
    <w:rsid w:val="000318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185D"/>
    <w:rPr>
      <w:rFonts w:ascii="Times New Roman" w:eastAsia="Times New Roman" w:hAnsi="Times New Roman" w:cs="Times New Roman"/>
      <w:b/>
      <w:bCs/>
      <w:sz w:val="36"/>
      <w:szCs w:val="36"/>
    </w:rPr>
  </w:style>
  <w:style w:type="paragraph" w:styleId="a3">
    <w:name w:val="Normal (Web)"/>
    <w:basedOn w:val="a"/>
    <w:uiPriority w:val="99"/>
    <w:semiHidden/>
    <w:unhideWhenUsed/>
    <w:rsid w:val="000318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185D"/>
    <w:rPr>
      <w:b/>
      <w:bCs/>
    </w:rPr>
  </w:style>
  <w:style w:type="paragraph" w:styleId="a5">
    <w:name w:val="Balloon Text"/>
    <w:basedOn w:val="a"/>
    <w:link w:val="a6"/>
    <w:uiPriority w:val="99"/>
    <w:semiHidden/>
    <w:unhideWhenUsed/>
    <w:rsid w:val="000318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1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728020">
      <w:bodyDiv w:val="1"/>
      <w:marLeft w:val="0"/>
      <w:marRight w:val="0"/>
      <w:marTop w:val="0"/>
      <w:marBottom w:val="0"/>
      <w:divBdr>
        <w:top w:val="none" w:sz="0" w:space="0" w:color="auto"/>
        <w:left w:val="none" w:sz="0" w:space="0" w:color="auto"/>
        <w:bottom w:val="none" w:sz="0" w:space="0" w:color="auto"/>
        <w:right w:val="none" w:sz="0" w:space="0" w:color="auto"/>
      </w:divBdr>
    </w:div>
    <w:div w:id="1448431429">
      <w:bodyDiv w:val="1"/>
      <w:marLeft w:val="0"/>
      <w:marRight w:val="0"/>
      <w:marTop w:val="0"/>
      <w:marBottom w:val="0"/>
      <w:divBdr>
        <w:top w:val="none" w:sz="0" w:space="0" w:color="auto"/>
        <w:left w:val="none" w:sz="0" w:space="0" w:color="auto"/>
        <w:bottom w:val="none" w:sz="0" w:space="0" w:color="auto"/>
        <w:right w:val="none" w:sz="0" w:space="0" w:color="auto"/>
      </w:divBdr>
    </w:div>
    <w:div w:id="162427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8017-F867-41F3-9A04-96CC997B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2135</Words>
  <Characters>12175</Characters>
  <Application>Microsoft Office Word</Application>
  <DocSecurity>0</DocSecurity>
  <Lines>101</Lines>
  <Paragraphs>28</Paragraphs>
  <ScaleCrop>false</ScaleCrop>
  <Company>Microsoft</Company>
  <LinksUpToDate>false</LinksUpToDate>
  <CharactersWithSpaces>14282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2016-10-18T04:15:00Z</dcterms:created>
  <dcterms:modified xsi:type="dcterms:W3CDTF">2017-02-11T17:50:00Z</dcterms:modified>
</cp:coreProperties>
</file>