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D5" w:rsidRPr="00B858D2" w:rsidRDefault="00F809D5" w:rsidP="00B858D2">
      <w:pPr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bookmark26"/>
      <w:bookmarkStart w:id="1" w:name="bookmark17"/>
      <w:r w:rsidRPr="00B858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ІІ: Загальновійськова підготовка.</w:t>
      </w:r>
    </w:p>
    <w:p w:rsidR="00F809D5" w:rsidRDefault="0048352E" w:rsidP="00B858D2">
      <w:pPr>
        <w:spacing w:before="100" w:after="0" w:line="240" w:lineRule="auto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858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15-16</w:t>
      </w:r>
      <w:r w:rsidR="00F809D5" w:rsidRPr="00B858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bookmarkEnd w:id="0"/>
    </w:p>
    <w:p w:rsidR="00B858D2" w:rsidRPr="00B858D2" w:rsidRDefault="00B858D2" w:rsidP="00B858D2">
      <w:pPr>
        <w:spacing w:before="100" w:after="0" w:line="240" w:lineRule="auto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809D5" w:rsidRPr="00B858D2" w:rsidRDefault="00F809D5" w:rsidP="00B858D2">
      <w:pPr>
        <w:shd w:val="clear" w:color="auto" w:fill="FFFFFF"/>
        <w:spacing w:before="10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858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Тактична підготовка</w:t>
      </w:r>
    </w:p>
    <w:p w:rsidR="00F809D5" w:rsidRPr="00B858D2" w:rsidRDefault="00F809D5" w:rsidP="00B858D2">
      <w:pPr>
        <w:shd w:val="clear" w:color="auto" w:fill="FFFFFF"/>
        <w:spacing w:before="10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858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Поняття про загальновійськовий бій</w:t>
      </w:r>
    </w:p>
    <w:p w:rsidR="00023DB7" w:rsidRPr="00B858D2" w:rsidRDefault="00B858D2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ТАКТИКА </w:t>
      </w:r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(давньогрец.</w:t>
      </w:r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bookmarkEnd w:id="1"/>
      <w:proofErr w:type="gramStart"/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taktika</w:t>
      </w:r>
      <w:proofErr w:type="gramEnd"/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— мистецтво шикування військ, від давньогрец.</w:t>
      </w:r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tasso</w:t>
      </w:r>
      <w:proofErr w:type="gramEnd"/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— шикую війська) — наймасовіша галузь та найстаріша складова (як і стратегія) воєнного мистецтва, що охоплює теорію та практику підготовки й ведення бою підрозділами та частинами. </w:t>
      </w:r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Структурно тактика складається із загальної тактики, тактики родів </w:t>
      </w:r>
      <w:proofErr w:type="gramStart"/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023DB7"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 і спеціальних військ.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Тактична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ідготовка — це головний вид бойової підготовки військ, основа польової виучки. Її спрямовують на: відпрацювання навичок, ініціативи та самостійності в прийнятті рішень під час виконання поставленого завдання; вивчення бойових можливостей своїх сил, у тому числі й взаємодіючих, та тактики їхніх дій; вивчення бойових можливостей сил та засобів імовірного противника і тактичних прийомів їх використання; вивчення питань правового регламентування засобів і методів ведення бойових дій як на морі, так і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суші.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Бойова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ідготовка — це система заходів, які планують, організовують і проводять для навчання та виховання особового складу всіх категорій військовослужбовців, підготовки і злагодження підрозділів, органів управління (штабів) веденню бойових дій та виконання інших завдань за призначенням, а також для підтримання бойової готовності на рівні, визначеному чинним законодавством.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Бойовий статут Сухопутних військ — це основа тактичної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ідготовки. У Бойовому статуті Сухопутних військ ЗСУ (частина III, взвод, відділення, танк) викладені основні положення щодо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ідготовки та ведення сучасного загальновійськового бою механізованим взводом (відділенням) та танковим взводом (танком), а також рекомендації щодо дій гранатометного і протитанкового взводів у різних видах бою за різних кліматичних, географічних умов, як удень так і вночі.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Завдання, структура тактичної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ідготовки учнів у складі навчальних підрозділів. Тактична підготовка вивчає: основні положення щодо підготовки та ведення сучасного високоманеврового бою механізованим відділенням; прийоми і способи дій солдата в основних видах бою в складі бойових груп, відділень.</w:t>
      </w:r>
    </w:p>
    <w:p w:rsidR="00F809D5" w:rsidRPr="00B858D2" w:rsidRDefault="00F809D5" w:rsidP="00B858D2">
      <w:pPr>
        <w:autoSpaceDE w:val="0"/>
        <w:autoSpaceDN w:val="0"/>
        <w:adjustRightInd w:val="0"/>
        <w:spacing w:before="100"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bookmark18"/>
    </w:p>
    <w:p w:rsidR="00AC220F" w:rsidRPr="00B858D2" w:rsidRDefault="0048352E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Обов'язки солдата в</w:t>
      </w:r>
      <w:r w:rsidR="00F809D5" w:rsidRPr="00B858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бою</w:t>
      </w:r>
    </w:p>
    <w:p w:rsidR="00AC220F" w:rsidRPr="00B858D2" w:rsidRDefault="00B858D2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C220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Кожний сержант і солдат зобов'язаний:</w:t>
      </w:r>
    </w:p>
    <w:p w:rsidR="00F809D5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знати бойове завдання взводу» свого відділення (танка) та своє завдання;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знати організацію, озброєння, техніку та тактику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ід розділів противника, особливо бойові можливості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його танків, інших броньованих машин та протитанкових засобів, їхні найуразливіші місця;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знати озброєння і техніку свого підрозділу;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знати розміри, обсяг,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посл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ідовність та терміни обладнання фортифікаційних споруджень;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уміти швидко обладнувати окопи та укриття, в тому числі із застосуванням вибухових речовин, здійснювати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маскування;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у бою постійно вести спостереження, своєчасно виявляти противника і негайно доповідати про нього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командирові;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ійко і завзято діяти в обороні, сміливо і рішуче в наступі; знищувати противника, особливо його танки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інші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броньовані машини, усіма способами і засобами; вміло пересуватися на полі бою, вибирати вогневі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позиції (місця для стрільби); виявляти хоробрість, ініціативу та спритність в бою, подавати допомогу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товаришеві;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бути фізично міцним та витривалим,, володіти прийомами рукопашного бою;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уміти розпізнавати повітряного противника і вести вогонь по його пролітаючих цілях зі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ілецької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зброї;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захищати командира в бою; у випадку його поранення або загибелі сміливо брати на себе командування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підрозділом;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знати способи захисту від зброї масового ураження та високоточної зброї противника; уміло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 місцевість, засоби індивідуального захисту та захисні властивості машин; долати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загородження, перешкоди та зони зараження, встановлювати та знешкоджувати протитанкові та протипіхотні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міни, проводити спеціальну обробку;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без дозволу командира не залишати свого місця в бою;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пораненні або ураженні радіоактивними,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отруйними речовинами, біологічними засобами, а також запалювальною зброєю вживати необхідних заходів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взаємодопомоги, і, лише отримавши наказ відправитися на медичний пункт, солдат може піти з поля бою,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взявши із собою особисту зброю; при неможливості самостійно пересуватися слід відповзти зі зброєю в укриття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 чекати санітарів;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уміти готувати озброєння та боєприпаси до бойового застосування, швидко споряджати патронами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обойми, магазини,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ічки; слідкувати за витрачанням боєприпасів та заправленням бойової машини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іхоти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(бронетранспортера), танка пальним, вчасно доповідати своєму командиру про використання 0,5 і 0,75 носимого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(возимого) запасу боєприпасів та заправлення пальним; при пошкодженні бойової машини піхоти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(бронетранспортера), танка швидко вживати заходів щодо їх відновлення.</w:t>
      </w:r>
    </w:p>
    <w:p w:rsidR="00AC220F" w:rsidRPr="00B858D2" w:rsidRDefault="00F809D5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 поведінки для солдата в бою.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1. Будь дисциплінованим солдатом. Пам’ятай, що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порушення правил війни дискредитує і державу, і армію, і солдата.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Вести бойові дії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дозволяється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тільки 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протии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військовослужбовців противника, нападати тільки на військові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об’єкти.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3. Не спричиняй більших руйнувань, ніж це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потрібно для виконання бойового завдання.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4. Не воюй з противником, який вийшов зі строю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або здається. Роззброй його та передай своєму командиру.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ідбирай поранених і хворих, надавай їм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допомогу незалежно від того, на чиєму боці вони воювали.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Поводься гуманно зі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іма цивільними особами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та із захопленим противником. Не застосовуй тортур фізичного та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технічного характеру.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7. Утримуйся від будь-яких актів помсти.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8. Стався з повагою до осіб і об’єктів з емблемою</w:t>
      </w:r>
      <w:r w:rsid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Червоного Хреста, Червоного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івмісяця, з білим прапором і з емблемами, якими позначені культурні цінності.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9. Поважай власність іншої людини. Грабувати забороняється.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Намагайся перешкоджати порушенню цих правил. Про </w:t>
      </w:r>
      <w:proofErr w:type="gramStart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 порушення доповідай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командиру.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11. Порушення прав людини караються.</w:t>
      </w:r>
    </w:p>
    <w:p w:rsidR="00AC220F" w:rsidRPr="00B858D2" w:rsidRDefault="00AC220F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12. Ти захисник демократії і повинен поважати права людини.</w:t>
      </w:r>
    </w:p>
    <w:p w:rsidR="0048352E" w:rsidRPr="00B858D2" w:rsidRDefault="0048352E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8352E" w:rsidRPr="00B858D2" w:rsidRDefault="0048352E" w:rsidP="00B858D2">
      <w:pPr>
        <w:shd w:val="clear" w:color="auto" w:fill="FFFFFF"/>
        <w:spacing w:before="100"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bookmarkEnd w:id="2"/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85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Загальновійськовий бій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Характер сучасного загальновійськового бою вимагає від військовослужбовців глибоких знань засобів і способів ведення бойових дій, твердих практичних навичок щодо управління військами в бою, виявлення самостійності та ініціативи.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Складовою частиною кругозору військовослужбовців є тверде знання ними основ сучасного загальновійськового бою, його суті, принципів, характерних рис, видів бою, забезпечення бойових дій.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Суть сучасного загальновійськового бою. Єдиним засобом досягнення перемоги частинами й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ідрозділами в збройній боротьбі з противником є бій.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Бій — основна форма тактичних дій військ, яка є організованим і узгодженим за метою, місцем, часом ударом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ідрозділів, з метою знищення (розгрому) противника, відбиття його ударів та виконання інших завдань в обмеженому районі протягом короткого часу. Він може бути загальновійськовим, вогневим, повітряним, протиповітряним та морським.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Сучасний бій є загальновійськовим, «оскільки ведеться об’єднаними зусиллями підрозділів різних родів військ Сухопутних військ, а також Повітряних сил, а на приморському напрямку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В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ійськово-морських сил».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Основним змістом сучасного загальновійськового бою є удари високоточною зброєю, вогонь звичайних засобів ураження, удар і маневр військ. Способи ведення бою залежать від обстановки та видів зброї, що застосовуються.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Основний спосіб ведення бою — це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ідовний розгром (ураження) противника. Він вимагає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ішучого зосередження зусиль на основному напрямку, умілої організації та здійснення вогневого ураження підрозділів противника, рішучого нарощування зусиль для розвитку досягнутого успіху.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 загальновійськового бою із застосуванням звичайної зброї. Загальновійськовий бій залишається єдиним засобом досягнення бойового успіху і перемоги над противником.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здобуття перемоги над противником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ідрозділи застосовують різні тактичні прийоми і способи дій та їхнє поєднання. Незважаючи на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ізноманітність бойових дій, їх класифікують за видами, враховуючи найсуттєвіші ознаки. Такими ознаками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є: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мета бою, способи її досягнення й характер дій військ протидіючих сторін. Залежно від цього, у тактиці розрізняють два основних види загальновійськового бою: оборону та наступ. Як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ізновид наступу в тактиці розглядають і зустрічний бій (бій, у якому обидві сторони намагаються досягти успіху наступальними діями своїх військ).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Оборона — вид бою, мета якого полягає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відбитті наступу (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удару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переважаючих сил противника та завдати йому значних втрат.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ієї мети досягають застосуванням звичайних засобів ураження, маневром, вогнем у поєднанні зі стійким утриманням основних рубежів. До оборони підрозділи можуть переходити вимушено чи навмисно. Обороняються в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випадках, коли наступ вести неможливо або недоцільно, а також за необхідності шляхом економії сил і засобів на одних напрямках створити умови для наступу на інших, більш важливих. Оборону готують завчасно або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час бою за відсутності безпосереднього зіткнення з противником чи в умовах зіткнення з ним.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Окоп — польова фортифікаційна споруда, яка служить вогневою позицією та простим укриттям для живої сили і бойової техніки від усіх сучасних засобів ураження; він </w:t>
      </w: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значно ослабляє проникну радіацію, зменшує радіус ураження ударною хвилею та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ітловим випромінюванням зброї масового ураження.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Окопи бувають одиночні й групові: на механізоване відділення, кулеметні, мінометні, гарматні, танкові та інші. Одиночний окоп (невелика виїмка) солдат викопує зазвичай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 вогнем противника саперною лопатою і таких розмірів, щоб забезпечити повне утаєння в окопі людини в положенні лежачи (завглибшки 20-30 см, завдовжки — 150-170 см). Надалі цей окоп заглиблюють до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ілю для стрільби з коліна — до 60 см, а потім — для стрільби стоячи завглибшки 110 см (іл. 7.4). Одиночні окопи з’єднуються між собою траншеєю і утворюють окоп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відділення. 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Окопи широко застосовуються у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іх видах бойової діяльності, особливо в обороні. Риють їх за допомогою спеціальних траншейних машин і вручну, часто під вогнем противника.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інки окопів, особливо в сипучих грунтах, укріплюють жердинами, хмизом, дошками, дерном тощо. Для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ідвищення захисних властивостей траншеї і ходів сполучення на окремих ділянках їх захищають з повітря. Усі окопи маскують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природний фон місцевості табельними або підручними засобами.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 наближенням противника інтенсивність вогню посилюється і доводиться до максимально можливої. Коли противник наближається орієнтовно до 30 м, його солдатів уражають ручними фанатами, коли ж — упритул, то ті, що обороняються, втрачають свої переваги, особливо коли противник «нависає» над їхніми окопами. У цей момент наступає можливість солдатам противника або закидати окопи гранатами, або застосувати холодну зброю (багнети).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Саме тому є таке поняття, як контратака наступаючого противника. Контратаку потрібно застосовувати осмислено й у потрібний момент і лише тоді, коли видно, що вогнем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ілецької зброї противника зупинити не вдалося. Мета контратаки — не допустити противника «зависнути» над своїми окопами.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Контратаку здійснюють у момент, коли противник наблизився на відстань 30-40 м. Перед контратакою ті, що обороняються, примикають багнети (штик-ножі) до своєї зброї, за командою командира метають гранати й одразу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ісля розривів гранат вискакують з окопів і кидаються в контратаку. Противника вражають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ільбою зі стрілецької зброї (з ходу) й холодною зброєю (у короткій рукопашній сутичці).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 противник не витримує сутички і відступа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 його переслідують. Контратака — дуже небезпечна, у ній можуть бути досить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втрати особового складу.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Наступ — вид бою. Наступ проводиться з метою розгрому (знищення) противника й оволодіння важливими об’єктами місцевості. Він полягає в ураженні противника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іма засобами, які є в наявності, рішучій атаці, стрімкому просуванні підрозділів у глибину бойового порядку противника, знищенні та взятті в полон його живої сили, захопленні озброєння і військової техніки.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Залежно від обстановки і поставлених завдань, наступ можна вести на противника, який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обороняється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наступає або відходить.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Наступ на противника, що обороняється, — основний </w:t>
      </w:r>
      <w:proofErr w:type="gramStart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ізновид наступального бою.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 на противника, що відходить, ведуть шляхом його переслідування.</w:t>
      </w:r>
    </w:p>
    <w:p w:rsidR="00023DB7" w:rsidRPr="00B858D2" w:rsidRDefault="00023DB7" w:rsidP="00B858D2">
      <w:pPr>
        <w:shd w:val="clear" w:color="auto" w:fill="FFFFFF"/>
        <w:spacing w:before="10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8D2" w:rsidRDefault="00B858D2" w:rsidP="00B858D2">
      <w:pPr>
        <w:pStyle w:val="a3"/>
        <w:shd w:val="clear" w:color="auto" w:fill="FFFFFF"/>
        <w:spacing w:beforeAutospacing="0" w:after="0" w:afterAutospacing="0"/>
        <w:ind w:right="-284"/>
        <w:rPr>
          <w:color w:val="000000" w:themeColor="text1"/>
          <w:sz w:val="28"/>
          <w:szCs w:val="28"/>
        </w:rPr>
      </w:pP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right="-284"/>
        <w:rPr>
          <w:color w:val="000000" w:themeColor="text1"/>
          <w:sz w:val="28"/>
          <w:szCs w:val="28"/>
        </w:rPr>
      </w:pPr>
      <w:r w:rsidRPr="00B858D2">
        <w:rPr>
          <w:rStyle w:val="a4"/>
          <w:color w:val="000000" w:themeColor="text1"/>
          <w:sz w:val="28"/>
          <w:szCs w:val="28"/>
          <w:lang w:val="en-US"/>
        </w:rPr>
        <w:t> 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center"/>
        <w:rPr>
          <w:color w:val="000000" w:themeColor="text1"/>
          <w:sz w:val="28"/>
          <w:szCs w:val="28"/>
        </w:rPr>
      </w:pPr>
      <w:bookmarkStart w:id="3" w:name="bookmark19"/>
      <w:r w:rsidRPr="00B858D2">
        <w:rPr>
          <w:rStyle w:val="a4"/>
          <w:color w:val="000000" w:themeColor="text1"/>
          <w:sz w:val="28"/>
          <w:szCs w:val="28"/>
        </w:rPr>
        <w:lastRenderedPageBreak/>
        <w:t>Принципи загальновійськового бою. Бойові порядки</w:t>
      </w:r>
      <w:bookmarkEnd w:id="3"/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Види загальновійськового бою ті</w:t>
      </w:r>
      <w:proofErr w:type="gramStart"/>
      <w:r w:rsidRPr="00B858D2">
        <w:rPr>
          <w:color w:val="000000" w:themeColor="text1"/>
          <w:sz w:val="28"/>
          <w:szCs w:val="28"/>
        </w:rPr>
        <w:t>сно пов</w:t>
      </w:r>
      <w:proofErr w:type="gramEnd"/>
      <w:r w:rsidRPr="00B858D2">
        <w:rPr>
          <w:color w:val="000000" w:themeColor="text1"/>
          <w:sz w:val="28"/>
          <w:szCs w:val="28"/>
        </w:rPr>
        <w:t>’язані між собою. У ході бойових дій війська, залежно від обстановки і спі</w:t>
      </w:r>
      <w:proofErr w:type="gramStart"/>
      <w:r w:rsidRPr="00B858D2">
        <w:rPr>
          <w:color w:val="000000" w:themeColor="text1"/>
          <w:sz w:val="28"/>
          <w:szCs w:val="28"/>
        </w:rPr>
        <w:t>вв</w:t>
      </w:r>
      <w:proofErr w:type="gramEnd"/>
      <w:r w:rsidRPr="00B858D2">
        <w:rPr>
          <w:color w:val="000000" w:themeColor="text1"/>
          <w:sz w:val="28"/>
          <w:szCs w:val="28"/>
        </w:rPr>
        <w:t>ідношення сил, поставлених завдань, можуть переходити від одного виду бою до іншого.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У загальновійськовому бою частини і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ідрозділи, залежно від обстановки, можуть діяти в похідному, передбойовому або бойовому порядках.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Похідний порядок взводу і відділення — колона. Він застосовується на марші,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 час переслідування, проведення маневру і повинен забезпечувати високу швидкість руху, швидке розгортання в передбойовий і бойовий порядки.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Передбойовий порядок — шикування взводу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 час дій у пішому порядку для пересування в колонах відділень, розчленованих по фронту (в лінію відділень), з метою скорочення часу на розгортання в бойовий порядок, меншої уразливості від ударів усіма видами зброї.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Бойовий порядок — шикування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 xml:space="preserve">ідрозділів для ведення бою. Він повинен відповідати поставленому завданню і забезпечувати: повне використання бойових можливостей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 xml:space="preserve">ідрозділів; стійкість і активність в обороні; надійне ураження противника на якомога більшу глибину його бойового порядку; швидке використання результатів вогневого ураження противника та вигідних умов місцевості; можливість маневру в ході бою; найменшу уразливість підрозділів </w:t>
      </w:r>
      <w:proofErr w:type="gramStart"/>
      <w:r w:rsidRPr="00B858D2">
        <w:rPr>
          <w:color w:val="000000" w:themeColor="text1"/>
          <w:sz w:val="28"/>
          <w:szCs w:val="28"/>
        </w:rPr>
        <w:t>в</w:t>
      </w:r>
      <w:proofErr w:type="gramEnd"/>
      <w:r w:rsidRPr="00B858D2">
        <w:rPr>
          <w:color w:val="000000" w:themeColor="text1"/>
          <w:sz w:val="28"/>
          <w:szCs w:val="28"/>
        </w:rPr>
        <w:t>ід ударів усіх видів зброї; підтримування безперервної взаємодії та зручність управління підрозділами.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Залежно від завдання, яке виконують, характеру місцевості та інших умов обстановки механізоване відділення може діяти в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ішому порядку (взимку — на лижах), на бойових машинах піхоти (бронетранспортерах) та десантом на танках.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Характерні риси та основні принципи загальновійськового бою.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Сучасний загальновійськовий бій ведеться об’єднаними зусиллями всіх видів </w:t>
      </w:r>
      <w:proofErr w:type="gramStart"/>
      <w:r w:rsidRPr="00B858D2">
        <w:rPr>
          <w:color w:val="000000" w:themeColor="text1"/>
          <w:sz w:val="28"/>
          <w:szCs w:val="28"/>
        </w:rPr>
        <w:t>в</w:t>
      </w:r>
      <w:proofErr w:type="gramEnd"/>
      <w:r w:rsidRPr="00B858D2">
        <w:rPr>
          <w:color w:val="000000" w:themeColor="text1"/>
          <w:sz w:val="28"/>
          <w:szCs w:val="28"/>
        </w:rPr>
        <w:t xml:space="preserve">ійськ, які беруть у ньому участь, із застосуванням танків, бойових машин піхоти, бронетранспортерів, артилерії, засобів протиповітряної оборони, літаків, вертольотів, іншого озброєння та техніки, Загальновійськовий бій характеризується рішучістю, напруженістю, швидкоплинністю і динамічністю бойових дій, їх наземно-повітряним характером, одночасною могутньою вогневою дією на велику глибину, застосуванням </w:t>
      </w: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>ізноманітних способів виконання бойових завдань та швидким переходом від одних видів бойових дій до інших.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Воїни Збройних Сил України, виконуючи обов’язок щодо захисту Вітчизни, повинні вести бій з повним напруженням моральних і фізичних сил, виявляти при цьому непохитну волю до перемоги, </w:t>
      </w:r>
      <w:proofErr w:type="gramStart"/>
      <w:r w:rsidRPr="00B858D2">
        <w:rPr>
          <w:color w:val="000000" w:themeColor="text1"/>
          <w:sz w:val="28"/>
          <w:szCs w:val="28"/>
        </w:rPr>
        <w:t>ст</w:t>
      </w:r>
      <w:proofErr w:type="gramEnd"/>
      <w:r w:rsidRPr="00B858D2">
        <w:rPr>
          <w:color w:val="000000" w:themeColor="text1"/>
          <w:sz w:val="28"/>
          <w:szCs w:val="28"/>
        </w:rPr>
        <w:t xml:space="preserve">ійкість, мужність, розумну ініціативу та воєнну хитрість. Кожен солдат, сержант, прапорщик та офіцер має пройнятися </w:t>
      </w: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 xml:space="preserve">ішучістю знищити противника й виконати бойове завдання, незважаючи на жодні труднощі і навіть на загрозу життю. Командир зобов’язаний уселяти цю </w:t>
      </w: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>ішучість усім підлеглим.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Вірність Військовій присязі, психологічна </w:t>
      </w:r>
      <w:proofErr w:type="gramStart"/>
      <w:r w:rsidRPr="00B858D2">
        <w:rPr>
          <w:color w:val="000000" w:themeColor="text1"/>
          <w:sz w:val="28"/>
          <w:szCs w:val="28"/>
        </w:rPr>
        <w:t>ст</w:t>
      </w:r>
      <w:proofErr w:type="gramEnd"/>
      <w:r w:rsidRPr="00B858D2">
        <w:rPr>
          <w:color w:val="000000" w:themeColor="text1"/>
          <w:sz w:val="28"/>
          <w:szCs w:val="28"/>
        </w:rPr>
        <w:t>ійкість, військова дисципліна і бойова згуртованість воїнів — найважливіші умови досягнення успіху в бою.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Сучасний загальновійськовий бій вимагає від </w:t>
      </w:r>
      <w:proofErr w:type="gramStart"/>
      <w:r w:rsidRPr="00B858D2">
        <w:rPr>
          <w:color w:val="000000" w:themeColor="text1"/>
          <w:sz w:val="28"/>
          <w:szCs w:val="28"/>
        </w:rPr>
        <w:t>во</w:t>
      </w:r>
      <w:proofErr w:type="gramEnd"/>
      <w:r w:rsidRPr="00B858D2">
        <w:rPr>
          <w:color w:val="000000" w:themeColor="text1"/>
          <w:sz w:val="28"/>
          <w:szCs w:val="28"/>
        </w:rPr>
        <w:t>ї</w:t>
      </w:r>
      <w:proofErr w:type="gramStart"/>
      <w:r w:rsidRPr="00B858D2">
        <w:rPr>
          <w:color w:val="000000" w:themeColor="text1"/>
          <w:sz w:val="28"/>
          <w:szCs w:val="28"/>
        </w:rPr>
        <w:t>н</w:t>
      </w:r>
      <w:proofErr w:type="gramEnd"/>
      <w:r w:rsidRPr="00B858D2">
        <w:rPr>
          <w:color w:val="000000" w:themeColor="text1"/>
          <w:sz w:val="28"/>
          <w:szCs w:val="28"/>
        </w:rPr>
        <w:t xml:space="preserve">ів високої бойової виучки, фізичного загартування, уміння використовувати всю міць озброєння та техніки, застосовувати засоби захисту та маскування. Усе це досягається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 час напруженої бойової підготовки, яка є основним змістом повсякденної діяльності підрозділів у мирний час і триває під час підготовки до бою та в проміжках між боями.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lastRenderedPageBreak/>
        <w:t xml:space="preserve">В умовах воєнного часу основна мета бойової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ідготовки — вивчити противника, що протистоїть, і оволодіти найбільш ефективними способами його розгрому в обстановці, що склалася.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Загальновійськовий бій може вестися із застосуванням звичайної зброї, а з урахуванням можливості зруйнування об’єктів ядерної енергетики, хімічного виробництва, наявності в учасників бою зброї масового ураження — і в умовах застосування такої зброї.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Звичайна зброя включає </w:t>
      </w:r>
      <w:proofErr w:type="gramStart"/>
      <w:r w:rsidRPr="00B858D2">
        <w:rPr>
          <w:color w:val="000000" w:themeColor="text1"/>
          <w:sz w:val="28"/>
          <w:szCs w:val="28"/>
        </w:rPr>
        <w:t>вс</w:t>
      </w:r>
      <w:proofErr w:type="gramEnd"/>
      <w:r w:rsidRPr="00B858D2">
        <w:rPr>
          <w:color w:val="000000" w:themeColor="text1"/>
          <w:sz w:val="28"/>
          <w:szCs w:val="28"/>
        </w:rPr>
        <w:t>і вогневі та ударні засоби, які застосовують артилерійські, зенітні, авіаційні, стрілецькі та інженерні боєприпаси і ракети в звичайному спорядженні, запалювальні боєприпаси та суміші.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У бою із застосуванням тільки звичайної зброї вогонь артилерії, танків, бойових машин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іхоти (бронетранспортерів), зенітних засобів та стрілецької зброї в поєднанні з ударами авіації є основним засобом ураження противника.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Найефективнішим видом звичайної зброї є високоточна зброя, </w:t>
      </w:r>
      <w:proofErr w:type="gramStart"/>
      <w:r w:rsidRPr="00B858D2">
        <w:rPr>
          <w:color w:val="000000" w:themeColor="text1"/>
          <w:sz w:val="28"/>
          <w:szCs w:val="28"/>
        </w:rPr>
        <w:t>до</w:t>
      </w:r>
      <w:proofErr w:type="gramEnd"/>
      <w:r w:rsidRPr="00B858D2">
        <w:rPr>
          <w:color w:val="000000" w:themeColor="text1"/>
          <w:sz w:val="28"/>
          <w:szCs w:val="28"/>
        </w:rPr>
        <w:t xml:space="preserve"> якої належать розвідувально-ударні (розвідувально-вогневі) комплекси, а також інші системи озброєння, що застосовують керовані (коректовані) та самонавідні ракети і боєприпаси, здатні вражати цілі, як правило, з першого пострілу (пуску).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Запалювальні боєприпаси та суміші застосовують для враження живої сили та вогневих засобів противника, розташованих відкрито або у фортифікаційних спорудженнях, а також його озброєння, техніки та інших об’єкті</w:t>
      </w:r>
      <w:proofErr w:type="gramStart"/>
      <w:r w:rsidRPr="00B858D2">
        <w:rPr>
          <w:color w:val="000000" w:themeColor="text1"/>
          <w:sz w:val="28"/>
          <w:szCs w:val="28"/>
        </w:rPr>
        <w:t>в</w:t>
      </w:r>
      <w:proofErr w:type="gramEnd"/>
      <w:r w:rsidRPr="00B858D2">
        <w:rPr>
          <w:color w:val="000000" w:themeColor="text1"/>
          <w:sz w:val="28"/>
          <w:szCs w:val="28"/>
        </w:rPr>
        <w:t>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ідрозділи повинні вміло вести бій із застосуванням звичайної зброї і завжди перебувати в готовності до захисту від ядерної, хімічної та біологічної зброї.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Відділення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 час бою знищує противника вогнем своєї зброї і швидко використовує результати вогню артилерії та ударів авіації для виконання поставленого бойового завдання.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Пасивність та нерішучість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 виглядом збереження своїх сил неприпустимі.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Відділення, маючи сучасне озброєння, здатне надійно вражати живу силу, танки, бойові машини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іхоти, бронетранспортери, протитанкові та інші вогневі засоби і вести боротьбу з низько літаючими літаками, вертольотами та іншими повітряними цілями противника, а також завзято обороняти позицію (вогневу позицію), що займає, стрімко наступати, діяти в розвідці, охороні та виконувати інші завдання.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Механізоване відділення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 час виконання завдання діє, як правило, у складі взводу. В розвідці, у бойовій, похідній та сторожовій охороні воно може діяти самостійно.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Успішне виконання бойового завдання, </w:t>
      </w:r>
      <w:proofErr w:type="gramStart"/>
      <w:r w:rsidRPr="00B858D2">
        <w:rPr>
          <w:color w:val="000000" w:themeColor="text1"/>
          <w:sz w:val="28"/>
          <w:szCs w:val="28"/>
        </w:rPr>
        <w:t>яке</w:t>
      </w:r>
      <w:proofErr w:type="gramEnd"/>
      <w:r w:rsidRPr="00B858D2">
        <w:rPr>
          <w:color w:val="000000" w:themeColor="text1"/>
          <w:sz w:val="28"/>
          <w:szCs w:val="28"/>
        </w:rPr>
        <w:t xml:space="preserve"> поставили відділенню, досягається: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-  бойовою готовністю;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-  своєчасним виявленням противника та знищенням його вогнем;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-  </w:t>
      </w: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>ішучістю, активністю, безперервністю ведення бою та раптовістю дій;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-  уживанням заходів щодо введення в оману противника;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-  умілим поєднанням вогню з просуванням і застосуванням маневру;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-  постійною і чіткою взаємодією;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-  умілими діями вночі та в інших умовах обмеженої видимості;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-  бойовим забезпеченням та твердим управлінням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ідрозділами.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lastRenderedPageBreak/>
        <w:t>Бойова готовність відділення поляга</w:t>
      </w:r>
      <w:proofErr w:type="gramStart"/>
      <w:r w:rsidRPr="00B858D2">
        <w:rPr>
          <w:color w:val="000000" w:themeColor="text1"/>
          <w:sz w:val="28"/>
          <w:szCs w:val="28"/>
        </w:rPr>
        <w:t>є:</w:t>
      </w:r>
      <w:proofErr w:type="gramEnd"/>
      <w:r w:rsidRPr="00B858D2">
        <w:rPr>
          <w:color w:val="000000" w:themeColor="text1"/>
          <w:sz w:val="28"/>
          <w:szCs w:val="28"/>
        </w:rPr>
        <w:t xml:space="preserve"> у його здатності організовано в установлені терміни вступити в бій і успішно виконати поставлене завдання.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Бойова готовність досягається: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-  укомплектованістю та забезпеченістю </w:t>
      </w:r>
      <w:proofErr w:type="gramStart"/>
      <w:r w:rsidRPr="00B858D2">
        <w:rPr>
          <w:color w:val="000000" w:themeColor="text1"/>
          <w:sz w:val="28"/>
          <w:szCs w:val="28"/>
        </w:rPr>
        <w:t>вс</w:t>
      </w:r>
      <w:proofErr w:type="gramEnd"/>
      <w:r w:rsidRPr="00B858D2">
        <w:rPr>
          <w:color w:val="000000" w:themeColor="text1"/>
          <w:sz w:val="28"/>
          <w:szCs w:val="28"/>
        </w:rPr>
        <w:t>ім необхідним для ведення бою;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-  правильним розумінням свого завдання, високою бойовою виучкою особового складу і його готовністю до дій в умовах застосування противником зброї </w:t>
      </w:r>
      <w:proofErr w:type="gramStart"/>
      <w:r w:rsidRPr="00B858D2">
        <w:rPr>
          <w:color w:val="000000" w:themeColor="text1"/>
          <w:sz w:val="28"/>
          <w:szCs w:val="28"/>
        </w:rPr>
        <w:t>вс</w:t>
      </w:r>
      <w:proofErr w:type="gramEnd"/>
      <w:r w:rsidRPr="00B858D2">
        <w:rPr>
          <w:color w:val="000000" w:themeColor="text1"/>
          <w:sz w:val="28"/>
          <w:szCs w:val="28"/>
        </w:rPr>
        <w:t>іх видів;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-  готовністю озброєння та техніки до негайного застосування;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-  високим </w:t>
      </w:r>
      <w:proofErr w:type="gramStart"/>
      <w:r w:rsidRPr="00B858D2">
        <w:rPr>
          <w:color w:val="000000" w:themeColor="text1"/>
          <w:sz w:val="28"/>
          <w:szCs w:val="28"/>
        </w:rPr>
        <w:t>морально-психолог</w:t>
      </w:r>
      <w:proofErr w:type="gramEnd"/>
      <w:r w:rsidRPr="00B858D2">
        <w:rPr>
          <w:color w:val="000000" w:themeColor="text1"/>
          <w:sz w:val="28"/>
          <w:szCs w:val="28"/>
        </w:rPr>
        <w:t>ічним станом, дисципліною та пильністю особового складу;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>-  умілим управлінням та здійсненням заходів щодо забезпечення бою.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Своєчасне виявлення противника і знищення його вогнем досягаються веденням безперервного спостереження й умілим застосуванням своєї зброї. Для спостереження за наземним і повітряним противником </w:t>
      </w:r>
      <w:proofErr w:type="gramStart"/>
      <w:r w:rsidRPr="00B858D2">
        <w:rPr>
          <w:color w:val="000000" w:themeColor="text1"/>
          <w:sz w:val="28"/>
          <w:szCs w:val="28"/>
        </w:rPr>
        <w:t>у</w:t>
      </w:r>
      <w:proofErr w:type="gramEnd"/>
      <w:r w:rsidRPr="00B858D2">
        <w:rPr>
          <w:color w:val="000000" w:themeColor="text1"/>
          <w:sz w:val="28"/>
          <w:szCs w:val="28"/>
        </w:rPr>
        <w:t xml:space="preserve"> відділенні призначається спостерігач.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 xml:space="preserve">ід час бою спостереження за противником здійснює командир та весь склад відділення. </w:t>
      </w:r>
      <w:proofErr w:type="gramStart"/>
      <w:r w:rsidRPr="00B858D2">
        <w:rPr>
          <w:color w:val="000000" w:themeColor="text1"/>
          <w:sz w:val="28"/>
          <w:szCs w:val="28"/>
        </w:rPr>
        <w:t>З</w:t>
      </w:r>
      <w:proofErr w:type="gramEnd"/>
      <w:r w:rsidRPr="00B858D2">
        <w:rPr>
          <w:color w:val="000000" w:themeColor="text1"/>
          <w:sz w:val="28"/>
          <w:szCs w:val="28"/>
        </w:rPr>
        <w:t xml:space="preserve"> бойової машини піхоти (бронетранспортера) в усіх випадках ведеться кругове спостереження. Сектори спостереження призначаються залежно від розташування приладів спостереження, бійниць і розміщення особового складу.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 xml:space="preserve">ішучість, активність, безперервність ведення бою полягає в постійному прагненні до розгрому противника, нанесенні йому ураження вогнем усіх засобів, нав’язуванні своєї волі відважними та сміливими діями, які проводяться наполегливо вдень і вночі за будь-якої погоди. Уживання заходів щодо обману противника має на меті приховати дійсні наміри щодо його розгрому та добитися раптовості, яка дозволить захопити противника зненацька, викликати </w:t>
      </w:r>
      <w:proofErr w:type="gramStart"/>
      <w:r w:rsidRPr="00B858D2">
        <w:rPr>
          <w:color w:val="000000" w:themeColor="text1"/>
          <w:sz w:val="28"/>
          <w:szCs w:val="28"/>
        </w:rPr>
        <w:t>паніку</w:t>
      </w:r>
      <w:proofErr w:type="gramEnd"/>
      <w:r w:rsidRPr="00B858D2">
        <w:rPr>
          <w:color w:val="000000" w:themeColor="text1"/>
          <w:sz w:val="28"/>
          <w:szCs w:val="28"/>
        </w:rPr>
        <w:t xml:space="preserve"> та створити сприятливі умови для перемоги навіть над противником, що переважає за силою. Відділення повинно вміло вести бій вночі та в інших умовах обмеженої видимості. Ніч </w:t>
      </w:r>
      <w:proofErr w:type="gramStart"/>
      <w:r w:rsidRPr="00B858D2">
        <w:rPr>
          <w:color w:val="000000" w:themeColor="text1"/>
          <w:sz w:val="28"/>
          <w:szCs w:val="28"/>
        </w:rPr>
        <w:t>створює умови для потайного проникнення в розташування противника і раптового нападу</w:t>
      </w:r>
      <w:proofErr w:type="gramEnd"/>
      <w:r w:rsidRPr="00B858D2">
        <w:rPr>
          <w:color w:val="000000" w:themeColor="text1"/>
          <w:sz w:val="28"/>
          <w:szCs w:val="28"/>
        </w:rPr>
        <w:t xml:space="preserve"> на нього.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Постійна взаємодія між відділеннями </w:t>
      </w:r>
      <w:proofErr w:type="gramStart"/>
      <w:r w:rsidRPr="00B858D2">
        <w:rPr>
          <w:color w:val="000000" w:themeColor="text1"/>
          <w:sz w:val="28"/>
          <w:szCs w:val="28"/>
        </w:rPr>
        <w:t>у</w:t>
      </w:r>
      <w:proofErr w:type="gramEnd"/>
      <w:r w:rsidRPr="00B858D2">
        <w:rPr>
          <w:color w:val="000000" w:themeColor="text1"/>
          <w:sz w:val="28"/>
          <w:szCs w:val="28"/>
        </w:rPr>
        <w:t xml:space="preserve"> взводі, приданими йому засобами і сусідами полягає в узгодженні їхніх зусиль за завданнями, рубежами, часом. Для цього командир відділення має твердо знати бойове завдання свого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ідрозділу і способи його виконання, завдання сусідніх підрозділів, орієнтири, сигнали оповіщення, управління та взаємодії, установлені старшим командиром.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У бою командир відділення зобов’язаний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ідтримувати зв’язок із взаємодіючими підрозділами (вогневими засобами), у встановлені терміни виконувати поставлені завдання, своєчасно обмінюватися даними про обстановку із взаємодіючими підрозділами, активно підтримувати їх наявними засобами.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Управління полягає в цілеспрямованій роботі командира відділення щодо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 xml:space="preserve">ідтримання бойової готовності відділення, підготовки його до бою і керування ним під час виконання окреслених завдань. Основою управління є </w:t>
      </w: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>ішення командира.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Командир відділення несе цілковиту одноосібну відповідальність за бойову готовність,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 xml:space="preserve">ідготовку відділення, озброєння і техніки до бою та успішне виконання бойового завдання в установлені терміни, а також за виховання, військову дисципліну та морально-психологічний стан особового складу. Командир завжди має знати, де перебувають, яке завдання виконують, у чому мають потребу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ідпорядковані йому солдати, сержанти та який їх морально-психологічний стан.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lastRenderedPageBreak/>
        <w:t xml:space="preserve">У бою командир відділення зобов’язаний стежити за ходом бою, вести розвідку, своєчасно ставити завдання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ідлеглим, уміло використовувати всі вогневі засоби, а також результати вогневого ураження противника.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Бій командир відділення, як правило, організовує на місцевості, а якщо це неможливо — </w:t>
      </w:r>
      <w:proofErr w:type="gramStart"/>
      <w:r w:rsidRPr="00B858D2">
        <w:rPr>
          <w:color w:val="000000" w:themeColor="text1"/>
          <w:sz w:val="28"/>
          <w:szCs w:val="28"/>
        </w:rPr>
        <w:t>по</w:t>
      </w:r>
      <w:proofErr w:type="gramEnd"/>
      <w:r w:rsidRPr="00B858D2">
        <w:rPr>
          <w:color w:val="000000" w:themeColor="text1"/>
          <w:sz w:val="28"/>
          <w:szCs w:val="28"/>
        </w:rPr>
        <w:t xml:space="preserve"> </w:t>
      </w:r>
      <w:proofErr w:type="gramStart"/>
      <w:r w:rsidRPr="00B858D2">
        <w:rPr>
          <w:color w:val="000000" w:themeColor="text1"/>
          <w:sz w:val="28"/>
          <w:szCs w:val="28"/>
        </w:rPr>
        <w:t>схем</w:t>
      </w:r>
      <w:proofErr w:type="gramEnd"/>
      <w:r w:rsidRPr="00B858D2">
        <w:rPr>
          <w:color w:val="000000" w:themeColor="text1"/>
          <w:sz w:val="28"/>
          <w:szCs w:val="28"/>
        </w:rPr>
        <w:t>і, на макеті місцевості. Порядок роботи командира відділення залежить від конкретної обстановки, одержаного завдання та наявності часу.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Раптовість дій здавна є одним із найважливіших принципів </w:t>
      </w:r>
      <w:proofErr w:type="gramStart"/>
      <w:r w:rsidRPr="00B858D2">
        <w:rPr>
          <w:color w:val="000000" w:themeColor="text1"/>
          <w:sz w:val="28"/>
          <w:szCs w:val="28"/>
        </w:rPr>
        <w:t>в</w:t>
      </w:r>
      <w:proofErr w:type="gramEnd"/>
      <w:r w:rsidRPr="00B858D2">
        <w:rPr>
          <w:color w:val="000000" w:themeColor="text1"/>
          <w:sz w:val="28"/>
          <w:szCs w:val="28"/>
        </w:rPr>
        <w:t xml:space="preserve">ійськового мистецтва. Раптовість дозволяє застати противника зненацька, викликати в його бойових порядках паніку, паралізувати волю до опору, </w:t>
      </w: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>ізко знизити боєздатність, дезорганізувати управління військами й створити сприятливі умови для здобуття перемоги навіть над переважаючими силами противника при найменших втратах своїх військ.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 xml:space="preserve">ішуче зосередження основних зусиль військ на головному напрямку в потрібний (передбачений) час уперше застосував фіванський полководець Епамінонд у битві при Левкрах у 371 р. до н. е. Маючи 6,5 тис. вояків проти 11 тис. спартанців, Епамінонд відмовився від традиційного рівномірного розподілу сил уздовж усього фронту. </w:t>
      </w:r>
      <w:proofErr w:type="gramStart"/>
      <w:r w:rsidRPr="00B858D2">
        <w:rPr>
          <w:color w:val="000000" w:themeColor="text1"/>
          <w:sz w:val="28"/>
          <w:szCs w:val="28"/>
        </w:rPr>
        <w:t>В</w:t>
      </w:r>
      <w:proofErr w:type="gramEnd"/>
      <w:r w:rsidRPr="00B858D2">
        <w:rPr>
          <w:color w:val="000000" w:themeColor="text1"/>
          <w:sz w:val="28"/>
          <w:szCs w:val="28"/>
        </w:rPr>
        <w:t xml:space="preserve">ін створив на лівому атакуючому крилі </w:t>
      </w:r>
      <w:proofErr w:type="gramStart"/>
      <w:r w:rsidRPr="00B858D2">
        <w:rPr>
          <w:color w:val="000000" w:themeColor="text1"/>
          <w:sz w:val="28"/>
          <w:szCs w:val="28"/>
        </w:rPr>
        <w:t>колону</w:t>
      </w:r>
      <w:proofErr w:type="gramEnd"/>
      <w:r w:rsidRPr="00B858D2">
        <w:rPr>
          <w:color w:val="000000" w:themeColor="text1"/>
          <w:sz w:val="28"/>
          <w:szCs w:val="28"/>
        </w:rPr>
        <w:t xml:space="preserve"> з 50 шеренг, а центр і праве крило були вишикувані у 8 шеренг. Спартанці вишикували свою армію </w:t>
      </w: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 xml:space="preserve">івномірно. Маючи переважаючі сили на лівому крилі, фіванці </w:t>
      </w:r>
      <w:proofErr w:type="gramStart"/>
      <w:r w:rsidRPr="00B858D2">
        <w:rPr>
          <w:color w:val="000000" w:themeColor="text1"/>
          <w:sz w:val="28"/>
          <w:szCs w:val="28"/>
        </w:rPr>
        <w:t>стр</w:t>
      </w:r>
      <w:proofErr w:type="gramEnd"/>
      <w:r w:rsidRPr="00B858D2">
        <w:rPr>
          <w:color w:val="000000" w:themeColor="text1"/>
          <w:sz w:val="28"/>
          <w:szCs w:val="28"/>
        </w:rPr>
        <w:t>імким ударом прорвали лінію спартанців, а потім, рухаючись в обидва боки, обійшли роз’єднані частини спартанців і здобули перемогу.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Таким чином, суть принципу </w:t>
      </w: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>ішучого зосередження сил на головному напрямку полягає в тому, що для здобуття перемоги над противником слід зосередити основні зусилля на найважливішому напрямку чи ділянці й у потрібний час, а на другорядних напрямках і ділянках достатньо обмежитися мінімальними силами, йдучи на виправданий ризик.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Прагнення скрізь бути однаково сильним призводить до </w:t>
      </w:r>
      <w:proofErr w:type="gramStart"/>
      <w:r w:rsidRPr="00B858D2">
        <w:rPr>
          <w:color w:val="000000" w:themeColor="text1"/>
          <w:sz w:val="28"/>
          <w:szCs w:val="28"/>
        </w:rPr>
        <w:t>р</w:t>
      </w:r>
      <w:proofErr w:type="gramEnd"/>
      <w:r w:rsidRPr="00B858D2">
        <w:rPr>
          <w:color w:val="000000" w:themeColor="text1"/>
          <w:sz w:val="28"/>
          <w:szCs w:val="28"/>
        </w:rPr>
        <w:t>івномірного розподілу сил і засобів уздовж фронту, а отже, до їхнього розпилення і, як правило, до поразки. Сильним потрібно бути там, де це необхідно і вигідно, де можна досягти найбільшого успіху і завдати остаточної’ поразки противнику.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Завчасне зосередження великої кількості військ </w:t>
      </w:r>
      <w:proofErr w:type="gramStart"/>
      <w:r w:rsidRPr="00B858D2">
        <w:rPr>
          <w:color w:val="000000" w:themeColor="text1"/>
          <w:sz w:val="28"/>
          <w:szCs w:val="28"/>
        </w:rPr>
        <w:t>на</w:t>
      </w:r>
      <w:proofErr w:type="gramEnd"/>
      <w:r w:rsidRPr="00B858D2">
        <w:rPr>
          <w:color w:val="000000" w:themeColor="text1"/>
          <w:sz w:val="28"/>
          <w:szCs w:val="28"/>
        </w:rPr>
        <w:t xml:space="preserve"> відносно вузьких ділянках фронту, як це було в минулих війнах, у війні із застосуванням зброї масового ураження буде мати важкі наслідки. Тому основна мета масування — створити перевагу над противником на визначеному напрямку в потрібний час. Сучасними засобами боротьби масування досягається по-новому: зосередженням вогню </w:t>
      </w:r>
      <w:proofErr w:type="gramStart"/>
      <w:r w:rsidRPr="00B858D2">
        <w:rPr>
          <w:color w:val="000000" w:themeColor="text1"/>
          <w:sz w:val="28"/>
          <w:szCs w:val="28"/>
        </w:rPr>
        <w:t>вс</w:t>
      </w:r>
      <w:proofErr w:type="gramEnd"/>
      <w:r w:rsidRPr="00B858D2">
        <w:rPr>
          <w:color w:val="000000" w:themeColor="text1"/>
          <w:sz w:val="28"/>
          <w:szCs w:val="28"/>
        </w:rPr>
        <w:t>іх видів або нанесенням масованих ударів. Цими діями можна миттєво змінити співвідношення сил і засобів на вибраному напрямку або ділянці.</w:t>
      </w:r>
    </w:p>
    <w:p w:rsidR="007572D5" w:rsidRPr="00B858D2" w:rsidRDefault="007572D5" w:rsidP="00B858D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B858D2">
        <w:rPr>
          <w:color w:val="000000" w:themeColor="text1"/>
          <w:sz w:val="28"/>
          <w:szCs w:val="28"/>
        </w:rPr>
        <w:t xml:space="preserve">Реалізація цього принципу досягається: умілим розподіленням сил і засобів по завданнях, напрямках, районах і об’єктах ударів; використанням на головному напрямку більшої частини сил і засобів, найбільш боєздатних частин і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 xml:space="preserve">ідрозділів, найбільш потужних та ефективних засобів ураження; масованим застосуванням зброї масового ураження, а також інших засобів ураження; сміливим маневром силами, засобами та вогнем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ід час бою. Командири, які застосовують у бою принцип масування, мають враховувати його сучасний змі</w:t>
      </w:r>
      <w:proofErr w:type="gramStart"/>
      <w:r w:rsidRPr="00B858D2">
        <w:rPr>
          <w:color w:val="000000" w:themeColor="text1"/>
          <w:sz w:val="28"/>
          <w:szCs w:val="28"/>
        </w:rPr>
        <w:t>ст</w:t>
      </w:r>
      <w:proofErr w:type="gramEnd"/>
      <w:r w:rsidRPr="00B858D2">
        <w:rPr>
          <w:color w:val="000000" w:themeColor="text1"/>
          <w:sz w:val="28"/>
          <w:szCs w:val="28"/>
        </w:rPr>
        <w:t>: щоб максимально зменшити втрати від ударів, підрозділи розосереджуються уздовж фронту і вглиб. Межі можливого розосередження залежать від поставленого завдання, віддаленості своїх військ від противника, захисних властивостей місцевості й можливостей засобі</w:t>
      </w:r>
      <w:proofErr w:type="gramStart"/>
      <w:r w:rsidRPr="00B858D2">
        <w:rPr>
          <w:color w:val="000000" w:themeColor="text1"/>
          <w:sz w:val="28"/>
          <w:szCs w:val="28"/>
        </w:rPr>
        <w:t>в</w:t>
      </w:r>
      <w:proofErr w:type="gramEnd"/>
      <w:r w:rsidRPr="00B858D2">
        <w:rPr>
          <w:color w:val="000000" w:themeColor="text1"/>
          <w:sz w:val="28"/>
          <w:szCs w:val="28"/>
        </w:rPr>
        <w:t xml:space="preserve"> управління. При цьому має </w:t>
      </w:r>
      <w:r w:rsidRPr="00B858D2">
        <w:rPr>
          <w:color w:val="000000" w:themeColor="text1"/>
          <w:sz w:val="28"/>
          <w:szCs w:val="28"/>
        </w:rPr>
        <w:lastRenderedPageBreak/>
        <w:t xml:space="preserve">забезпечуватися своєчасне зосередження зусиль і швидке розосередження сил та засобів уздовж фронту та вглиб </w:t>
      </w:r>
      <w:proofErr w:type="gramStart"/>
      <w:r w:rsidRPr="00B858D2">
        <w:rPr>
          <w:color w:val="000000" w:themeColor="text1"/>
          <w:sz w:val="28"/>
          <w:szCs w:val="28"/>
        </w:rPr>
        <w:t>п</w:t>
      </w:r>
      <w:proofErr w:type="gramEnd"/>
      <w:r w:rsidRPr="00B858D2">
        <w:rPr>
          <w:color w:val="000000" w:themeColor="text1"/>
          <w:sz w:val="28"/>
          <w:szCs w:val="28"/>
        </w:rPr>
        <w:t>ісля виконання бойового завдання.</w:t>
      </w:r>
    </w:p>
    <w:p w:rsidR="00B858D2" w:rsidRDefault="00B858D2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65FF" w:rsidRPr="00B858D2" w:rsidRDefault="00B858D2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B858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собиста зброя та екі</w:t>
      </w:r>
      <w:proofErr w:type="gramStart"/>
      <w:r w:rsidRPr="00B858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B858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іровка солдата</w:t>
      </w:r>
    </w:p>
    <w:p w:rsidR="00B858D2" w:rsidRDefault="00B858D2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Для успішного ведення бою солдат озброюється та екі</w:t>
      </w:r>
      <w:proofErr w:type="gramStart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ірується (мал. 79-82). Особистою зброєю солдата</w:t>
      </w:r>
      <w:proofErr w:type="gramStart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або автомат (АКМ), або ручний кулемет (РКК), або ручний протитанковий гранатомет (РПГ), або снайперська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гвинтівка (СГ). Крім того, у солдата повинні бути необхідна кількість боєприпасів, ручні осколкові гранати,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також можуть бути протитанкові гранати. До носильної екі</w:t>
      </w:r>
      <w:proofErr w:type="gramStart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іровки входять: польове спорядження, стальний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шолом, протигаз, піхотна лопатка, фляга з водою, плащ-накидка,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 польового обмундирування. Крім того» у солдата обов'язково має бути речовий мішок а такими речамж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казанок, кухоль, ложка, сухий пайок, індивідуальна аптечка, засоби знезараження води, предмети особистої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гі</w:t>
      </w:r>
      <w:proofErr w:type="gramStart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ієни. Усе це становить ту частину екі</w:t>
      </w:r>
      <w:proofErr w:type="gramStart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ірування, яка перевозиться БМЇІ, БТР або автомашиною і розміщується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згідно з рекомендаціями. Солдат зобов'язаний тримати особисту зброю та екі</w:t>
      </w:r>
      <w:proofErr w:type="gramStart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іровку в справному стані, постійно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>стежити за витрачанням боєприпасів, вчасно доповідати про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5FF" w:rsidRPr="00B8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половину боєприпасів витрачено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58D2" w:rsidRDefault="00B858D2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85B" w:rsidRPr="00B858D2" w:rsidRDefault="00F6285B" w:rsidP="00B858D2">
      <w:pPr>
        <w:autoSpaceDE w:val="0"/>
        <w:autoSpaceDN w:val="0"/>
        <w:adjustRightInd w:val="0"/>
        <w:spacing w:before="10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285B" w:rsidRPr="00B858D2" w:rsidSect="00B858D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023DB7"/>
    <w:rsid w:val="00023DB7"/>
    <w:rsid w:val="00115D28"/>
    <w:rsid w:val="002E20D8"/>
    <w:rsid w:val="003B0033"/>
    <w:rsid w:val="00432DDF"/>
    <w:rsid w:val="00481B12"/>
    <w:rsid w:val="0048352E"/>
    <w:rsid w:val="0066591D"/>
    <w:rsid w:val="007572D5"/>
    <w:rsid w:val="009505B8"/>
    <w:rsid w:val="00A16F3B"/>
    <w:rsid w:val="00AB65FF"/>
    <w:rsid w:val="00AC220F"/>
    <w:rsid w:val="00B40119"/>
    <w:rsid w:val="00B858D2"/>
    <w:rsid w:val="00BA2334"/>
    <w:rsid w:val="00C9701F"/>
    <w:rsid w:val="00DE0D95"/>
    <w:rsid w:val="00F6285B"/>
    <w:rsid w:val="00F809D5"/>
    <w:rsid w:val="00FB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3DB7"/>
  </w:style>
  <w:style w:type="character" w:styleId="a4">
    <w:name w:val="Strong"/>
    <w:basedOn w:val="a0"/>
    <w:uiPriority w:val="22"/>
    <w:qFormat/>
    <w:rsid w:val="00023D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3CA2-140C-4F39-8431-7B13C6F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2016-10-19T18:22:00Z</dcterms:created>
  <dcterms:modified xsi:type="dcterms:W3CDTF">2017-01-30T20:52:00Z</dcterms:modified>
</cp:coreProperties>
</file>