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B5" w:rsidRDefault="002430B5" w:rsidP="002430B5">
      <w:pPr>
        <w:spacing w:before="100" w:after="0"/>
        <w:ind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2430B5" w:rsidRDefault="002430B5" w:rsidP="002430B5">
      <w:pPr>
        <w:spacing w:before="100" w:after="0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21:</w:t>
      </w:r>
      <w:bookmarkEnd w:id="0"/>
    </w:p>
    <w:p w:rsidR="002430B5" w:rsidRDefault="002430B5" w:rsidP="002430B5">
      <w:pPr>
        <w:spacing w:before="100" w:after="0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Основи військової топографії</w:t>
      </w:r>
    </w:p>
    <w:p w:rsidR="002430B5" w:rsidRPr="002430B5" w:rsidRDefault="002430B5" w:rsidP="002430B5">
      <w:pPr>
        <w:spacing w:before="100" w:after="0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Рельєф</w:t>
      </w:r>
    </w:p>
    <w:p w:rsidR="00577F61" w:rsidRPr="002430B5" w:rsidRDefault="00577F61" w:rsidP="002430B5">
      <w:pPr>
        <w:spacing w:after="0" w:line="240" w:lineRule="auto"/>
        <w:ind w:left="-1134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30B5">
        <w:rPr>
          <w:rFonts w:ascii="Times New Roman" w:eastAsia="Times New Roman" w:hAnsi="Times New Roman" w:cs="Times New Roman"/>
          <w:sz w:val="28"/>
          <w:szCs w:val="28"/>
          <w:lang w:val="uk-UA"/>
        </w:rPr>
        <w:t>Існує три </w:t>
      </w:r>
      <w:r w:rsidRPr="002430B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типи рельєфу</w:t>
      </w:r>
      <w:r w:rsidRPr="002430B5">
        <w:rPr>
          <w:rFonts w:ascii="Times New Roman" w:eastAsia="Times New Roman" w:hAnsi="Times New Roman" w:cs="Times New Roman"/>
          <w:sz w:val="28"/>
          <w:szCs w:val="28"/>
          <w:lang w:val="uk-UA"/>
        </w:rPr>
        <w:t>: рівнинний, гірський та горбкуватий. Горбкуватий рельєф – перехідний між рівнинним і гірським. Тип рельєфу можна розглядати як сполучення його форм, які закономірно повторюються на великих територіях з урахуванням єдності походження, геологічної будови і історії розвитку.</w:t>
      </w:r>
    </w:p>
    <w:p w:rsidR="00577F61" w:rsidRPr="002430B5" w:rsidRDefault="00577F61" w:rsidP="002430B5">
      <w:pPr>
        <w:spacing w:after="0" w:line="240" w:lineRule="auto"/>
        <w:ind w:left="-1134"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0B5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i/>
          <w:iCs/>
          <w:sz w:val="28"/>
          <w:szCs w:val="28"/>
        </w:rPr>
        <w:t>івнинний рельєф</w:t>
      </w:r>
      <w:r w:rsidRPr="002430B5">
        <w:rPr>
          <w:rFonts w:ascii="Times New Roman" w:eastAsia="Times New Roman" w:hAnsi="Times New Roman" w:cs="Times New Roman"/>
          <w:sz w:val="28"/>
          <w:szCs w:val="28"/>
        </w:rPr>
        <w:t> – це рельєф, який характеризується невеликими коливаннями висот до 200 м. Такі види рельєфу розрізняють за висотою по відношенню до рівня моря, загальною формою поверхні, розчленуванням, походженням.</w:t>
      </w:r>
    </w:p>
    <w:p w:rsidR="00577F61" w:rsidRPr="002430B5" w:rsidRDefault="00577F61" w:rsidP="002430B5">
      <w:pPr>
        <w:spacing w:after="0" w:line="240" w:lineRule="auto"/>
        <w:ind w:left="-1134"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Розрізняють такі види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івнин по відношенню до рівня моря: негативні (западини) – нижче рівня моря; низинні в межах 0 – 200 м вище рівня моря; підвищені висотою від рівня моря 200 – 500 м і нагорні висотою більше 500 м над рівнем моря.</w:t>
      </w:r>
    </w:p>
    <w:p w:rsidR="00577F61" w:rsidRPr="002430B5" w:rsidRDefault="00577F61" w:rsidP="002430B5">
      <w:pPr>
        <w:spacing w:after="0" w:line="240" w:lineRule="auto"/>
        <w:ind w:left="-1134"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  <w:lang w:val="uk-UA"/>
        </w:rPr>
        <w:t>За походженням відрізняють такі види рівнинного рельєфу:</w:t>
      </w:r>
    </w:p>
    <w:p w:rsidR="00577F61" w:rsidRPr="002430B5" w:rsidRDefault="00577F61" w:rsidP="002430B5">
      <w:pPr>
        <w:spacing w:after="0" w:line="240" w:lineRule="auto"/>
        <w:ind w:left="-1134"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структурний</w:t>
      </w:r>
      <w:r w:rsidRPr="002430B5"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обумовлений спокійно залягаючою геологічною будовою даного регіону (вивержені лави заповнюють усі нерівності рельєфу);</w:t>
      </w:r>
    </w:p>
    <w:p w:rsidR="00577F61" w:rsidRPr="002430B5" w:rsidRDefault="00577F61" w:rsidP="002430B5">
      <w:pPr>
        <w:spacing w:after="0" w:line="240" w:lineRule="auto"/>
        <w:ind w:left="-1134"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i/>
          <w:iCs/>
          <w:sz w:val="28"/>
          <w:szCs w:val="28"/>
        </w:rPr>
        <w:t>акумулятивний</w:t>
      </w: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 – обумовлений накопиченням великої кількості продуктів руйнування гірських порід. Цей тип рельєфу має велике розповсюдження, наприклад лесові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івнини, алювіальні акумулятивні рівнини, морські та передгорні акумулятивні рівнини;</w:t>
      </w:r>
    </w:p>
    <w:p w:rsidR="00577F61" w:rsidRPr="002430B5" w:rsidRDefault="00577F61" w:rsidP="002430B5">
      <w:pPr>
        <w:spacing w:after="0" w:line="240" w:lineRule="auto"/>
        <w:ind w:left="-1134"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i/>
          <w:iCs/>
          <w:sz w:val="28"/>
          <w:szCs w:val="28"/>
        </w:rPr>
        <w:t>скульптурний</w:t>
      </w: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 – виникає внаслідок руйнування гірських порід процесами абразії і денудації. Абразійні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івнини виникають при руйнування узбережжя морськими хвилями і тому є поверхнею в корінних породах з відкладанням на ній нових морських осадів. Денудаційна рівнина являє собою ділянку суші з близько розташлваними корінними породами.</w:t>
      </w:r>
    </w:p>
    <w:p w:rsidR="00577F61" w:rsidRPr="002430B5" w:rsidRDefault="00577F61" w:rsidP="002430B5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29D5" w:rsidRPr="002430B5" w:rsidRDefault="002430B5" w:rsidP="002430B5">
      <w:pPr>
        <w:spacing w:after="98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b/>
          <w:sz w:val="28"/>
          <w:szCs w:val="28"/>
        </w:rPr>
        <w:t>Сутність зображення рельєфу горизонталями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Умовні знаки, якими позначається рельєф, повинні давати можливість вирішувати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карті наступні задачі: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Визначати загальний вид рельєфу, його окремі форми та їх взаємне</w:t>
      </w:r>
      <w:hyperlink r:id="rId4" w:anchor="3992772" w:tooltip="Нажмите, чтобы продолжить, Advertiser" w:history="1">
        <w:r w:rsidRPr="002430B5">
          <w:rPr>
            <w:rFonts w:ascii="Times New Roman" w:eastAsia="Times New Roman" w:hAnsi="Times New Roman" w:cs="Times New Roman"/>
            <w:sz w:val="28"/>
            <w:szCs w:val="28"/>
          </w:rPr>
          <w:t>розміщення</w:t>
        </w:r>
      </w:hyperlink>
      <w:r w:rsidRPr="00243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Визначати командування точок, тобто їх взаємне перевищення.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Визначати кривизну схилі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Існує декілька систем умовних знаків або способів зображення рельєфу на картах.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них найбільше значення має спосіб горизонталей разом з відмітками. Крім того,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військовій практиці при складанні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оком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ірних креслень місцевості застосовуються замітки про рельєф.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Відмітки (мал. 1) є найпростішим умовним знаком для зображення характерних точок і ліній рельєфу.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Перпендикулярні рисочки – бергштрихи – показують пониження місцевості від вершини в усі сторони. Розмір і форма вершини на кресленні залежать від її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ійсного розміру на місцевості.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ідміну від вершини дно котловини позначається бергштрихами, напрямленими всередину.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 ліній та їх довжина залежать від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ійсної форми рельєфу на місцевості. Стрілки вказують напрям и кінець пониження місцевості.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Пунктирними лініями показують межі ділянки тієї форми, яку сідловина має на місцевості.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Відмітки дають лише загальне уявлення про рельєф. На малюнку видно, що рельєф складається з гори з двома вершинами, але не можна визначити, яка з них вища. Можна лише сказати, де місцевість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ідвищується, а де понижується, але не можна визначити це в метрах. Для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ішення подібних задач необхідно мати додаткові позначення – відмітки висот окремих точок.</w:t>
      </w:r>
    </w:p>
    <w:p w:rsidR="00FC29D5" w:rsidRPr="002430B5" w:rsidRDefault="00FC29D5" w:rsidP="002430B5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FC29D5" w:rsidRPr="002430B5" w:rsidRDefault="00FC29D5" w:rsidP="002430B5">
      <w:pPr>
        <w:spacing w:after="98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5486400"/>
            <wp:effectExtent l="19050" t="0" r="0" b="0"/>
            <wp:docPr id="2" name="Рисунок 2" descr="http://www.bestreferat.ru/images/paper/01/32/7823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streferat.ru/images/paper/01/32/78232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9D5" w:rsidRPr="002430B5" w:rsidRDefault="00FC29D5" w:rsidP="002430B5">
      <w:pPr>
        <w:spacing w:after="98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30B5">
        <w:rPr>
          <w:rFonts w:ascii="Times New Roman" w:eastAsia="Times New Roman" w:hAnsi="Times New Roman" w:cs="Times New Roman"/>
          <w:sz w:val="24"/>
          <w:szCs w:val="24"/>
        </w:rPr>
        <w:t>Мал. 1. Відмітки відносні і абсолютні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ідмітках можна судити лише про загальний вид рельєфу і про взаємне</w:t>
      </w:r>
      <w:hyperlink r:id="rId6" w:anchor="76489835" w:tooltip="Нажмите, чтобы продолжить, Advertiser" w:history="1">
        <w:r w:rsidRPr="002430B5">
          <w:rPr>
            <w:rFonts w:ascii="Times New Roman" w:eastAsia="Times New Roman" w:hAnsi="Times New Roman" w:cs="Times New Roman"/>
            <w:sz w:val="28"/>
            <w:szCs w:val="28"/>
          </w:rPr>
          <w:t>розміщення</w:t>
        </w:r>
      </w:hyperlink>
      <w:r w:rsidRPr="002430B5">
        <w:rPr>
          <w:rFonts w:ascii="Times New Roman" w:eastAsia="Times New Roman" w:hAnsi="Times New Roman" w:cs="Times New Roman"/>
          <w:sz w:val="28"/>
          <w:szCs w:val="28"/>
        </w:rPr>
        <w:t> його окремих форм.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мал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. 2.1, видно, що зображена гора з двома вершинами, але сказати, яка з них вище, не можна. Щоб судити про командування яко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ї-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небудь з цих точок, слід ввести додаткові позначення. Для цього достатньо на вершинах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ідписати відмітки, тобто їх висоту над якоюсь поверхнею, прийнятою за початок відліку.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Припустимо, в ящику з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іском був виготовлений рельєф, який ми зобразили відмітками на мал. 2.2.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ідошва рельєфу – рівень дна ящика. Щоб одержати відмітки, візьмемо сантиметрову лінійку і проткнемо нею по черзі вершини до дна ящика. </w:t>
      </w:r>
      <w:r w:rsidRPr="002430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Відрахувавши, на скільки сантиметрів лінійка зайде в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ісок, одержимо висоту даної точки над підошвою. Місця проколів позначимо на кресленні точками і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ідпишемо біля них відносні відмітки, тобто перевищення точок відносно підошви.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В дійсності на картах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 відмітки показують перевищення точок над рівнем моря і тому називаються абсолютними відмітками.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 відмітки при зйомці карт одержують шляхом вимірювання і вирахування їх від опорних точок. Знаючи заздалегідь висоту опорних точок над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івнем моря, задачу зводять до визначення висоти будь-якої точки місцевості по відношенню до даної опорної.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3543300"/>
            <wp:effectExtent l="19050" t="0" r="0" b="0"/>
            <wp:docPr id="4" name="Рисунок 4" descr="http://www.bestreferat.ru/images/paper/02/32/7823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streferat.ru/images/paper/02/32/78232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9D5" w:rsidRPr="002430B5" w:rsidRDefault="00FC29D5" w:rsidP="002430B5">
      <w:pPr>
        <w:spacing w:after="98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30B5">
        <w:rPr>
          <w:rFonts w:ascii="Times New Roman" w:eastAsia="Times New Roman" w:hAnsi="Times New Roman" w:cs="Times New Roman"/>
          <w:sz w:val="24"/>
          <w:szCs w:val="24"/>
        </w:rPr>
        <w:t>Мал. 2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Горизонталі. По відмітках на мал. 2.1, можна судити про форми рельєфу, а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відмітках визначити відносне перевищення окремих точок. Ясно, що чим більше буде відміток, тим перевищення більшої кількості точок можна визначити, але разом з тим буде втрачатися наглядність креслення. А якщо прийняти до уваги, що на картах, крім рельєфу, зображуються і місцеві предмети, то стане ясно, що велика кількість відміток зробить карту важкою для читання. Щоб цього не сталося, однойменні відмітки (тобто точки, що лежать на одній і тій самій висоті) з’єднують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собою плавними кривими лініями (мал. 2.2). Тоді достатньо на кожній із цих ліній залишити лише по одній її відмітці, яка і покаже висоту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іх точок, що лежать на даній лінії.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Лінії, що з’єднують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карт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 точки з однаковими відмітками, називаються горизонталями. На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ісцевості це будуть, очевидно, уявні лінії, що з’єднують точки однакових висот. Якщо рухатися вздовж горизонталі, на шляху не буде ні спусків, ні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ідйомів.</w:t>
      </w:r>
    </w:p>
    <w:p w:rsidR="00FC29D5" w:rsidRPr="002430B5" w:rsidRDefault="002430B5" w:rsidP="002430B5">
      <w:pPr>
        <w:spacing w:after="98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2430B5">
        <w:rPr>
          <w:rFonts w:ascii="Times New Roman" w:eastAsia="Times New Roman" w:hAnsi="Times New Roman" w:cs="Times New Roman"/>
          <w:b/>
          <w:sz w:val="28"/>
          <w:szCs w:val="28"/>
        </w:rPr>
        <w:t>ображення рельєфних моделей горизонталями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Робота по зображенню рельєфу розбивається на 2 етапи: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Зображення рельєфу відмітками. Цей етап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являється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основним. Від уміння правильно вирішити цю задачу повністю залежить друга частина роботи.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Розрахунок і проведення горизонталей (зображення рельєфу).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Щоб зобразити модель в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ідмітках, потрібно: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Накреслити на папері в заданому масштабі контур дошки,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ій розміщена модель.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Виявити на моделі типові форми рельєфу і перенести на папі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характерні точки і лінії, виразивши їх умовними знаками заміток в заданому масштабі. Положення цих точок і ліній визначається шляхом вимірювання відстаней до них від країв дошки, на якій встановлена модель; для кожної характерної точки робляться вимі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ри з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двох сторін: від одного краю дошки і від іншого, перпендикулярного до нього.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Визначити в сантиметрах і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ідписати на плані перевищення над площиною дошки всіх характерних точок. Такими точками будуть усі вершини, котловани, а також місця перегибів схилу.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ісля виконання цієї роботи переходять до другого етапу у такій послідовності: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Дивлячись на модель, проводять на папері лінію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ідошви, що з’єднує між собою кінці стрілок водорозділів і водотоків.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В залежності від висоти січення ділять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 водорозділи і водотоки на стільки частин, скільки повинно пройти горизонталей.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Проводять тонкими лініями горизонталі. Зображення слід починати від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ідошви і слідкувати за тим, щоб горизонталі згибались на лініях водорозділів і водотоків.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Завершально оформлюється креслення.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При зображенні рельєфної моделі, виготовленої в ящику з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іском, положення натуральних точок і ліній визначається шляхом вимірювання від бортів ящика.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Якщо необхідно зобразити горизонталями рельєф всього ящика, то попередньо слід натягнути на нього зверху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сітку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квадраті з товстих ниток. Накресливши в масштабі таку ж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ітку на папері, положення точок і ліній визначають по квадратах сітки.</w:t>
      </w:r>
    </w:p>
    <w:p w:rsidR="00FC29D5" w:rsidRPr="002430B5" w:rsidRDefault="00FC29D5" w:rsidP="00E17CDE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Перевищення точок визначається в сантиметрах шляхом вимірювання лінійкою від площини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ітки.</w:t>
      </w:r>
    </w:p>
    <w:p w:rsidR="00FC29D5" w:rsidRPr="00E17CDE" w:rsidRDefault="00E17CDE" w:rsidP="00E17CDE">
      <w:pPr>
        <w:spacing w:after="98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E17CDE">
        <w:rPr>
          <w:rFonts w:ascii="Times New Roman" w:eastAsia="Times New Roman" w:hAnsi="Times New Roman" w:cs="Times New Roman"/>
          <w:b/>
          <w:sz w:val="28"/>
          <w:szCs w:val="28"/>
        </w:rPr>
        <w:t>нші способи зображення рельєфу на картах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Найбільш просто і точно нерівності земної поверхні зображаються горизонталями. Однак зображення рельєфу горизонталями не ві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ізняється особливою наглядністю, особливо якщо по них доводиться судити про висотні співвідношення і їх форми рельєфу на великих ділянках. Тому на картах малих масштабів, які використовуються лише для загальних розрахунків і наглядності більш значних районів місцевості, застосовуються інші способи зображення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нерівностей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. До них належать штриховка, відмивка і так званий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іпсометричний спосіб.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Усі ці способи хоч і менш точно, але більш наглядно передають загальний характер рельєфу; вони значно яскравіше відображають ті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чи інш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 окремі його властивості, не змушуючи при цьому вдумуватися кожен раз в</w:t>
      </w:r>
      <w:hyperlink r:id="rId8" w:anchor="52504895" w:tooltip="Нажмите, чтобы продолжить, Advertiser" w:history="1">
        <w:r w:rsidRPr="002430B5">
          <w:rPr>
            <w:rFonts w:ascii="Times New Roman" w:eastAsia="Times New Roman" w:hAnsi="Times New Roman" w:cs="Times New Roman"/>
            <w:sz w:val="28"/>
            <w:szCs w:val="28"/>
          </w:rPr>
          <w:t>розміщення</w:t>
        </w:r>
        <w:r w:rsidRPr="002430B5">
          <w:rPr>
            <w:rFonts w:ascii="Times New Roman" w:eastAsia="Times New Roman" w:hAnsi="Times New Roman" w:cs="Times New Roman"/>
            <w:noProof/>
            <w:sz w:val="28"/>
            <w:szCs w:val="28"/>
          </w:rPr>
          <w:drawing>
            <wp:inline distT="0" distB="0" distL="0" distR="0">
              <wp:extent cx="95250" cy="95250"/>
              <wp:effectExtent l="19050" t="0" r="0" b="0"/>
              <wp:docPr id="18" name="Рисунок 18" descr="http://cdncache-a.akamaihd.net/items/it/img/arrow-10x10.png">
                <a:hlinkClick xmlns:a="http://schemas.openxmlformats.org/drawingml/2006/main" r:id="rId9" tooltip="&quot;Нажмите, чтобы продолжить, Advertis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://cdncache-a.akamaihd.net/items/it/img/arrow-10x10.png">
                        <a:hlinkClick r:id="rId9" tooltip="&quot;Нажмите, чтобы продолжить, Advertis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2430B5">
        <w:rPr>
          <w:rFonts w:ascii="Times New Roman" w:eastAsia="Times New Roman" w:hAnsi="Times New Roman" w:cs="Times New Roman"/>
          <w:sz w:val="28"/>
          <w:szCs w:val="28"/>
        </w:rPr>
        <w:t> горизонталей.</w:t>
      </w:r>
    </w:p>
    <w:p w:rsidR="00FC29D5" w:rsidRPr="002430B5" w:rsidRDefault="00E17CDE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E17CDE">
        <w:rPr>
          <w:rFonts w:ascii="Times New Roman" w:eastAsia="Times New Roman" w:hAnsi="Times New Roman" w:cs="Times New Roman"/>
          <w:i/>
          <w:sz w:val="28"/>
          <w:szCs w:val="28"/>
        </w:rPr>
        <w:t>зображення рельєфу штрихами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При цьому способі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 схили нерівностей покриваються штрихами, які потовщуються по мірі збільшення крутизни.</w:t>
      </w:r>
    </w:p>
    <w:p w:rsidR="00FC29D5" w:rsidRPr="002430B5" w:rsidRDefault="00FC29D5" w:rsidP="00E17CDE">
      <w:pPr>
        <w:spacing w:after="98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90900" cy="2114550"/>
            <wp:effectExtent l="19050" t="0" r="0" b="0"/>
            <wp:docPr id="19" name="Рисунок 19" descr="http://www.bestreferat.ru/images/paper/15/32/78232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estreferat.ru/images/paper/15/32/782321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9D5" w:rsidRPr="00E17CDE" w:rsidRDefault="00FC29D5" w:rsidP="00E17CDE">
      <w:pPr>
        <w:spacing w:after="98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CDE"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 w:rsidR="00E17CDE" w:rsidRPr="00E17CD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E17CD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17CDE" w:rsidRPr="00E1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CDE">
        <w:rPr>
          <w:rFonts w:ascii="Times New Roman" w:eastAsia="Times New Roman" w:hAnsi="Times New Roman" w:cs="Times New Roman"/>
          <w:sz w:val="24"/>
          <w:szCs w:val="24"/>
        </w:rPr>
        <w:t xml:space="preserve"> зображення рельєфу штрихами: </w:t>
      </w:r>
      <w:proofErr w:type="gramStart"/>
      <w:r w:rsidRPr="00E17CDE">
        <w:rPr>
          <w:rFonts w:ascii="Times New Roman" w:eastAsia="Times New Roman" w:hAnsi="Times New Roman" w:cs="Times New Roman"/>
          <w:sz w:val="24"/>
          <w:szCs w:val="24"/>
        </w:rPr>
        <w:t>В – вершина; Х – хребет; Л – лощина; У – уступ; С – сідловина</w:t>
      </w:r>
      <w:proofErr w:type="gramEnd"/>
    </w:p>
    <w:p w:rsidR="00FC29D5" w:rsidRPr="002430B5" w:rsidRDefault="00FC29D5" w:rsidP="002430B5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Для крутизни встановлюється кілька розрядів; кожному розряду відповідає відповідне спі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ідношення між товщиною штрихів і шириною проміжків між ними. Дуже пологі схили і ділянки, близькі до горизонтальних, зовсім не штрихуються і залишаються у вигляді білих плям. В результаті створюється уявлення тіней, що вкривають схили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нерівностей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при вертикальному освітленні: чим схили крутіше, тим вони будуть менше освітлені і тому здаватимуться більш темними.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 штрихи викреслюються по напрямку схилів.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Цей спосіб, в порівнянні з горизонталями, більш наглядно передає вигляд і взаємне</w:t>
      </w:r>
      <w:hyperlink r:id="rId12" w:anchor="7719930" w:tooltip="Нажмите, чтобы продолжить, Advertiser" w:history="1">
        <w:r w:rsidRPr="002430B5">
          <w:rPr>
            <w:rFonts w:ascii="Times New Roman" w:eastAsia="Times New Roman" w:hAnsi="Times New Roman" w:cs="Times New Roman"/>
            <w:sz w:val="28"/>
            <w:szCs w:val="28"/>
          </w:rPr>
          <w:t>розміщення</w:t>
        </w:r>
      </w:hyperlink>
      <w:r w:rsidRPr="002430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нерівностей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, а також напрям і відносну крутизну схилів. Однак по штрихах не можна визначити висоти точок. До недоліків способу відносяться також важкість і повільність викреслювання штрихі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9D5" w:rsidRPr="002430B5" w:rsidRDefault="00E17CDE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E17CDE">
        <w:rPr>
          <w:rFonts w:ascii="Times New Roman" w:eastAsia="Times New Roman" w:hAnsi="Times New Roman" w:cs="Times New Roman"/>
          <w:i/>
          <w:sz w:val="28"/>
          <w:szCs w:val="28"/>
        </w:rPr>
        <w:t>зображення рельєфу відмивкою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Так само, як і при штриховці, в основу цього способу покладено принцип згущення тіней по мі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 збільшення крутизни схилів. Відтінення схилів виконується коричневою чи сірою фарбою.</w:t>
      </w:r>
    </w:p>
    <w:p w:rsidR="00FC29D5" w:rsidRPr="002430B5" w:rsidRDefault="00FC29D5" w:rsidP="00E17CDE">
      <w:pPr>
        <w:spacing w:after="98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0" cy="2266950"/>
            <wp:effectExtent l="19050" t="0" r="0" b="0"/>
            <wp:docPr id="21" name="Рисунок 21" descr="http://www.bestreferat.ru/images/paper/16/32/7823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estreferat.ru/images/paper/16/32/7823216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9D5" w:rsidRPr="00E17CDE" w:rsidRDefault="00E17CDE" w:rsidP="00E17CDE">
      <w:pPr>
        <w:spacing w:after="0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CDE">
        <w:rPr>
          <w:rFonts w:ascii="Times New Roman" w:eastAsia="Times New Roman" w:hAnsi="Times New Roman" w:cs="Times New Roman"/>
          <w:sz w:val="24"/>
          <w:szCs w:val="24"/>
        </w:rPr>
        <w:t>Мал 4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Замість вертикального освітлення частіше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ідставляють бокове, вважаючи при цьому, що світло падає з південного-заходу. В цьому випадку при відмивці відтіняють лише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івнічні і східні скати нерівностей.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Як правило, відмивку застосовують на картах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поєднанні з горизонталями.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>Відмивка наглядно показує загальне</w:t>
      </w:r>
      <w:hyperlink r:id="rId14" w:anchor="90756511" w:tooltip="Нажмите, чтобы продолжить, Advertiser" w:history="1">
        <w:r w:rsidRPr="002430B5">
          <w:rPr>
            <w:rFonts w:ascii="Times New Roman" w:eastAsia="Times New Roman" w:hAnsi="Times New Roman" w:cs="Times New Roman"/>
            <w:sz w:val="28"/>
            <w:szCs w:val="28"/>
          </w:rPr>
          <w:t>розміщення</w:t>
        </w:r>
      </w:hyperlink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 і взаємний зв’язок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нерівностей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, не дозволяючи, однак, судити детально про напрям і крутизну скатів і про взаємне </w:t>
      </w:r>
      <w:r w:rsidRPr="002430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перевищення точок. Техніка виконання відмивки значно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прост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іша і швидша, ніж штриховки. Цей спосіб використовується на картах в масштабах 1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 500000 і 1 : 1500000.</w:t>
      </w:r>
    </w:p>
    <w:p w:rsidR="00FC29D5" w:rsidRPr="00E17CDE" w:rsidRDefault="00E17CDE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FC29D5" w:rsidRPr="0024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7CD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End"/>
      <w:r w:rsidRPr="00E17CDE">
        <w:rPr>
          <w:rFonts w:ascii="Times New Roman" w:eastAsia="Times New Roman" w:hAnsi="Times New Roman" w:cs="Times New Roman"/>
          <w:i/>
          <w:sz w:val="28"/>
          <w:szCs w:val="28"/>
        </w:rPr>
        <w:t>іпсометричний спосіб зображення рельєфу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При цьому способі в додатку з горизонталями проводиться фарбування висотних слоїв. Для височин (вище 200м над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івнем моря) і гірських районів слої прийнято покривати коричневою фарбою різних тонів по принципу: чим вище, тим темніше.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івнинні і низовинні місця (нижче 200м над рівнем моря), як правило, зафарбовують зеленою фарбою, посилюючи тон в зворотному порядку: чим нижче, тим темніше.</w:t>
      </w:r>
    </w:p>
    <w:p w:rsidR="00FC29D5" w:rsidRPr="002430B5" w:rsidRDefault="00FC29D5" w:rsidP="002430B5">
      <w:pPr>
        <w:spacing w:after="98" w:line="240" w:lineRule="auto"/>
        <w:ind w:left="-1134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430B5">
        <w:rPr>
          <w:rFonts w:ascii="Times New Roman" w:eastAsia="Times New Roman" w:hAnsi="Times New Roman" w:cs="Times New Roman"/>
          <w:sz w:val="28"/>
          <w:szCs w:val="28"/>
        </w:rPr>
        <w:t xml:space="preserve">Таке пошарове фарбування, доповнене горизонталями, досить наглядно відображає загальний характер рельєфу і ступінь пересіченості місцевості, </w:t>
      </w:r>
      <w:proofErr w:type="gramStart"/>
      <w:r w:rsidRPr="0024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30B5">
        <w:rPr>
          <w:rFonts w:ascii="Times New Roman" w:eastAsia="Times New Roman" w:hAnsi="Times New Roman" w:cs="Times New Roman"/>
          <w:sz w:val="28"/>
          <w:szCs w:val="28"/>
        </w:rPr>
        <w:t>ізко відтіняє усі справжні рубежі, важливі у топографічному відношенні, і дозволяє по тону фарбування шарів швидко оцінювати у висотному відношенні різні райони.</w:t>
      </w:r>
    </w:p>
    <w:p w:rsidR="00FC29D5" w:rsidRPr="00FC29D5" w:rsidRDefault="00FC29D5" w:rsidP="00FC29D5">
      <w:pPr>
        <w:spacing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977" w:rsidRDefault="000F1977"/>
    <w:sectPr w:rsidR="000F1977" w:rsidSect="002430B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577F61"/>
    <w:rsid w:val="000F1977"/>
    <w:rsid w:val="001B2E87"/>
    <w:rsid w:val="002430B5"/>
    <w:rsid w:val="00577F61"/>
    <w:rsid w:val="006D3B37"/>
    <w:rsid w:val="00E17CDE"/>
    <w:rsid w:val="00FC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indent4">
    <w:name w:val="msobodytextindent4"/>
    <w:basedOn w:val="a"/>
    <w:rsid w:val="0057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7F61"/>
  </w:style>
  <w:style w:type="paragraph" w:styleId="a3">
    <w:name w:val="Normal (Web)"/>
    <w:basedOn w:val="a"/>
    <w:uiPriority w:val="99"/>
    <w:semiHidden/>
    <w:unhideWhenUsed/>
    <w:rsid w:val="00FC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29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9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3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znanii.com/info/a23790_zobrazhennya-relfu-na-kartakh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mirznanii.com/info/a23790_zobrazhennya-relfu-na-kartak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irznanii.com/info/a23790_zobrazhennya-relfu-na-kartakh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http://mirznanii.com/info/a23790_zobrazhennya-relfu-na-kartakh" TargetMode="External"/><Relationship Id="rId9" Type="http://schemas.openxmlformats.org/officeDocument/2006/relationships/hyperlink" Target="http://mirznanii.com/info/a23790_zobrazhennya-relfu-na-kartakh#52504895" TargetMode="External"/><Relationship Id="rId14" Type="http://schemas.openxmlformats.org/officeDocument/2006/relationships/hyperlink" Target="http://mirznanii.com/info/a23790_zobrazhennya-relfu-na-kart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2016-10-22T09:53:00Z</dcterms:created>
  <dcterms:modified xsi:type="dcterms:W3CDTF">2017-01-29T22:16:00Z</dcterms:modified>
</cp:coreProperties>
</file>