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66" w:rsidRPr="002659BD" w:rsidRDefault="006B4D74" w:rsidP="006B4D74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sz w:val="28"/>
          <w:szCs w:val="28"/>
          <w:lang w:val="uk-UA"/>
        </w:rPr>
        <w:t xml:space="preserve">Тема.  </w:t>
      </w:r>
      <w:proofErr w:type="gramStart"/>
      <w:r w:rsidRPr="002659BD">
        <w:rPr>
          <w:rFonts w:ascii="Times New Roman" w:hAnsi="Times New Roman"/>
          <w:b/>
          <w:bCs/>
          <w:sz w:val="28"/>
          <w:szCs w:val="28"/>
        </w:rPr>
        <w:t>РЕЛ</w:t>
      </w:r>
      <w:proofErr w:type="gramEnd"/>
      <w:r w:rsidRPr="002659BD">
        <w:rPr>
          <w:rFonts w:ascii="Times New Roman" w:hAnsi="Times New Roman"/>
          <w:b/>
          <w:bCs/>
          <w:sz w:val="28"/>
          <w:szCs w:val="28"/>
        </w:rPr>
        <w:t>ІГІЯ, СІМ’Я ТА ВИХОВАННЯ ДАВНІХ РИМЛЯН</w:t>
      </w:r>
    </w:p>
    <w:p w:rsidR="006B4D74" w:rsidRPr="002659BD" w:rsidRDefault="006B4D74" w:rsidP="006B4D74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  <w:lang w:val="uk-UA"/>
        </w:rPr>
        <w:t>Мета:</w:t>
      </w: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 дати уявлення учням про релігію давніх римлян, познайомити з основними досягненнями культури Риму; з’ясувати, у чому виявився вплив та зв’язок грецької та римської культур; </w:t>
      </w:r>
      <w:r w:rsidRPr="002659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сприяти розвиткові критичного мислення і навичок самостійної роботи учнів;</w:t>
      </w: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 формувати естетичний смак; розвивати уяву;виховувати повагу до культурної спадщини минулого.</w:t>
      </w:r>
    </w:p>
    <w:p w:rsidR="006B4D74" w:rsidRPr="002659BD" w:rsidRDefault="006B4D74" w:rsidP="006B4D74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  <w:lang w:val="uk-UA"/>
        </w:rPr>
        <w:t>Обладнання:</w:t>
      </w:r>
      <w:r w:rsidR="003B72BF" w:rsidRPr="003B72B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підручник, презентація, </w:t>
      </w:r>
      <w:r w:rsidR="003B72BF">
        <w:rPr>
          <w:rFonts w:ascii="Times New Roman" w:eastAsia="Calibri" w:hAnsi="Times New Roman"/>
          <w:sz w:val="28"/>
          <w:szCs w:val="28"/>
          <w:lang w:val="uk-UA"/>
        </w:rPr>
        <w:t xml:space="preserve">римський пантеон на А4, </w:t>
      </w:r>
      <w:r w:rsidR="005E55DA" w:rsidRPr="002659BD">
        <w:rPr>
          <w:rFonts w:ascii="Times New Roman" w:eastAsia="Calibri" w:hAnsi="Times New Roman"/>
          <w:sz w:val="28"/>
          <w:szCs w:val="28"/>
          <w:lang w:val="uk-UA"/>
        </w:rPr>
        <w:t>роздатковий матеріал</w:t>
      </w:r>
      <w:r w:rsidRPr="002659BD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6B4D74" w:rsidRPr="002659BD" w:rsidRDefault="006B4D74" w:rsidP="006B4D74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</w:rPr>
        <w:t xml:space="preserve">Тип уроку: </w:t>
      </w:r>
      <w:r w:rsidRPr="002659B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sz w:val="28"/>
          <w:szCs w:val="28"/>
        </w:rPr>
        <w:t>засвоєння</w:t>
      </w:r>
      <w:proofErr w:type="spellEnd"/>
      <w:r w:rsidRPr="002659B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sz w:val="28"/>
          <w:szCs w:val="28"/>
        </w:rPr>
        <w:t>нових</w:t>
      </w:r>
      <w:proofErr w:type="spellEnd"/>
      <w:r w:rsidRPr="002659B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sz w:val="28"/>
          <w:szCs w:val="28"/>
        </w:rPr>
        <w:t>знань</w:t>
      </w:r>
      <w:proofErr w:type="spellEnd"/>
      <w:r w:rsidRPr="002659BD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2659BD">
        <w:rPr>
          <w:rFonts w:ascii="Times New Roman" w:eastAsia="Calibri" w:hAnsi="Times New Roman"/>
          <w:sz w:val="28"/>
          <w:szCs w:val="28"/>
        </w:rPr>
        <w:t>вмінь</w:t>
      </w:r>
      <w:proofErr w:type="spellEnd"/>
      <w:r w:rsidRPr="002659BD">
        <w:rPr>
          <w:rFonts w:ascii="Times New Roman" w:eastAsia="Calibri" w:hAnsi="Times New Roman"/>
          <w:sz w:val="28"/>
          <w:szCs w:val="28"/>
        </w:rPr>
        <w:t>.</w:t>
      </w:r>
    </w:p>
    <w:p w:rsidR="005E55DA" w:rsidRPr="002659BD" w:rsidRDefault="005E55DA" w:rsidP="006B4D74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  <w:lang w:val="uk-UA"/>
        </w:rPr>
        <w:t xml:space="preserve">Форма проведення: </w:t>
      </w:r>
      <w:r w:rsidRPr="002659BD">
        <w:rPr>
          <w:rFonts w:ascii="Times New Roman" w:eastAsia="Calibri" w:hAnsi="Times New Roman"/>
          <w:sz w:val="28"/>
          <w:szCs w:val="28"/>
          <w:lang w:val="uk-UA"/>
        </w:rPr>
        <w:t>урок-подорож</w:t>
      </w:r>
    </w:p>
    <w:p w:rsidR="006B4D74" w:rsidRPr="002659BD" w:rsidRDefault="005E55DA" w:rsidP="005E55DA">
      <w:pPr>
        <w:ind w:left="-567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  <w:lang w:val="uk-UA"/>
        </w:rPr>
        <w:t xml:space="preserve">Хід уроку </w:t>
      </w:r>
    </w:p>
    <w:p w:rsidR="005E55DA" w:rsidRPr="002659BD" w:rsidRDefault="005E55DA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</w:rPr>
        <w:t xml:space="preserve">І. 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Організаційний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момент</w:t>
      </w:r>
    </w:p>
    <w:p w:rsidR="005E55DA" w:rsidRPr="002659BD" w:rsidRDefault="005E55DA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>Добрий день! Ми продовжуємо вивчати історію Стародавнього Риму і сьогодні я пропоную вам здійснити подорож</w:t>
      </w:r>
      <w:r w:rsidR="003B72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 у часі. </w:t>
      </w:r>
    </w:p>
    <w:p w:rsidR="005E55DA" w:rsidRPr="002659BD" w:rsidRDefault="005E55DA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  <w:lang w:val="uk-UA"/>
        </w:rPr>
        <w:t>ІІ. Актуалізація опорних знань і вмінь</w:t>
      </w:r>
    </w:p>
    <w:p w:rsidR="005E55DA" w:rsidRPr="002659BD" w:rsidRDefault="005E55DA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Та для того, щоб чарівник відкрив нам двері у минуле, ми повинні заплатити за проїзд. Зараз кожна група отримає давньоримську монету на якій зазначений рік з історії Риму або крилатий вислів. Дати дадуть нам змогу отримати ключ, а крилаті вислови – відкрити двері у минуле. </w:t>
      </w:r>
      <w:r w:rsidR="00595525">
        <w:rPr>
          <w:rFonts w:ascii="Times New Roman" w:eastAsia="Calibri" w:hAnsi="Times New Roman"/>
          <w:sz w:val="28"/>
          <w:szCs w:val="28"/>
          <w:lang w:val="uk-UA"/>
        </w:rPr>
        <w:t>(складаємо лінію часу)</w:t>
      </w:r>
    </w:p>
    <w:p w:rsidR="00C73AA1" w:rsidRPr="002659BD" w:rsidRDefault="00C73AA1" w:rsidP="005E55DA">
      <w:pPr>
        <w:ind w:left="-567"/>
        <w:rPr>
          <w:rFonts w:ascii="Times New Roman" w:eastAsia="Calibri" w:hAnsi="Times New Roman"/>
          <w:sz w:val="28"/>
          <w:szCs w:val="28"/>
          <w:u w:val="single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u w:val="single"/>
          <w:lang w:val="uk-UA"/>
        </w:rPr>
        <w:t xml:space="preserve">Дати: </w:t>
      </w:r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753 р. до н. е.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заснування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Риму</w:t>
      </w:r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509 р. до н. е. в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Римі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було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утворено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республіку</w:t>
      </w:r>
      <w:proofErr w:type="spellEnd"/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>264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2659BD">
        <w:rPr>
          <w:rFonts w:ascii="Times New Roman" w:hAnsi="Times New Roman"/>
          <w:b/>
          <w:bCs/>
          <w:sz w:val="28"/>
          <w:szCs w:val="28"/>
        </w:rPr>
        <w:t>241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Pr="002659BD">
        <w:rPr>
          <w:rFonts w:ascii="Times New Roman" w:hAnsi="Times New Roman"/>
          <w:b/>
          <w:bCs/>
          <w:sz w:val="28"/>
          <w:szCs w:val="28"/>
        </w:rPr>
        <w:t xml:space="preserve">р. до н. е. </w:t>
      </w:r>
      <w:r w:rsidR="00B05CAB" w:rsidRPr="002659BD">
        <w:rPr>
          <w:rFonts w:ascii="Times New Roman" w:hAnsi="Times New Roman"/>
          <w:b/>
          <w:bCs/>
          <w:sz w:val="28"/>
          <w:szCs w:val="28"/>
        </w:rPr>
        <w:t xml:space="preserve">Перша </w:t>
      </w:r>
      <w:proofErr w:type="spellStart"/>
      <w:r w:rsidR="00B05CAB" w:rsidRPr="002659BD">
        <w:rPr>
          <w:rFonts w:ascii="Times New Roman" w:hAnsi="Times New Roman"/>
          <w:b/>
          <w:bCs/>
          <w:sz w:val="28"/>
          <w:szCs w:val="28"/>
        </w:rPr>
        <w:t>пунічна</w:t>
      </w:r>
      <w:proofErr w:type="spellEnd"/>
      <w:r w:rsidR="00B05CAB"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05CAB" w:rsidRPr="002659BD">
        <w:rPr>
          <w:rFonts w:ascii="Times New Roman" w:hAnsi="Times New Roman"/>
          <w:b/>
          <w:bCs/>
          <w:sz w:val="28"/>
          <w:szCs w:val="28"/>
        </w:rPr>
        <w:t>війна</w:t>
      </w:r>
      <w:proofErr w:type="spellEnd"/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>216 р. до н. е.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59BD">
        <w:rPr>
          <w:rFonts w:ascii="Times New Roman" w:hAnsi="Times New Roman"/>
          <w:b/>
          <w:bCs/>
          <w:sz w:val="28"/>
          <w:szCs w:val="28"/>
        </w:rPr>
        <w:t xml:space="preserve">битва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біля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містечка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Канни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202 р. до н. е.  битв </w:t>
      </w:r>
      <w:proofErr w:type="spellStart"/>
      <w:proofErr w:type="gramStart"/>
      <w:r w:rsidRPr="002659B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659BD">
        <w:rPr>
          <w:rFonts w:ascii="Times New Roman" w:hAnsi="Times New Roman"/>
          <w:b/>
          <w:bCs/>
          <w:sz w:val="28"/>
          <w:szCs w:val="28"/>
        </w:rPr>
        <w:t>ід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Замами</w:t>
      </w:r>
    </w:p>
    <w:p w:rsidR="00C73AA1" w:rsidRPr="002659BD" w:rsidRDefault="00C73AA1" w:rsidP="00C73AA1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149-146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рр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. до н. е.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Третя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пунічна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війна</w:t>
      </w:r>
      <w:proofErr w:type="spellEnd"/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148 р. до н. е.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Македонія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стала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римською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провінцією</w:t>
      </w:r>
      <w:proofErr w:type="spellEnd"/>
    </w:p>
    <w:p w:rsidR="00C73AA1" w:rsidRPr="002659BD" w:rsidRDefault="00C73AA1" w:rsidP="00C73AA1">
      <w:pPr>
        <w:pStyle w:val="a7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123 р. до н. е. Гай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Гракх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став</w:t>
      </w:r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народним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трибуном</w:t>
      </w:r>
    </w:p>
    <w:p w:rsidR="00C73AA1" w:rsidRPr="002659BD" w:rsidRDefault="00C73AA1" w:rsidP="00C73AA1">
      <w:pPr>
        <w:ind w:left="-567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u w:val="single"/>
          <w:lang w:val="uk-UA"/>
        </w:rPr>
        <w:t>Крилаті вислови:</w:t>
      </w:r>
    </w:p>
    <w:p w:rsidR="00C73AA1" w:rsidRPr="002659BD" w:rsidRDefault="00C73AA1" w:rsidP="00052A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>«</w:t>
      </w:r>
      <w:r w:rsidR="00361F44">
        <w:rPr>
          <w:rFonts w:ascii="Times New Roman" w:hAnsi="Times New Roman"/>
          <w:b/>
          <w:bCs/>
          <w:iCs/>
          <w:sz w:val="28"/>
          <w:szCs w:val="28"/>
          <w:lang w:val="uk-UA"/>
        </w:rPr>
        <w:t>Г</w:t>
      </w:r>
      <w:proofErr w:type="spellStart"/>
      <w:r w:rsidRPr="002659BD">
        <w:rPr>
          <w:rFonts w:ascii="Times New Roman" w:hAnsi="Times New Roman"/>
          <w:b/>
          <w:bCs/>
          <w:iCs/>
          <w:sz w:val="28"/>
          <w:szCs w:val="28"/>
        </w:rPr>
        <w:t>уси</w:t>
      </w:r>
      <w:proofErr w:type="spellEnd"/>
      <w:r w:rsidRPr="002659BD">
        <w:rPr>
          <w:rFonts w:ascii="Times New Roman" w:hAnsi="Times New Roman"/>
          <w:b/>
          <w:bCs/>
          <w:iCs/>
          <w:sz w:val="28"/>
          <w:szCs w:val="28"/>
        </w:rPr>
        <w:t xml:space="preserve"> Рим </w:t>
      </w:r>
      <w:proofErr w:type="spellStart"/>
      <w:r w:rsidRPr="002659BD">
        <w:rPr>
          <w:rFonts w:ascii="Times New Roman" w:hAnsi="Times New Roman"/>
          <w:b/>
          <w:bCs/>
          <w:iCs/>
          <w:sz w:val="28"/>
          <w:szCs w:val="28"/>
        </w:rPr>
        <w:t>урятували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>»</w:t>
      </w:r>
      <w:r w:rsidR="00052A2D" w:rsidRPr="002659BD">
        <w:rPr>
          <w:rFonts w:ascii="Times New Roman" w:hAnsi="Times New Roman"/>
          <w:b/>
          <w:bCs/>
          <w:sz w:val="28"/>
          <w:szCs w:val="28"/>
          <w:lang w:val="uk-UA"/>
        </w:rPr>
        <w:t xml:space="preserve"> (390 р. до н.е.)</w:t>
      </w:r>
    </w:p>
    <w:p w:rsidR="00052A2D" w:rsidRPr="002659BD" w:rsidRDefault="00052A2D" w:rsidP="00052A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proofErr w:type="spellStart"/>
      <w:r w:rsidRPr="002659BD">
        <w:rPr>
          <w:rFonts w:ascii="Times New Roman" w:hAnsi="Times New Roman"/>
          <w:b/>
          <w:bCs/>
          <w:iCs/>
          <w:sz w:val="28"/>
          <w:szCs w:val="28"/>
        </w:rPr>
        <w:t>Піррова</w:t>
      </w:r>
      <w:proofErr w:type="spellEnd"/>
      <w:r w:rsidRPr="002659B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iCs/>
          <w:sz w:val="28"/>
          <w:szCs w:val="28"/>
        </w:rPr>
        <w:t>перемога</w:t>
      </w:r>
      <w:proofErr w:type="spellEnd"/>
      <w:r w:rsidRPr="002659BD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» (грецька колонія </w:t>
      </w:r>
      <w:proofErr w:type="spellStart"/>
      <w:r w:rsidRPr="002659BD">
        <w:rPr>
          <w:rFonts w:ascii="Times New Roman" w:hAnsi="Times New Roman"/>
          <w:b/>
          <w:bCs/>
          <w:iCs/>
          <w:sz w:val="28"/>
          <w:szCs w:val="28"/>
          <w:lang w:val="uk-UA"/>
        </w:rPr>
        <w:t>Тарент</w:t>
      </w:r>
      <w:proofErr w:type="spellEnd"/>
      <w:r w:rsidRPr="002659BD">
        <w:rPr>
          <w:rFonts w:ascii="Times New Roman" w:hAnsi="Times New Roman"/>
          <w:b/>
          <w:bCs/>
          <w:iCs/>
          <w:sz w:val="28"/>
          <w:szCs w:val="28"/>
          <w:lang w:val="uk-UA"/>
        </w:rPr>
        <w:t>)</w:t>
      </w:r>
    </w:p>
    <w:p w:rsidR="00052A2D" w:rsidRPr="002659BD" w:rsidRDefault="00361F44" w:rsidP="00052A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«</w:t>
      </w:r>
      <w:r w:rsidR="00052A2D" w:rsidRPr="002659BD">
        <w:rPr>
          <w:rFonts w:ascii="Times New Roman" w:hAnsi="Times New Roman"/>
          <w:b/>
          <w:bCs/>
          <w:iCs/>
          <w:sz w:val="28"/>
          <w:szCs w:val="28"/>
          <w:lang w:val="uk-UA"/>
        </w:rPr>
        <w:t>Карфаген повинен бути зруйнований!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» </w:t>
      </w:r>
      <w:r w:rsidR="00B05CAB" w:rsidRPr="002659BD">
        <w:rPr>
          <w:rFonts w:ascii="Times New Roman" w:hAnsi="Times New Roman"/>
          <w:b/>
          <w:bCs/>
          <w:iCs/>
          <w:sz w:val="28"/>
          <w:szCs w:val="28"/>
          <w:lang w:val="uk-UA"/>
        </w:rPr>
        <w:t>(римський сенатор Катон)</w:t>
      </w:r>
    </w:p>
    <w:p w:rsidR="00052A2D" w:rsidRPr="002659BD" w:rsidRDefault="00052A2D" w:rsidP="00052A2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>«</w:t>
      </w:r>
      <w:r w:rsidRPr="002659BD">
        <w:rPr>
          <w:rFonts w:ascii="Times New Roman" w:hAnsi="Times New Roman"/>
          <w:b/>
          <w:bCs/>
          <w:iCs/>
          <w:sz w:val="28"/>
          <w:szCs w:val="28"/>
        </w:rPr>
        <w:t xml:space="preserve">Горе </w:t>
      </w:r>
      <w:proofErr w:type="spellStart"/>
      <w:r w:rsidRPr="002659BD">
        <w:rPr>
          <w:rFonts w:ascii="Times New Roman" w:hAnsi="Times New Roman"/>
          <w:b/>
          <w:bCs/>
          <w:iCs/>
          <w:sz w:val="28"/>
          <w:szCs w:val="28"/>
        </w:rPr>
        <w:t>переможеним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>»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 xml:space="preserve"> (галли)</w:t>
      </w:r>
    </w:p>
    <w:p w:rsidR="00D047B9" w:rsidRDefault="00D047B9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5E55DA" w:rsidRPr="002659BD" w:rsidRDefault="005E55DA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</w:rPr>
        <w:t xml:space="preserve">ІІІ. 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Мотивація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навчальної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діяльності</w:t>
      </w:r>
      <w:proofErr w:type="spellEnd"/>
    </w:p>
    <w:p w:rsidR="00B05CAB" w:rsidRPr="002659BD" w:rsidRDefault="00EF448F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Молодці! Ви виконали завдання і шлях у Рим нам відкрито! Закрийте очі, зараз ми перенесемося у минуле. </w:t>
      </w:r>
    </w:p>
    <w:p w:rsidR="00931071" w:rsidRPr="002659BD" w:rsidRDefault="00931071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>Ось ми і в Римі! Тема нашої подорожі</w:t>
      </w:r>
    </w:p>
    <w:p w:rsidR="00931071" w:rsidRPr="002659BD" w:rsidRDefault="00931071" w:rsidP="005E55DA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« </w:t>
      </w:r>
      <w:r w:rsidRPr="002659BD">
        <w:rPr>
          <w:rFonts w:ascii="Times New Roman" w:hAnsi="Times New Roman"/>
          <w:b/>
          <w:bCs/>
          <w:sz w:val="28"/>
          <w:szCs w:val="28"/>
        </w:rPr>
        <w:t>РЕЛІГІЯ, СІМ’Я ТА ВИХОВАННЯ ДАВНІХ РИМЛЯН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3655B7" w:rsidRPr="002659BD" w:rsidRDefault="003655B7" w:rsidP="005E55DA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lang w:val="uk-UA"/>
        </w:rPr>
        <w:t>Вона буде відбуватися за таким маршрутом:</w:t>
      </w:r>
    </w:p>
    <w:p w:rsidR="003655B7" w:rsidRPr="002659BD" w:rsidRDefault="003655B7" w:rsidP="005E55DA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lang w:val="uk-UA"/>
        </w:rPr>
        <w:t>1. Римська релігія</w:t>
      </w:r>
    </w:p>
    <w:p w:rsidR="003655B7" w:rsidRPr="002659BD" w:rsidRDefault="003655B7" w:rsidP="005E55DA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2659BD">
        <w:rPr>
          <w:rFonts w:ascii="Times New Roman" w:hAnsi="Times New Roman"/>
          <w:bCs/>
          <w:sz w:val="28"/>
          <w:szCs w:val="28"/>
        </w:rPr>
        <w:t>Родин</w:t>
      </w:r>
      <w:r w:rsidRPr="002659BD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2659BD">
        <w:rPr>
          <w:rFonts w:ascii="Times New Roman" w:hAnsi="Times New Roman"/>
          <w:bCs/>
          <w:sz w:val="28"/>
          <w:szCs w:val="28"/>
        </w:rPr>
        <w:t xml:space="preserve">е </w:t>
      </w:r>
      <w:proofErr w:type="spellStart"/>
      <w:r w:rsidRPr="002659BD">
        <w:rPr>
          <w:rFonts w:ascii="Times New Roman" w:hAnsi="Times New Roman"/>
          <w:bCs/>
          <w:sz w:val="28"/>
          <w:szCs w:val="28"/>
        </w:rPr>
        <w:t>життя</w:t>
      </w:r>
      <w:proofErr w:type="spellEnd"/>
    </w:p>
    <w:p w:rsidR="003655B7" w:rsidRPr="002659BD" w:rsidRDefault="003655B7" w:rsidP="005E55DA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lang w:val="uk-UA"/>
        </w:rPr>
        <w:t>3. Виховання та освіта</w:t>
      </w:r>
    </w:p>
    <w:p w:rsidR="00931071" w:rsidRPr="002659BD" w:rsidRDefault="00931071" w:rsidP="005E55DA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lang w:val="uk-UA"/>
        </w:rPr>
        <w:t xml:space="preserve">Як ви думаєте, що ми дізнаємося сьогодні? </w:t>
      </w:r>
    </w:p>
    <w:p w:rsidR="003655B7" w:rsidRPr="002659BD" w:rsidRDefault="003655B7" w:rsidP="005E55DA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Cs/>
          <w:sz w:val="28"/>
          <w:szCs w:val="28"/>
          <w:lang w:val="uk-UA"/>
        </w:rPr>
        <w:t>Завдання:</w:t>
      </w:r>
    </w:p>
    <w:p w:rsidR="007D4968" w:rsidRPr="002659BD" w:rsidRDefault="002659BD" w:rsidP="003655B7">
      <w:pPr>
        <w:numPr>
          <w:ilvl w:val="0"/>
          <w:numId w:val="4"/>
        </w:numPr>
        <w:tabs>
          <w:tab w:val="clear" w:pos="360"/>
          <w:tab w:val="num" w:pos="0"/>
          <w:tab w:val="num" w:pos="426"/>
        </w:tabs>
        <w:ind w:left="142" w:hanging="142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ознайомитись з релігією давніх римлян; </w:t>
      </w:r>
    </w:p>
    <w:p w:rsidR="007D4968" w:rsidRPr="002659BD" w:rsidRDefault="002659BD" w:rsidP="003655B7">
      <w:pPr>
        <w:numPr>
          <w:ilvl w:val="0"/>
          <w:numId w:val="4"/>
        </w:numPr>
        <w:tabs>
          <w:tab w:val="num" w:pos="720"/>
        </w:tabs>
        <w:rPr>
          <w:rFonts w:ascii="Times New Roman" w:eastAsia="Calibri" w:hAnsi="Times New Roman"/>
          <w:sz w:val="28"/>
          <w:szCs w:val="28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>охарактеризувати  родинне життя, навчання та виховання у Давньому Римі;</w:t>
      </w:r>
    </w:p>
    <w:p w:rsidR="007D4968" w:rsidRPr="002659BD" w:rsidRDefault="002659BD" w:rsidP="003655B7">
      <w:pPr>
        <w:numPr>
          <w:ilvl w:val="0"/>
          <w:numId w:val="4"/>
        </w:numPr>
        <w:tabs>
          <w:tab w:val="num" w:pos="720"/>
        </w:tabs>
        <w:rPr>
          <w:rFonts w:ascii="Times New Roman" w:eastAsia="Calibri" w:hAnsi="Times New Roman"/>
          <w:sz w:val="28"/>
          <w:szCs w:val="28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>з’ясувати, у чому виявився вплив та зв’язок грецької та римської культур</w:t>
      </w:r>
      <w:r w:rsidRPr="002659BD">
        <w:rPr>
          <w:rFonts w:ascii="Times New Roman" w:eastAsia="Calibri" w:hAnsi="Times New Roman"/>
          <w:sz w:val="28"/>
          <w:szCs w:val="28"/>
        </w:rPr>
        <w:t xml:space="preserve"> </w:t>
      </w:r>
    </w:p>
    <w:p w:rsidR="003655B7" w:rsidRPr="002659BD" w:rsidRDefault="003655B7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>Проблемне запитання:</w:t>
      </w:r>
    </w:p>
    <w:p w:rsidR="003655B7" w:rsidRPr="002659BD" w:rsidRDefault="003655B7" w:rsidP="003655B7">
      <w:pPr>
        <w:ind w:left="-567"/>
        <w:rPr>
          <w:rFonts w:ascii="Times New Roman" w:eastAsia="Calibri" w:hAnsi="Times New Roman"/>
          <w:sz w:val="28"/>
          <w:szCs w:val="28"/>
        </w:rPr>
      </w:pPr>
      <w:r w:rsidRPr="002659BD">
        <w:rPr>
          <w:rFonts w:ascii="Times New Roman" w:eastAsia="Calibri" w:hAnsi="Times New Roman"/>
          <w:sz w:val="28"/>
          <w:szCs w:val="28"/>
          <w:lang w:val="uk-UA"/>
        </w:rPr>
        <w:t xml:space="preserve">Чому Стародавню Грецію і Стародавній Рим ми відносимо до одного періоду – античності? </w:t>
      </w:r>
    </w:p>
    <w:p w:rsidR="00F36D25" w:rsidRPr="002659BD" w:rsidRDefault="005E55DA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</w:rPr>
        <w:t xml:space="preserve">ІV.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Вивчення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2659BD">
        <w:rPr>
          <w:rFonts w:ascii="Times New Roman" w:eastAsia="Calibri" w:hAnsi="Times New Roman"/>
          <w:b/>
          <w:sz w:val="28"/>
          <w:szCs w:val="28"/>
        </w:rPr>
        <w:t>матер</w:t>
      </w:r>
      <w:proofErr w:type="gramEnd"/>
      <w:r w:rsidRPr="002659BD">
        <w:rPr>
          <w:rFonts w:ascii="Times New Roman" w:eastAsia="Calibri" w:hAnsi="Times New Roman"/>
          <w:b/>
          <w:sz w:val="28"/>
          <w:szCs w:val="28"/>
        </w:rPr>
        <w:t>іалу</w:t>
      </w:r>
      <w:proofErr w:type="spellEnd"/>
      <w:r w:rsidRPr="002659BD">
        <w:rPr>
          <w:rFonts w:ascii="Times New Roman" w:eastAsia="Calibri" w:hAnsi="Times New Roman"/>
          <w:sz w:val="28"/>
          <w:szCs w:val="28"/>
        </w:rPr>
        <w:t xml:space="preserve"> </w:t>
      </w:r>
    </w:p>
    <w:p w:rsidR="00F36D25" w:rsidRPr="002659BD" w:rsidRDefault="00F36D25" w:rsidP="00FB4A48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1. Римська релігія</w:t>
      </w:r>
    </w:p>
    <w:p w:rsidR="00F36D25" w:rsidRPr="002659BD" w:rsidRDefault="00F36D25" w:rsidP="00F36D25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Розповідь вчителя</w:t>
      </w:r>
    </w:p>
    <w:p w:rsidR="00F36D25" w:rsidRPr="002659BD" w:rsidRDefault="005E55DA" w:rsidP="00F36D25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2659B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6D25" w:rsidRPr="002659BD">
        <w:rPr>
          <w:rFonts w:ascii="Times New Roman" w:hAnsi="Times New Roman"/>
          <w:sz w:val="28"/>
          <w:szCs w:val="28"/>
          <w:lang w:val="uk-UA"/>
        </w:rPr>
        <w:t>Релігія римлян найдавнішого часу базувалася головним чином на уявленні про внутрішні сили, властиві окремим предметам і людям, на вірі в духів</w:t>
      </w:r>
      <w:r w:rsidR="00F36D25" w:rsidRPr="002659BD">
        <w:rPr>
          <w:rFonts w:ascii="Times New Roman" w:hAnsi="Times New Roman"/>
          <w:sz w:val="28"/>
          <w:szCs w:val="28"/>
        </w:rPr>
        <w:t> </w:t>
      </w:r>
      <w:r w:rsidR="00F36D25" w:rsidRPr="002659BD">
        <w:rPr>
          <w:rFonts w:ascii="Times New Roman" w:hAnsi="Times New Roman"/>
          <w:sz w:val="28"/>
          <w:szCs w:val="28"/>
          <w:lang w:val="uk-UA"/>
        </w:rPr>
        <w:t xml:space="preserve">— охоронців і заступників місць, дій, станів. </w:t>
      </w:r>
      <w:r w:rsidR="00F36D25" w:rsidRPr="00361F44">
        <w:rPr>
          <w:rFonts w:ascii="Times New Roman" w:hAnsi="Times New Roman"/>
          <w:sz w:val="28"/>
          <w:szCs w:val="28"/>
          <w:lang w:val="uk-UA"/>
        </w:rPr>
        <w:t>До них належали генії (добрі духи, що охороняли людину протягом її життя), пенати (охоронці і заступники рідної оселі, а потім</w:t>
      </w:r>
      <w:r w:rsidR="00F36D25" w:rsidRPr="002659BD">
        <w:rPr>
          <w:rFonts w:ascii="Times New Roman" w:hAnsi="Times New Roman"/>
          <w:sz w:val="28"/>
          <w:szCs w:val="28"/>
        </w:rPr>
        <w:t> </w:t>
      </w:r>
      <w:r w:rsidR="00F36D25" w:rsidRPr="00361F44">
        <w:rPr>
          <w:rFonts w:ascii="Times New Roman" w:hAnsi="Times New Roman"/>
          <w:sz w:val="28"/>
          <w:szCs w:val="28"/>
          <w:lang w:val="uk-UA"/>
        </w:rPr>
        <w:t>— усього римського народу, звідси бере свій початок відомий вислів</w:t>
      </w:r>
      <w:r w:rsidR="00F36D25" w:rsidRPr="002659BD">
        <w:rPr>
          <w:rFonts w:ascii="Times New Roman" w:hAnsi="Times New Roman"/>
          <w:sz w:val="28"/>
          <w:szCs w:val="28"/>
        </w:rPr>
        <w:t> </w:t>
      </w:r>
      <w:r w:rsidR="00F36D25" w:rsidRPr="00361F44">
        <w:rPr>
          <w:rFonts w:ascii="Times New Roman" w:hAnsi="Times New Roman"/>
          <w:sz w:val="28"/>
          <w:szCs w:val="28"/>
          <w:lang w:val="uk-UA"/>
        </w:rPr>
        <w:t xml:space="preserve">— «повернутися до рідних пенатів», тобто повернутися на батьківщину, додому). </w:t>
      </w:r>
    </w:p>
    <w:p w:rsidR="00F36D25" w:rsidRPr="002659BD" w:rsidRDefault="002659BD" w:rsidP="00F36D25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2659BD">
        <w:rPr>
          <w:rFonts w:ascii="Times New Roman" w:hAnsi="Times New Roman"/>
          <w:sz w:val="28"/>
          <w:szCs w:val="28"/>
        </w:rPr>
        <w:lastRenderedPageBreak/>
        <w:t>Вірили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і в божества </w:t>
      </w:r>
      <w:proofErr w:type="spellStart"/>
      <w:r w:rsidRPr="002659BD">
        <w:rPr>
          <w:rFonts w:ascii="Times New Roman" w:hAnsi="Times New Roman"/>
          <w:sz w:val="28"/>
          <w:szCs w:val="28"/>
        </w:rPr>
        <w:t>гі</w:t>
      </w:r>
      <w:proofErr w:type="gramStart"/>
      <w:r w:rsidRPr="002659B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джерел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лісів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59BD">
        <w:rPr>
          <w:rFonts w:ascii="Times New Roman" w:hAnsi="Times New Roman"/>
          <w:sz w:val="28"/>
          <w:szCs w:val="28"/>
        </w:rPr>
        <w:t>Ці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духи і божества </w:t>
      </w:r>
      <w:proofErr w:type="spellStart"/>
      <w:r w:rsidRPr="002659BD">
        <w:rPr>
          <w:rFonts w:ascii="Times New Roman" w:hAnsi="Times New Roman"/>
          <w:sz w:val="28"/>
          <w:szCs w:val="28"/>
        </w:rPr>
        <w:t>були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безособові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59BD">
        <w:rPr>
          <w:rFonts w:ascii="Times New Roman" w:hAnsi="Times New Roman"/>
          <w:sz w:val="28"/>
          <w:szCs w:val="28"/>
        </w:rPr>
        <w:t>безстатеві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нерідко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іменувалися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і в </w:t>
      </w:r>
      <w:proofErr w:type="spellStart"/>
      <w:r w:rsidRPr="002659BD">
        <w:rPr>
          <w:rFonts w:ascii="Times New Roman" w:hAnsi="Times New Roman"/>
          <w:sz w:val="28"/>
          <w:szCs w:val="28"/>
        </w:rPr>
        <w:t>чоловічому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і в </w:t>
      </w:r>
      <w:proofErr w:type="spellStart"/>
      <w:r w:rsidRPr="002659BD">
        <w:rPr>
          <w:rFonts w:ascii="Times New Roman" w:hAnsi="Times New Roman"/>
          <w:sz w:val="28"/>
          <w:szCs w:val="28"/>
        </w:rPr>
        <w:t>жіночому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роді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(Янус і Яна, Фавн і Фавна).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Цим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божествам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приносилися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жертви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їм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присвячувалися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36D25" w:rsidRPr="002659BD">
        <w:rPr>
          <w:rFonts w:ascii="Times New Roman" w:hAnsi="Times New Roman"/>
          <w:sz w:val="28"/>
          <w:szCs w:val="28"/>
        </w:rPr>
        <w:t>рел</w:t>
      </w:r>
      <w:proofErr w:type="gramEnd"/>
      <w:r w:rsidR="00F36D25" w:rsidRPr="002659BD">
        <w:rPr>
          <w:rFonts w:ascii="Times New Roman" w:hAnsi="Times New Roman"/>
          <w:sz w:val="28"/>
          <w:szCs w:val="28"/>
        </w:rPr>
        <w:t>ігійні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церемонії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Величезне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значення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приділялося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різного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роду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ворожінням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(за летом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птахів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нутрощами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тварин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D25" w:rsidRPr="002659BD">
        <w:rPr>
          <w:rFonts w:ascii="Times New Roman" w:hAnsi="Times New Roman"/>
          <w:sz w:val="28"/>
          <w:szCs w:val="28"/>
        </w:rPr>
        <w:t>тощо</w:t>
      </w:r>
      <w:proofErr w:type="spellEnd"/>
      <w:r w:rsidR="00F36D25" w:rsidRPr="002659BD">
        <w:rPr>
          <w:rFonts w:ascii="Times New Roman" w:hAnsi="Times New Roman"/>
          <w:sz w:val="28"/>
          <w:szCs w:val="28"/>
        </w:rPr>
        <w:t xml:space="preserve">). </w:t>
      </w:r>
    </w:p>
    <w:p w:rsidR="007D4968" w:rsidRPr="002659BD" w:rsidRDefault="002659BD" w:rsidP="00F36D25">
      <w:pPr>
        <w:ind w:left="-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659BD">
        <w:rPr>
          <w:rFonts w:ascii="Times New Roman" w:hAnsi="Times New Roman"/>
          <w:sz w:val="28"/>
          <w:szCs w:val="28"/>
        </w:rPr>
        <w:t>Під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впливом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італійських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племен </w:t>
      </w:r>
      <w:proofErr w:type="spellStart"/>
      <w:r w:rsidRPr="002659BD">
        <w:rPr>
          <w:rFonts w:ascii="Times New Roman" w:hAnsi="Times New Roman"/>
          <w:sz w:val="28"/>
          <w:szCs w:val="28"/>
        </w:rPr>
        <w:t>з'явилися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бог Сатурн, </w:t>
      </w:r>
      <w:proofErr w:type="spellStart"/>
      <w:r w:rsidRPr="002659BD">
        <w:rPr>
          <w:rFonts w:ascii="Times New Roman" w:hAnsi="Times New Roman"/>
          <w:sz w:val="28"/>
          <w:szCs w:val="28"/>
        </w:rPr>
        <w:t>верховний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бог </w:t>
      </w:r>
      <w:proofErr w:type="spellStart"/>
      <w:r w:rsidRPr="002659BD">
        <w:rPr>
          <w:rFonts w:ascii="Times New Roman" w:hAnsi="Times New Roman"/>
          <w:sz w:val="28"/>
          <w:szCs w:val="28"/>
        </w:rPr>
        <w:t>Юпітер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Юнона і </w:t>
      </w:r>
      <w:proofErr w:type="spellStart"/>
      <w:r w:rsidRPr="002659BD">
        <w:rPr>
          <w:rFonts w:ascii="Times New Roman" w:hAnsi="Times New Roman"/>
          <w:sz w:val="28"/>
          <w:szCs w:val="28"/>
        </w:rPr>
        <w:t>Мінерва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2659BD">
        <w:rPr>
          <w:rFonts w:ascii="Times New Roman" w:hAnsi="Times New Roman"/>
          <w:sz w:val="28"/>
          <w:szCs w:val="28"/>
        </w:rPr>
        <w:t>плебеїв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59BD">
        <w:rPr>
          <w:rFonts w:ascii="Times New Roman" w:hAnsi="Times New Roman"/>
          <w:sz w:val="28"/>
          <w:szCs w:val="28"/>
        </w:rPr>
        <w:t>нижча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верства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659BD">
        <w:rPr>
          <w:rFonts w:ascii="Times New Roman" w:hAnsi="Times New Roman"/>
          <w:sz w:val="28"/>
          <w:szCs w:val="28"/>
        </w:rPr>
        <w:t>була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своя </w:t>
      </w:r>
      <w:proofErr w:type="spellStart"/>
      <w:r w:rsidRPr="002659BD">
        <w:rPr>
          <w:rFonts w:ascii="Times New Roman" w:hAnsi="Times New Roman"/>
          <w:sz w:val="28"/>
          <w:szCs w:val="28"/>
        </w:rPr>
        <w:t>трійця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божеств: Церера (богиня </w:t>
      </w:r>
      <w:proofErr w:type="spellStart"/>
      <w:r w:rsidRPr="002659BD">
        <w:rPr>
          <w:rFonts w:ascii="Times New Roman" w:hAnsi="Times New Roman"/>
          <w:sz w:val="28"/>
          <w:szCs w:val="28"/>
        </w:rPr>
        <w:t>злаків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659BD">
        <w:rPr>
          <w:rFonts w:ascii="Times New Roman" w:hAnsi="Times New Roman"/>
          <w:sz w:val="28"/>
          <w:szCs w:val="28"/>
        </w:rPr>
        <w:t>Лібер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(бог </w:t>
      </w:r>
      <w:proofErr w:type="spellStart"/>
      <w:r w:rsidRPr="002659BD">
        <w:rPr>
          <w:rFonts w:ascii="Times New Roman" w:hAnsi="Times New Roman"/>
          <w:sz w:val="28"/>
          <w:szCs w:val="28"/>
        </w:rPr>
        <w:t>виноградарів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2659BD">
        <w:rPr>
          <w:rFonts w:ascii="Times New Roman" w:hAnsi="Times New Roman"/>
          <w:sz w:val="28"/>
          <w:szCs w:val="28"/>
        </w:rPr>
        <w:t>Лібера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59BD">
        <w:rPr>
          <w:rFonts w:ascii="Times New Roman" w:hAnsi="Times New Roman"/>
          <w:sz w:val="28"/>
          <w:szCs w:val="28"/>
        </w:rPr>
        <w:t>Деякі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боги </w:t>
      </w:r>
      <w:proofErr w:type="spellStart"/>
      <w:r w:rsidRPr="002659BD">
        <w:rPr>
          <w:rFonts w:ascii="Times New Roman" w:hAnsi="Times New Roman"/>
          <w:sz w:val="28"/>
          <w:szCs w:val="28"/>
        </w:rPr>
        <w:t>шанувалися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чином людьми одного стану </w:t>
      </w:r>
      <w:proofErr w:type="spellStart"/>
      <w:r w:rsidRPr="002659BD">
        <w:rPr>
          <w:rFonts w:ascii="Times New Roman" w:hAnsi="Times New Roman"/>
          <w:sz w:val="28"/>
          <w:szCs w:val="28"/>
        </w:rPr>
        <w:t>або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професії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59BD">
        <w:rPr>
          <w:rFonts w:ascii="Times New Roman" w:hAnsi="Times New Roman"/>
          <w:sz w:val="28"/>
          <w:szCs w:val="28"/>
        </w:rPr>
        <w:t>крамарі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шанували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Меркурія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ремісники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 — </w:t>
      </w:r>
      <w:proofErr w:type="spellStart"/>
      <w:r w:rsidRPr="002659BD">
        <w:rPr>
          <w:rFonts w:ascii="Times New Roman" w:hAnsi="Times New Roman"/>
          <w:sz w:val="28"/>
          <w:szCs w:val="28"/>
        </w:rPr>
        <w:t>Мінерву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). </w:t>
      </w:r>
    </w:p>
    <w:p w:rsidR="007D4968" w:rsidRPr="002659BD" w:rsidRDefault="002659BD" w:rsidP="00F36D25">
      <w:pPr>
        <w:ind w:left="-567"/>
        <w:rPr>
          <w:rFonts w:ascii="Times New Roman" w:hAnsi="Times New Roman"/>
          <w:sz w:val="28"/>
          <w:szCs w:val="28"/>
        </w:rPr>
      </w:pPr>
      <w:r w:rsidRPr="002659BD">
        <w:rPr>
          <w:rFonts w:ascii="Times New Roman" w:hAnsi="Times New Roman"/>
          <w:sz w:val="28"/>
          <w:szCs w:val="28"/>
        </w:rPr>
        <w:t xml:space="preserve">У римлян не </w:t>
      </w:r>
      <w:proofErr w:type="spellStart"/>
      <w:r w:rsidRPr="002659BD">
        <w:rPr>
          <w:rFonts w:ascii="Times New Roman" w:hAnsi="Times New Roman"/>
          <w:sz w:val="28"/>
          <w:szCs w:val="28"/>
        </w:rPr>
        <w:t>склалася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власна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розвинена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міфологія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2659BD">
        <w:rPr>
          <w:rFonts w:ascii="Times New Roman" w:hAnsi="Times New Roman"/>
          <w:sz w:val="28"/>
          <w:szCs w:val="28"/>
        </w:rPr>
        <w:t>посиленням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грецького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впливу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відбулося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певне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зближення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римських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богів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59BD">
        <w:rPr>
          <w:rFonts w:ascii="Times New Roman" w:hAnsi="Times New Roman"/>
          <w:sz w:val="28"/>
          <w:szCs w:val="28"/>
        </w:rPr>
        <w:t>грецькими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59BD">
        <w:rPr>
          <w:rFonts w:ascii="Times New Roman" w:hAnsi="Times New Roman"/>
          <w:sz w:val="28"/>
          <w:szCs w:val="28"/>
        </w:rPr>
        <w:t>запозичення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грецької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sz w:val="28"/>
          <w:szCs w:val="28"/>
        </w:rPr>
        <w:t>міфології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. Проникали в Рим і </w:t>
      </w:r>
      <w:proofErr w:type="spellStart"/>
      <w:r w:rsidRPr="002659BD">
        <w:rPr>
          <w:rFonts w:ascii="Times New Roman" w:hAnsi="Times New Roman"/>
          <w:sz w:val="28"/>
          <w:szCs w:val="28"/>
        </w:rPr>
        <w:t>східні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культи — </w:t>
      </w:r>
      <w:proofErr w:type="spellStart"/>
      <w:r w:rsidRPr="002659BD">
        <w:rPr>
          <w:rFonts w:ascii="Times New Roman" w:hAnsi="Times New Roman"/>
          <w:sz w:val="28"/>
          <w:szCs w:val="28"/>
        </w:rPr>
        <w:t>Ісиди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Осіріса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Кібели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9BD">
        <w:rPr>
          <w:rFonts w:ascii="Times New Roman" w:hAnsi="Times New Roman"/>
          <w:sz w:val="28"/>
          <w:szCs w:val="28"/>
        </w:rPr>
        <w:t>вмираючого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59BD">
        <w:rPr>
          <w:rFonts w:ascii="Times New Roman" w:hAnsi="Times New Roman"/>
          <w:sz w:val="28"/>
          <w:szCs w:val="28"/>
        </w:rPr>
        <w:t>воскресаючого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бога </w:t>
      </w:r>
      <w:proofErr w:type="spellStart"/>
      <w:r w:rsidRPr="002659BD">
        <w:rPr>
          <w:rFonts w:ascii="Times New Roman" w:hAnsi="Times New Roman"/>
          <w:sz w:val="28"/>
          <w:szCs w:val="28"/>
        </w:rPr>
        <w:t>Мітри</w:t>
      </w:r>
      <w:proofErr w:type="spellEnd"/>
      <w:r w:rsidRPr="002659BD">
        <w:rPr>
          <w:rFonts w:ascii="Times New Roman" w:hAnsi="Times New Roman"/>
          <w:sz w:val="28"/>
          <w:szCs w:val="28"/>
        </w:rPr>
        <w:t>.</w:t>
      </w:r>
    </w:p>
    <w:p w:rsidR="00F36D25" w:rsidRPr="002659BD" w:rsidRDefault="00F36D25" w:rsidP="00F36D25">
      <w:pPr>
        <w:ind w:left="-567"/>
        <w:rPr>
          <w:rFonts w:ascii="Times New Roman" w:hAnsi="Times New Roman"/>
          <w:sz w:val="28"/>
          <w:szCs w:val="28"/>
        </w:rPr>
      </w:pPr>
      <w:r w:rsidRPr="002659BD">
        <w:rPr>
          <w:rFonts w:ascii="Times New Roman" w:hAnsi="Times New Roman"/>
          <w:b/>
          <w:bCs/>
          <w:sz w:val="28"/>
          <w:szCs w:val="28"/>
        </w:rPr>
        <w:t xml:space="preserve">На початок </w:t>
      </w:r>
      <w:r w:rsidRPr="002659BD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2659BD">
        <w:rPr>
          <w:rFonts w:ascii="Times New Roman" w:hAnsi="Times New Roman"/>
          <w:b/>
          <w:bCs/>
          <w:sz w:val="28"/>
          <w:szCs w:val="28"/>
        </w:rPr>
        <w:t xml:space="preserve"> ст. до н. е.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склався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культ 12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головних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римських</w:t>
      </w:r>
      <w:proofErr w:type="spellEnd"/>
      <w:r w:rsidRPr="002659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bCs/>
          <w:sz w:val="28"/>
          <w:szCs w:val="28"/>
        </w:rPr>
        <w:t>богів</w:t>
      </w:r>
      <w:proofErr w:type="spellEnd"/>
      <w:r w:rsidRPr="002659BD">
        <w:rPr>
          <w:rFonts w:ascii="Times New Roman" w:hAnsi="Times New Roman"/>
          <w:sz w:val="28"/>
          <w:szCs w:val="28"/>
        </w:rPr>
        <w:t xml:space="preserve"> </w:t>
      </w:r>
    </w:p>
    <w:p w:rsidR="00F36D25" w:rsidRDefault="00F36D25" w:rsidP="00F36D25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2659BD">
        <w:rPr>
          <w:rFonts w:ascii="Times New Roman" w:hAnsi="Times New Roman"/>
          <w:sz w:val="28"/>
          <w:szCs w:val="28"/>
          <w:lang w:val="uk-UA"/>
        </w:rPr>
        <w:t xml:space="preserve">В 27 році до н.е. за наказом </w:t>
      </w:r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 xml:space="preserve">Марка </w:t>
      </w:r>
      <w:proofErr w:type="spellStart"/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>Агріппи</w:t>
      </w:r>
      <w:proofErr w:type="spellEnd"/>
      <w:r w:rsidRPr="002659BD">
        <w:rPr>
          <w:rFonts w:ascii="Times New Roman" w:hAnsi="Times New Roman"/>
          <w:sz w:val="28"/>
          <w:szCs w:val="28"/>
          <w:lang w:val="uk-UA"/>
        </w:rPr>
        <w:t xml:space="preserve"> збудували</w:t>
      </w:r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2659BD">
        <w:rPr>
          <w:rFonts w:ascii="Times New Roman" w:hAnsi="Times New Roman"/>
          <w:sz w:val="28"/>
          <w:szCs w:val="28"/>
          <w:lang w:val="uk-UA"/>
        </w:rPr>
        <w:t>квадратний храм – Пантеон, присвячений головним римським богам. Про це так і написано на фронтоні: «</w:t>
      </w:r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 xml:space="preserve">Марк </w:t>
      </w:r>
      <w:proofErr w:type="spellStart"/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>Агріппа</w:t>
      </w:r>
      <w:proofErr w:type="spellEnd"/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 xml:space="preserve">, син </w:t>
      </w:r>
      <w:proofErr w:type="spellStart"/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>Луція</w:t>
      </w:r>
      <w:proofErr w:type="spellEnd"/>
      <w:r w:rsidRPr="002659BD">
        <w:rPr>
          <w:rFonts w:ascii="Times New Roman" w:hAnsi="Times New Roman"/>
          <w:i/>
          <w:iCs/>
          <w:sz w:val="28"/>
          <w:szCs w:val="28"/>
          <w:lang w:val="uk-UA"/>
        </w:rPr>
        <w:t>, обраний консулом в третій раз, спорудив це</w:t>
      </w:r>
      <w:r w:rsidRPr="002659BD">
        <w:rPr>
          <w:rFonts w:ascii="Times New Roman" w:hAnsi="Times New Roman"/>
          <w:sz w:val="28"/>
          <w:szCs w:val="28"/>
          <w:lang w:val="uk-UA"/>
        </w:rPr>
        <w:t>».</w:t>
      </w:r>
    </w:p>
    <w:p w:rsidR="00595525" w:rsidRPr="00595525" w:rsidRDefault="00595525" w:rsidP="00F36D25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в малих групах</w:t>
      </w:r>
    </w:p>
    <w:p w:rsidR="00F36D25" w:rsidRDefault="00F36D25" w:rsidP="00F36D25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2659BD">
        <w:rPr>
          <w:rFonts w:ascii="Times New Roman" w:hAnsi="Times New Roman"/>
          <w:b/>
          <w:sz w:val="28"/>
          <w:szCs w:val="28"/>
          <w:lang w:val="uk-UA"/>
        </w:rPr>
        <w:t xml:space="preserve">Завдання. </w:t>
      </w:r>
      <w:r w:rsidRPr="002659BD">
        <w:rPr>
          <w:rFonts w:ascii="Times New Roman" w:hAnsi="Times New Roman"/>
          <w:sz w:val="28"/>
          <w:szCs w:val="28"/>
          <w:lang w:val="uk-UA"/>
        </w:rPr>
        <w:t>У нас є Пантеон, але він порожній. Потрібно населити його римськими богами. Зараз кожна група отримає картку з назвою бога або богині. Ваше завдання – на с. 219 знайти інформацію про вашого персонажа, намалювати його с</w:t>
      </w:r>
      <w:r w:rsidR="002659BD" w:rsidRPr="002659BD">
        <w:rPr>
          <w:rFonts w:ascii="Times New Roman" w:hAnsi="Times New Roman"/>
          <w:sz w:val="28"/>
          <w:szCs w:val="28"/>
          <w:lang w:val="uk-UA"/>
        </w:rPr>
        <w:t>и</w:t>
      </w:r>
      <w:r w:rsidRPr="002659BD">
        <w:rPr>
          <w:rFonts w:ascii="Times New Roman" w:hAnsi="Times New Roman"/>
          <w:sz w:val="28"/>
          <w:szCs w:val="28"/>
          <w:lang w:val="uk-UA"/>
        </w:rPr>
        <w:t xml:space="preserve">мвол і представити всьому класу. </w:t>
      </w:r>
      <w:r w:rsidR="002659BD" w:rsidRPr="002659BD">
        <w:rPr>
          <w:rFonts w:ascii="Times New Roman" w:hAnsi="Times New Roman"/>
          <w:sz w:val="28"/>
          <w:szCs w:val="28"/>
          <w:lang w:val="uk-UA"/>
        </w:rPr>
        <w:t>На роботу у вас 3 хв.</w:t>
      </w:r>
    </w:p>
    <w:p w:rsidR="00EF1DE8" w:rsidRPr="00EF1DE8" w:rsidRDefault="00EF1DE8" w:rsidP="00F36D25">
      <w:pPr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Учні представляють свою роботу, вчитель (за потреби) доповнює їх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відповідді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9396F" w:rsidRPr="00595525" w:rsidRDefault="0099396F" w:rsidP="0099396F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396F">
        <w:rPr>
          <w:rFonts w:ascii="Times New Roman" w:hAnsi="Times New Roman"/>
          <w:b/>
          <w:bCs/>
          <w:sz w:val="28"/>
          <w:szCs w:val="28"/>
          <w:lang w:val="uk-UA"/>
        </w:rPr>
        <w:t>Юпітер</w:t>
      </w:r>
      <w:r w:rsidRPr="0059552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047B9" w:rsidRPr="00595525" w:rsidRDefault="00D047B9" w:rsidP="00D047B9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595525">
        <w:rPr>
          <w:rFonts w:ascii="Times New Roman" w:hAnsi="Times New Roman"/>
          <w:bCs/>
          <w:sz w:val="28"/>
          <w:szCs w:val="28"/>
          <w:lang w:val="uk-UA"/>
        </w:rPr>
        <w:t xml:space="preserve">Могутній володар неба, уособлення сонячного світла, грози, бурі, у гніві кидав блискавки, уражаючи ними непокірливих його божественній волі, – таким був верховний владар богів Юпітер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Свою волю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виявляв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гуркотом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грому й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блискавкою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польотом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птахів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(особливо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появою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орла);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іноді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посилав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віщі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відкривав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майбутн</w:t>
      </w:r>
      <w:proofErr w:type="gramStart"/>
      <w:r w:rsidRPr="00D047B9">
        <w:rPr>
          <w:rFonts w:ascii="Times New Roman" w:hAnsi="Times New Roman"/>
          <w:bCs/>
          <w:sz w:val="28"/>
          <w:szCs w:val="28"/>
        </w:rPr>
        <w:t>є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/>
          <w:bCs/>
          <w:sz w:val="28"/>
          <w:szCs w:val="28"/>
          <w:lang w:val="uk-UA"/>
        </w:rPr>
        <w:t>Юнона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lastRenderedPageBreak/>
        <w:t xml:space="preserve">Божественна дружина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Юпітера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дарувала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людям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сприятливу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погоду, грози,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дощі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врожаї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приносила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успіх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перемоги,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шанувалася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як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покровителька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жінок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особливо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заміжніх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Юнона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охоронницею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шлюбів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помічницею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при пологах</w:t>
      </w:r>
      <w:proofErr w:type="gramStart"/>
      <w:r w:rsidRPr="00D047B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047B9">
        <w:rPr>
          <w:rFonts w:ascii="Times New Roman" w:hAnsi="Times New Roman"/>
          <w:bCs/>
          <w:sz w:val="28"/>
          <w:szCs w:val="28"/>
        </w:rPr>
        <w:t>ш</w:t>
      </w:r>
      <w:proofErr w:type="gramEnd"/>
      <w:r w:rsidRPr="00D047B9">
        <w:rPr>
          <w:rFonts w:ascii="Times New Roman" w:hAnsi="Times New Roman"/>
          <w:bCs/>
          <w:sz w:val="28"/>
          <w:szCs w:val="28"/>
        </w:rPr>
        <w:t>анували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як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велику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богиню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родючості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Заміжні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жінки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щорічно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святкували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першого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березня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на честь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Юнони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так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звані</w:t>
      </w:r>
      <w:proofErr w:type="spellEnd"/>
      <w:r w:rsidR="005955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>матроналії</w:t>
      </w:r>
      <w:proofErr w:type="spellEnd"/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D047B9">
        <w:rPr>
          <w:rFonts w:ascii="Times New Roman" w:hAnsi="Times New Roman"/>
          <w:bCs/>
          <w:sz w:val="28"/>
          <w:szCs w:val="28"/>
        </w:rPr>
        <w:t xml:space="preserve"> Птахами,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присвяченими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Юноні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павич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гуси. </w:t>
      </w:r>
    </w:p>
    <w:p w:rsidR="00D047B9" w:rsidRPr="00D573D4" w:rsidRDefault="00D047B9" w:rsidP="00D047B9">
      <w:pPr>
        <w:ind w:left="-567"/>
        <w:rPr>
          <w:rFonts w:ascii="Times New Roman" w:hAnsi="Times New Roman"/>
          <w:b/>
          <w:bCs/>
          <w:sz w:val="28"/>
          <w:szCs w:val="28"/>
        </w:rPr>
      </w:pP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t xml:space="preserve">Нептун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Один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самих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давніх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римського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пантеону. 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Давньому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Римі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23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липня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відзначали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свято на честь Бога Нептуна,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сподіваючись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таким чином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врятувати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урожай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засухи. Про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походженні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цього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майже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нічого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відомо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але не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викликає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сумнівів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обставина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Нептун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завжди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пов’язаний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водою.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Загалом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шанували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люди,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так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чи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інакше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пов’язані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 морем: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мореплавці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торговці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рибаки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t xml:space="preserve">Плутон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Бог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підземного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царства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смерті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 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Місця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шанування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Плутона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локалізувалися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звичайно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біля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глибоких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печер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розколин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землі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тому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подібне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бачили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«входи до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підземного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царства». У жертву Плутону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приносилася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звичайно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чорна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худоба. 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Зображення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Плутона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порівняно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рідкі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Велика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частина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відноситься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пізнішого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часу.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Біля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ніг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Плутона 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одній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скульптурних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груп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пес Цербер.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t>Церера</w:t>
      </w:r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Богиню жнив,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покровительку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родючості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шлюбів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Цереру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глибоко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поважали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римські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хлібороби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честь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влаштовувалися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урочисті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свята -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цереалії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починалися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11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чи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12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квітня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продовжувалися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8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днів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Цереалії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справляли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нижчі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верстви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плебеї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Вони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одягалися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біле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,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прикрашали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себе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вінками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після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урочистих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жертвоприношень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вісім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днів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розважалися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перегонами в цирку.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t>Вулкан</w:t>
      </w:r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Вулкан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вправним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ковалем, покровителем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ремісників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ювелірів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Свята,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проводилися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на честь Вулкана,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відбувалися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23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серпня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відзначалися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жертвоприношеннями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гучними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іграми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у великому цирку. Вулкан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шанувався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як бог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підземного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вогню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постійно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погрожував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виверженнями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Вважалося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божественна кузня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знаходиться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надрах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гори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Етни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Сицилії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де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йому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допомагають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роботі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гіганти-кіклопи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lastRenderedPageBreak/>
        <w:t>Діана</w:t>
      </w:r>
      <w:proofErr w:type="spellEnd"/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Богинею-покровителькою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тварин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заквітчаних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полів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зелених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гаїв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лісів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де вона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іноді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полювала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Діана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особливо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шанували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селяни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яким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вона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полегшувала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важку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працю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допомагала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лікуванні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хвороб людей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тварин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>.  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Одночасно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вшановували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як богиню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Місяця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дарительку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світла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життя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>. </w:t>
      </w:r>
    </w:p>
    <w:p w:rsidR="00D047B9" w:rsidRPr="00D573D4" w:rsidRDefault="00D047B9" w:rsidP="00D047B9">
      <w:pPr>
        <w:ind w:left="-567"/>
        <w:rPr>
          <w:rFonts w:ascii="Times New Roman" w:hAnsi="Times New Roman"/>
          <w:b/>
          <w:bCs/>
          <w:sz w:val="28"/>
          <w:szCs w:val="28"/>
        </w:rPr>
      </w:pP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t>Венера</w:t>
      </w:r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покровителькою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квітучих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садів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богинею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весни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родючості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зростання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розквіту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всіх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животворних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сил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природи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вшановували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як божество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жінки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як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благодійницю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щасливої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подружньої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любові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під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час календ (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перші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числа)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квітня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місяця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присвяченого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Венері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Символами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богині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голуб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заєць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(як знак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плодючості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), з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рослин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присвячені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мак,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троянда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мирт. 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Мінерва</w:t>
      </w:r>
      <w:proofErr w:type="spellEnd"/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Богинею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покровителькою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міст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мирних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занять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їхніх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мешканців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дочка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Юпітера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Мінерва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особливою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прихильністю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користувалися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ремісники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художники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скульптори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поети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музиканти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лікарі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вчителі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майстрині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рукоділля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Свята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квинкватрії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на честь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прекрасної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мудрої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богині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проводилися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другій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половині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березня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тривали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п’ять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днів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Cs/>
          <w:sz w:val="28"/>
          <w:szCs w:val="28"/>
        </w:rPr>
        <w:t>Мінерва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входила до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божественної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трійці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разом з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Юпітером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Юноною.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Меркурій</w:t>
      </w:r>
      <w:proofErr w:type="spellEnd"/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Бог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торгівлі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прибутку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збагачення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заступник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мандрівників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син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Майї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останніх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століттях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минулої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ери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римляни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вважали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Меркурія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заступником ремесел,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мистецтв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таємничих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вчень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магії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астрології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Крім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того,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проводжав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померлих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царство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мертвих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приносив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прислуговував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вищим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Богам.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Меркурій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сином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весняної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Богині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Тому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жертви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Богу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матері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Майї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приносилися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до початку календарного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літа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останні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тижні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травня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—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травневі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іди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t>Аполлон</w:t>
      </w:r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Cs/>
          <w:sz w:val="28"/>
          <w:szCs w:val="28"/>
        </w:rPr>
        <w:t>Займав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одне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головних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місць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римській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релігії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вважався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Богом-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стріловержцем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віщуном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світлоносним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заступником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мистецтв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 Аполлон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прекрасним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музикантом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Кіфару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отримав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Гермеса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обмін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своїх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же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корів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Бог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заступником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співців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поводирем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Муз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жорстоко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карав тих,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хто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намагався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змагатися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з ним. 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/>
          <w:bCs/>
          <w:sz w:val="28"/>
          <w:szCs w:val="28"/>
        </w:rPr>
        <w:lastRenderedPageBreak/>
        <w:t>Вакх</w:t>
      </w:r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b/>
          <w:sz w:val="28"/>
          <w:szCs w:val="28"/>
        </w:rPr>
      </w:pPr>
      <w:proofErr w:type="spellStart"/>
      <w:r w:rsidRPr="00D047B9">
        <w:rPr>
          <w:rFonts w:ascii="Times New Roman" w:hAnsi="Times New Roman"/>
          <w:bCs/>
          <w:sz w:val="28"/>
          <w:szCs w:val="28"/>
        </w:rPr>
        <w:t>Вічно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юний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родючих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сил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землі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рослинності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виноградарства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виноробства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відомий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як «Бог з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бичачими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рогами»,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оскільки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любив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обирати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вигляд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цієї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могутньої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тварини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Дружиною Вакха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богиня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Лібера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допомагала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виноградарям і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виноробам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Свято на честь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цієї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подружньої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пари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відзначалось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17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березня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і мало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назву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лібералії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Цікавим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був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культ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богині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домашнього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вогнища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родинного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життя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Вести: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лише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храми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мали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округлу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основі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форму.</w:t>
      </w:r>
      <w:r w:rsidRPr="00D047B9">
        <w:rPr>
          <w:rFonts w:ascii="Times New Roman" w:hAnsi="Times New Roman"/>
          <w:sz w:val="28"/>
          <w:szCs w:val="28"/>
        </w:rPr>
        <w:t xml:space="preserve">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римському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суспільстві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надзвичайну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повагу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жерці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Вони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посадовими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особами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держави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всі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релігійні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справи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вирішував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сенат. Посада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жерця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виборною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вона не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оплачувалася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Особливу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шану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мали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весталки - </w:t>
      </w:r>
      <w:proofErr w:type="spellStart"/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>жриці</w:t>
      </w:r>
      <w:proofErr w:type="spellEnd"/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>богині</w:t>
      </w:r>
      <w:proofErr w:type="spellEnd"/>
      <w:r w:rsidRPr="00D047B9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Вести</w:t>
      </w:r>
      <w:r w:rsidRPr="00D047B9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підтримували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вогнище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храмі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Коли весталка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зустрічала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злочинця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якого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вели на страту, то закон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звільняв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Cs/>
          <w:sz w:val="28"/>
          <w:szCs w:val="28"/>
        </w:rPr>
        <w:t>покарання</w:t>
      </w:r>
      <w:proofErr w:type="spellEnd"/>
      <w:r w:rsidRPr="00D047B9">
        <w:rPr>
          <w:rFonts w:ascii="Times New Roman" w:hAnsi="Times New Roman"/>
          <w:bCs/>
          <w:sz w:val="28"/>
          <w:szCs w:val="28"/>
        </w:rPr>
        <w:t xml:space="preserve">. </w:t>
      </w:r>
    </w:p>
    <w:p w:rsidR="0099396F" w:rsidRPr="00D047B9" w:rsidRDefault="00D047B9" w:rsidP="00FB4A48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047B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047B9">
        <w:rPr>
          <w:rFonts w:ascii="Times New Roman" w:hAnsi="Times New Roman"/>
          <w:b/>
          <w:sz w:val="28"/>
          <w:szCs w:val="28"/>
        </w:rPr>
        <w:t>Сім’я</w:t>
      </w:r>
      <w:proofErr w:type="spellEnd"/>
      <w:r w:rsidRPr="00D047B9">
        <w:rPr>
          <w:rFonts w:ascii="Times New Roman" w:hAnsi="Times New Roman"/>
          <w:b/>
          <w:sz w:val="28"/>
          <w:szCs w:val="28"/>
        </w:rPr>
        <w:t>.</w:t>
      </w:r>
    </w:p>
    <w:p w:rsidR="00D047B9" w:rsidRDefault="00D047B9" w:rsidP="00F36D25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Родинне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життя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виховання</w:t>
      </w:r>
      <w:proofErr w:type="spellEnd"/>
      <w:r w:rsidRPr="00D047B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7B9">
        <w:rPr>
          <w:rFonts w:ascii="Times New Roman" w:hAnsi="Times New Roman"/>
          <w:b/>
          <w:bCs/>
          <w:sz w:val="28"/>
          <w:szCs w:val="28"/>
        </w:rPr>
        <w:t>дітей</w:t>
      </w:r>
      <w:proofErr w:type="spellEnd"/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i/>
          <w:iCs/>
          <w:sz w:val="28"/>
          <w:szCs w:val="28"/>
          <w:lang w:val="uk-UA"/>
        </w:rPr>
        <w:t>Шлюб</w:t>
      </w:r>
      <w:r w:rsidRPr="00D047B9">
        <w:rPr>
          <w:rFonts w:ascii="Times New Roman" w:hAnsi="Times New Roman"/>
          <w:bCs/>
          <w:sz w:val="28"/>
          <w:szCs w:val="28"/>
          <w:lang w:val="uk-UA"/>
        </w:rPr>
        <w:t xml:space="preserve"> в Стародавньому Римі вважався </w:t>
      </w:r>
      <w:r w:rsidRPr="00D047B9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священним таїнством </w:t>
      </w:r>
      <w:r w:rsidRPr="00D047B9"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 w:rsidRPr="00D047B9">
        <w:rPr>
          <w:rFonts w:ascii="Times New Roman" w:hAnsi="Times New Roman"/>
          <w:bCs/>
          <w:i/>
          <w:iCs/>
          <w:sz w:val="28"/>
          <w:szCs w:val="28"/>
          <w:lang w:val="uk-UA"/>
        </w:rPr>
        <w:t>опорою</w:t>
      </w:r>
      <w:r w:rsidRPr="00D047B9">
        <w:rPr>
          <w:rFonts w:ascii="Times New Roman" w:hAnsi="Times New Roman"/>
          <w:bCs/>
          <w:sz w:val="28"/>
          <w:szCs w:val="28"/>
          <w:lang w:val="uk-UA"/>
        </w:rPr>
        <w:t xml:space="preserve"> держави. </w:t>
      </w:r>
    </w:p>
    <w:p w:rsidR="00D047B9" w:rsidRPr="00D047B9" w:rsidRDefault="00D047B9" w:rsidP="00D047B9">
      <w:pPr>
        <w:ind w:left="-567"/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  <w:lang w:val="uk-UA"/>
        </w:rPr>
        <w:t xml:space="preserve">Більшість шлюбів у багатьох </w:t>
      </w:r>
      <w:r w:rsidRPr="00D047B9">
        <w:rPr>
          <w:rFonts w:ascii="Times New Roman" w:hAnsi="Times New Roman"/>
          <w:bCs/>
          <w:i/>
          <w:iCs/>
          <w:sz w:val="28"/>
          <w:szCs w:val="28"/>
          <w:lang w:val="uk-UA"/>
        </w:rPr>
        <w:t>багатих</w:t>
      </w:r>
      <w:r w:rsidRPr="00D047B9">
        <w:rPr>
          <w:rFonts w:ascii="Times New Roman" w:hAnsi="Times New Roman"/>
          <w:bCs/>
          <w:sz w:val="28"/>
          <w:szCs w:val="28"/>
          <w:lang w:val="uk-UA"/>
        </w:rPr>
        <w:t xml:space="preserve"> сім'ях Стародавнього Риму укладалися за розрахунком: </w:t>
      </w:r>
    </w:p>
    <w:p w:rsidR="00C526F2" w:rsidRPr="00D047B9" w:rsidRDefault="00B4710C" w:rsidP="00D047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  <w:lang w:val="uk-UA"/>
        </w:rPr>
        <w:t>для продовження роду;</w:t>
      </w:r>
    </w:p>
    <w:p w:rsidR="00C526F2" w:rsidRPr="00D047B9" w:rsidRDefault="00B4710C" w:rsidP="00D047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  <w:lang w:val="uk-UA"/>
        </w:rPr>
        <w:t>для об'єднання володінь;</w:t>
      </w:r>
    </w:p>
    <w:p w:rsidR="00D047B9" w:rsidRPr="00D047B9" w:rsidRDefault="00B4710C" w:rsidP="00D047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047B9">
        <w:rPr>
          <w:rFonts w:ascii="Times New Roman" w:hAnsi="Times New Roman"/>
          <w:bCs/>
          <w:sz w:val="28"/>
          <w:szCs w:val="28"/>
          <w:lang w:val="uk-UA"/>
        </w:rPr>
        <w:t xml:space="preserve">для зміцнення політичних союзів. </w:t>
      </w:r>
    </w:p>
    <w:p w:rsidR="00D047B9" w:rsidRPr="00FB4A48" w:rsidRDefault="00D047B9" w:rsidP="00FB4A48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FB4A48">
        <w:rPr>
          <w:rFonts w:ascii="Times New Roman" w:hAnsi="Times New Roman"/>
          <w:bCs/>
          <w:sz w:val="28"/>
          <w:szCs w:val="28"/>
        </w:rPr>
        <w:t>Дівчата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могли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виходити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заміж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з 12-ти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років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, але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найчастіше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це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відбувалося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в 14-річному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віці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>.</w:t>
      </w:r>
      <w:r w:rsidRPr="00FB4A48">
        <w:rPr>
          <w:rFonts w:ascii="Times New Roman" w:hAnsi="Times New Roman"/>
          <w:sz w:val="28"/>
          <w:szCs w:val="28"/>
        </w:rPr>
        <w:t xml:space="preserve"> </w:t>
      </w:r>
    </w:p>
    <w:p w:rsidR="00D047B9" w:rsidRPr="00FB4A48" w:rsidRDefault="00FB4A48" w:rsidP="00F36D25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FB4A48">
        <w:rPr>
          <w:rFonts w:ascii="Times New Roman" w:hAnsi="Times New Roman"/>
          <w:b/>
          <w:sz w:val="28"/>
          <w:szCs w:val="28"/>
          <w:lang w:val="uk-UA"/>
        </w:rPr>
        <w:t>ВАРІАНТ 1.</w:t>
      </w:r>
    </w:p>
    <w:p w:rsidR="00C03A9B" w:rsidRPr="00C03A9B" w:rsidRDefault="00595525" w:rsidP="00C03A9B">
      <w:pPr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Рольова гра</w:t>
      </w:r>
      <w:r w:rsidR="00FB4A48" w:rsidRPr="00847D25">
        <w:rPr>
          <w:rFonts w:ascii="Times New Roman" w:hAnsi="Times New Roman"/>
          <w:b/>
          <w:sz w:val="28"/>
          <w:szCs w:val="28"/>
          <w:lang w:val="uk-UA"/>
        </w:rPr>
        <w:t>.</w:t>
      </w:r>
      <w:r w:rsidR="00847D25">
        <w:rPr>
          <w:rFonts w:ascii="Times New Roman" w:hAnsi="Times New Roman"/>
          <w:sz w:val="28"/>
          <w:szCs w:val="28"/>
          <w:lang w:val="uk-UA"/>
        </w:rPr>
        <w:t xml:space="preserve"> (Дві пари – римляни та греки розповідають  про своє родинне життя, користуючись презентацією.)</w:t>
      </w:r>
      <w:r w:rsidR="00F85A9A">
        <w:rPr>
          <w:rFonts w:ascii="Times New Roman" w:hAnsi="Times New Roman"/>
          <w:sz w:val="28"/>
          <w:szCs w:val="28"/>
          <w:lang w:val="uk-UA"/>
        </w:rPr>
        <w:t xml:space="preserve">  Під час дійства учні заповнюють таблицю </w:t>
      </w:r>
      <w:r w:rsidR="00C03A9B">
        <w:rPr>
          <w:rFonts w:ascii="Times New Roman" w:hAnsi="Times New Roman"/>
          <w:sz w:val="28"/>
          <w:szCs w:val="28"/>
          <w:lang w:val="uk-UA"/>
        </w:rPr>
        <w:t>«</w:t>
      </w:r>
      <w:r w:rsidR="00C03A9B" w:rsidRPr="00C44FE4">
        <w:rPr>
          <w:rFonts w:ascii="Times New Roman" w:hAnsi="Times New Roman"/>
          <w:b/>
          <w:sz w:val="28"/>
          <w:szCs w:val="28"/>
          <w:lang w:val="uk-UA"/>
        </w:rPr>
        <w:t>Становище жінки в Греції та Римі</w:t>
      </w:r>
      <w:r w:rsidR="00C03A9B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C03A9B" w:rsidRPr="00C03A9B">
        <w:rPr>
          <w:rFonts w:ascii="Times New Roman" w:hAnsi="Times New Roman"/>
          <w:sz w:val="28"/>
          <w:szCs w:val="28"/>
          <w:lang w:val="uk-UA"/>
        </w:rPr>
        <w:t>(дівчатка)</w:t>
      </w:r>
      <w:r w:rsidR="00C03A9B">
        <w:rPr>
          <w:rFonts w:ascii="Times New Roman" w:hAnsi="Times New Roman"/>
          <w:b/>
          <w:sz w:val="28"/>
          <w:szCs w:val="28"/>
          <w:lang w:val="uk-UA"/>
        </w:rPr>
        <w:t xml:space="preserve"> та «</w:t>
      </w:r>
      <w:r w:rsidR="00C03A9B" w:rsidRPr="00C44FE4">
        <w:rPr>
          <w:rFonts w:ascii="Times New Roman" w:hAnsi="Times New Roman"/>
          <w:b/>
          <w:sz w:val="28"/>
          <w:szCs w:val="28"/>
          <w:lang w:val="uk-UA"/>
        </w:rPr>
        <w:t xml:space="preserve">Становище </w:t>
      </w:r>
      <w:r w:rsidR="00C03A9B">
        <w:rPr>
          <w:rFonts w:ascii="Times New Roman" w:hAnsi="Times New Roman"/>
          <w:b/>
          <w:sz w:val="28"/>
          <w:szCs w:val="28"/>
          <w:lang w:val="uk-UA"/>
        </w:rPr>
        <w:t>чоловіка</w:t>
      </w:r>
      <w:r w:rsidR="00C03A9B" w:rsidRPr="00C44FE4">
        <w:rPr>
          <w:rFonts w:ascii="Times New Roman" w:hAnsi="Times New Roman"/>
          <w:b/>
          <w:sz w:val="28"/>
          <w:szCs w:val="28"/>
          <w:lang w:val="uk-UA"/>
        </w:rPr>
        <w:t xml:space="preserve"> в Греції та Римі</w:t>
      </w:r>
      <w:r w:rsidR="00C03A9B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C03A9B" w:rsidRPr="00C03A9B">
        <w:rPr>
          <w:rFonts w:ascii="Times New Roman" w:hAnsi="Times New Roman"/>
          <w:sz w:val="28"/>
          <w:szCs w:val="28"/>
          <w:lang w:val="uk-UA"/>
        </w:rPr>
        <w:t>(хлопчики)</w:t>
      </w:r>
      <w:r w:rsidR="00C03A9B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2659BD" w:rsidRDefault="002659BD" w:rsidP="00F36D25">
      <w:pPr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FB4A48" w:rsidRPr="00FB4A48" w:rsidRDefault="00FB4A48" w:rsidP="00FB4A48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FB4A48">
        <w:rPr>
          <w:rFonts w:ascii="Times New Roman" w:hAnsi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FB4A4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B4A48" w:rsidRPr="00FB4A48" w:rsidRDefault="00FB4A48" w:rsidP="00F36D25">
      <w:pPr>
        <w:ind w:left="-567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Розповідь вчителя.</w:t>
      </w:r>
    </w:p>
    <w:p w:rsidR="00FB4A48" w:rsidRDefault="00FB4A48" w:rsidP="00F36D25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4A4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Жінка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належала тільки чоловіку та родині і не існувала для общини.</w:t>
      </w:r>
    </w:p>
    <w:p w:rsidR="00FB4A48" w:rsidRPr="00F85A9A" w:rsidRDefault="00FB4A48" w:rsidP="00FB4A48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У римських родинах жінка : </w:t>
      </w:r>
    </w:p>
    <w:p w:rsidR="00FB4A48" w:rsidRPr="00FB4A48" w:rsidRDefault="00FB4A48" w:rsidP="00FB4A48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займалася управлінням господарством; </w:t>
      </w:r>
    </w:p>
    <w:p w:rsidR="00FB4A48" w:rsidRPr="00FB4A48" w:rsidRDefault="00FB4A48" w:rsidP="00FB4A48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була повновладною хазяйкою в домі;</w:t>
      </w:r>
    </w:p>
    <w:p w:rsidR="00FB4A48" w:rsidRPr="00FB4A48" w:rsidRDefault="00FB4A48" w:rsidP="00FB4A48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упорядковувала сімейний побут.</w:t>
      </w:r>
    </w:p>
    <w:p w:rsidR="00FB4A48" w:rsidRPr="00FB4A48" w:rsidRDefault="00FB4A48" w:rsidP="00FB4A48">
      <w:pPr>
        <w:ind w:left="-567"/>
        <w:rPr>
          <w:rFonts w:ascii="Times New Roman" w:hAnsi="Times New Roman"/>
          <w:sz w:val="28"/>
          <w:szCs w:val="28"/>
        </w:rPr>
      </w:pPr>
      <w:r w:rsidRPr="00FB4A4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FB4A48">
        <w:rPr>
          <w:rFonts w:ascii="Times New Roman" w:hAnsi="Times New Roman"/>
          <w:sz w:val="28"/>
          <w:szCs w:val="28"/>
        </w:rPr>
        <w:t>відміну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від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грецьких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жінок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, римлянки могли </w:t>
      </w:r>
      <w:proofErr w:type="spellStart"/>
      <w:r w:rsidRPr="00FB4A48">
        <w:rPr>
          <w:rFonts w:ascii="Times New Roman" w:hAnsi="Times New Roman"/>
          <w:sz w:val="28"/>
          <w:szCs w:val="28"/>
        </w:rPr>
        <w:t>вільно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виходити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поміж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люди. </w:t>
      </w:r>
      <w:proofErr w:type="spellStart"/>
      <w:r w:rsidRPr="00FB4A48">
        <w:rPr>
          <w:rFonts w:ascii="Times New Roman" w:hAnsi="Times New Roman"/>
          <w:sz w:val="28"/>
          <w:szCs w:val="28"/>
        </w:rPr>
        <w:t>Римські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матрони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ходили з </w:t>
      </w:r>
      <w:proofErr w:type="spellStart"/>
      <w:r w:rsidRPr="00FB4A48">
        <w:rPr>
          <w:rFonts w:ascii="Times New Roman" w:hAnsi="Times New Roman"/>
          <w:sz w:val="28"/>
          <w:szCs w:val="28"/>
        </w:rPr>
        <w:t>чоловіками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B4A48">
        <w:rPr>
          <w:rFonts w:ascii="Times New Roman" w:hAnsi="Times New Roman"/>
          <w:sz w:val="28"/>
          <w:szCs w:val="28"/>
        </w:rPr>
        <w:t>гості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B4A48">
        <w:rPr>
          <w:rFonts w:ascii="Times New Roman" w:hAnsi="Times New Roman"/>
          <w:sz w:val="28"/>
          <w:szCs w:val="28"/>
        </w:rPr>
        <w:t>були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B4A48">
        <w:rPr>
          <w:rFonts w:ascii="Times New Roman" w:hAnsi="Times New Roman"/>
          <w:sz w:val="28"/>
          <w:szCs w:val="28"/>
        </w:rPr>
        <w:t>домашніх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sz w:val="28"/>
          <w:szCs w:val="28"/>
        </w:rPr>
        <w:t>бенкетах</w:t>
      </w:r>
      <w:proofErr w:type="spellEnd"/>
      <w:r w:rsidRPr="00FB4A48">
        <w:rPr>
          <w:rFonts w:ascii="Times New Roman" w:hAnsi="Times New Roman"/>
          <w:sz w:val="28"/>
          <w:szCs w:val="28"/>
        </w:rPr>
        <w:t xml:space="preserve">. </w:t>
      </w:r>
    </w:p>
    <w:p w:rsidR="00FB4A48" w:rsidRPr="00FB4A48" w:rsidRDefault="00FB4A48" w:rsidP="00FB4A48">
      <w:pPr>
        <w:ind w:left="-567"/>
        <w:rPr>
          <w:rFonts w:ascii="Times New Roman" w:hAnsi="Times New Roman"/>
          <w:sz w:val="28"/>
          <w:szCs w:val="28"/>
        </w:rPr>
      </w:pP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Голова родини </w:t>
      </w:r>
      <w:r w:rsidRPr="00FB4A48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>батько – мав необмежену владу</w:t>
      </w:r>
      <w:r w:rsidRPr="00FB4A4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яка була </w:t>
      </w:r>
      <w:r w:rsidRPr="00FB4A4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оформлена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законодавчо і </w:t>
      </w:r>
      <w:r w:rsidRPr="00FB4A4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розповсюджувалася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всіх членів фамілії.</w:t>
      </w:r>
    </w:p>
    <w:p w:rsidR="00FB4A48" w:rsidRPr="00FB4A48" w:rsidRDefault="00FB4A48" w:rsidP="00FB4A48">
      <w:pPr>
        <w:ind w:left="-567"/>
        <w:rPr>
          <w:rFonts w:ascii="Times New Roman" w:hAnsi="Times New Roman"/>
          <w:sz w:val="28"/>
          <w:szCs w:val="28"/>
        </w:rPr>
      </w:pP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Всі рішення щодо членів родини батько приймав самостійно. </w:t>
      </w:r>
    </w:p>
    <w:p w:rsidR="00FB4A48" w:rsidRDefault="00FB4A48" w:rsidP="00FB4A48">
      <w:pPr>
        <w:ind w:left="-567"/>
        <w:rPr>
          <w:rFonts w:ascii="Times New Roman" w:hAnsi="Times New Roman"/>
          <w:bCs/>
          <w:sz w:val="28"/>
          <w:szCs w:val="28"/>
          <w:lang w:val="uk-UA"/>
        </w:rPr>
      </w:pP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Влада 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батька була в тому, що він міг за своїм бажанням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видати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 дочку заміж або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розлучити;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продати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 дітей у рабство.</w:t>
      </w:r>
    </w:p>
    <w:p w:rsidR="00CB3755" w:rsidRPr="00CB3755" w:rsidRDefault="00CB3755" w:rsidP="00FB4A48">
      <w:pPr>
        <w:ind w:left="-567"/>
        <w:rPr>
          <w:rFonts w:ascii="Times New Roman" w:hAnsi="Times New Roman"/>
          <w:sz w:val="28"/>
          <w:szCs w:val="28"/>
        </w:rPr>
      </w:pPr>
      <w:r w:rsidRPr="00CB3755">
        <w:rPr>
          <w:rFonts w:ascii="Times New Roman" w:hAnsi="Times New Roman"/>
          <w:bCs/>
          <w:iCs/>
          <w:sz w:val="28"/>
          <w:szCs w:val="28"/>
          <w:lang w:val="uk-UA"/>
        </w:rPr>
        <w:t>Запитання:</w:t>
      </w:r>
    </w:p>
    <w:p w:rsidR="00FB4A48" w:rsidRPr="00FB4A48" w:rsidRDefault="00FB4A48" w:rsidP="00FB4A48">
      <w:pPr>
        <w:pStyle w:val="a7"/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Що було спільного і відмінного у сімейному житті римлян та афінян?</w:t>
      </w:r>
    </w:p>
    <w:p w:rsidR="00FB4A48" w:rsidRPr="00FB4A48" w:rsidRDefault="00FB4A48" w:rsidP="00FB4A48">
      <w:pPr>
        <w:ind w:left="-567"/>
        <w:rPr>
          <w:rFonts w:ascii="Times New Roman" w:hAnsi="Times New Roman"/>
          <w:sz w:val="28"/>
          <w:szCs w:val="28"/>
        </w:rPr>
      </w:pPr>
      <w:proofErr w:type="spellStart"/>
      <w:r w:rsidRPr="00FB4A48">
        <w:rPr>
          <w:rFonts w:ascii="Times New Roman" w:hAnsi="Times New Roman"/>
          <w:bCs/>
          <w:sz w:val="28"/>
          <w:szCs w:val="28"/>
        </w:rPr>
        <w:t>Після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народження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дитини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немовля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клали до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ніг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батька. Той повинен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узяти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на руки,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щоб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продемонструвати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приймає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у свою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сім’ю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. На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дев’ятий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день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після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народження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дитині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давали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ім’я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особливий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амулет,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який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мав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захищати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злих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A48">
        <w:rPr>
          <w:rFonts w:ascii="Times New Roman" w:hAnsi="Times New Roman"/>
          <w:bCs/>
          <w:sz w:val="28"/>
          <w:szCs w:val="28"/>
        </w:rPr>
        <w:t>духів</w:t>
      </w:r>
      <w:proofErr w:type="spellEnd"/>
      <w:r w:rsidRPr="00FB4A48">
        <w:rPr>
          <w:rFonts w:ascii="Times New Roman" w:hAnsi="Times New Roman"/>
          <w:bCs/>
          <w:sz w:val="28"/>
          <w:szCs w:val="28"/>
        </w:rPr>
        <w:t>.</w:t>
      </w:r>
      <w:r w:rsidRPr="00FB4A48">
        <w:rPr>
          <w:rFonts w:ascii="Times New Roman" w:hAnsi="Times New Roman"/>
          <w:sz w:val="28"/>
          <w:szCs w:val="28"/>
        </w:rPr>
        <w:t xml:space="preserve"> </w:t>
      </w:r>
    </w:p>
    <w:p w:rsidR="007D4968" w:rsidRDefault="00FB4A48" w:rsidP="00FB4A48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4A48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Виховання та освіта.</w:t>
      </w:r>
    </w:p>
    <w:p w:rsidR="00FB4A48" w:rsidRPr="00FB4A48" w:rsidRDefault="00FB4A48" w:rsidP="00FB4A48">
      <w:pPr>
        <w:ind w:left="-567"/>
        <w:rPr>
          <w:rFonts w:ascii="Times New Roman" w:hAnsi="Times New Roman"/>
          <w:b/>
          <w:sz w:val="28"/>
          <w:szCs w:val="28"/>
        </w:rPr>
      </w:pP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Римляни приділяли особливу роль </w:t>
      </w:r>
      <w:r w:rsidRPr="00FB4A4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сімейному вихованню. </w:t>
      </w:r>
    </w:p>
    <w:p w:rsidR="00FB4A48" w:rsidRPr="00FB4A48" w:rsidRDefault="00FB4A48" w:rsidP="00FB4A48">
      <w:pPr>
        <w:ind w:left="-567"/>
        <w:rPr>
          <w:rFonts w:ascii="Times New Roman" w:hAnsi="Times New Roman"/>
          <w:sz w:val="28"/>
          <w:szCs w:val="28"/>
        </w:rPr>
      </w:pP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Діти виховувалися в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дусі поваги 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до вірувань і звичаїв предків, беззаперечного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підкорення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 батьківській владі. </w:t>
      </w:r>
    </w:p>
    <w:p w:rsidR="00FB4A48" w:rsidRPr="00FB4A48" w:rsidRDefault="00FB4A48" w:rsidP="00FB4A48">
      <w:pPr>
        <w:ind w:left="-567"/>
        <w:rPr>
          <w:rFonts w:ascii="Times New Roman" w:hAnsi="Times New Roman"/>
          <w:b/>
          <w:sz w:val="28"/>
          <w:szCs w:val="28"/>
        </w:rPr>
      </w:pPr>
      <w:r w:rsidRPr="00FB4A4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Хороший громадянин у римлян 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— це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слухняний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 син і </w:t>
      </w:r>
      <w:r w:rsidRPr="00FB4A48">
        <w:rPr>
          <w:rFonts w:ascii="Times New Roman" w:hAnsi="Times New Roman"/>
          <w:bCs/>
          <w:i/>
          <w:iCs/>
          <w:sz w:val="28"/>
          <w:szCs w:val="28"/>
          <w:lang w:val="uk-UA"/>
        </w:rPr>
        <w:t>дисциплінований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 xml:space="preserve"> воїн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FB4A48" w:rsidRDefault="00FB4A48" w:rsidP="00FB4A48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4A4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Мета виховання 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– </w:t>
      </w:r>
      <w:r w:rsidRPr="00FB4A48">
        <w:rPr>
          <w:rFonts w:ascii="Times New Roman" w:hAnsi="Times New Roman"/>
          <w:bCs/>
          <w:sz w:val="28"/>
          <w:szCs w:val="28"/>
          <w:lang w:val="uk-UA"/>
        </w:rPr>
        <w:t>формування громадянина корисного державі</w:t>
      </w:r>
      <w:r w:rsidRPr="00FB4A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EE18DE" w:rsidRDefault="00280622" w:rsidP="00FB4A48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80622">
        <w:rPr>
          <w:rFonts w:ascii="Times New Roman" w:hAnsi="Times New Roman"/>
          <w:b/>
          <w:bCs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3884053"/>
            <wp:effectExtent l="0" t="0" r="222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80622" w:rsidRDefault="00CB3755" w:rsidP="00FB4A48">
      <w:pPr>
        <w:ind w:left="-56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Варіант 1.</w:t>
      </w:r>
    </w:p>
    <w:p w:rsidR="00FB4A48" w:rsidRPr="00EE18DE" w:rsidRDefault="00EE18DE" w:rsidP="00FB4A48">
      <w:pPr>
        <w:ind w:left="-56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E18D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Робота з таблицею </w:t>
      </w:r>
      <w:r w:rsidR="00CB3755">
        <w:rPr>
          <w:rFonts w:ascii="Times New Roman" w:hAnsi="Times New Roman"/>
          <w:b/>
          <w:sz w:val="28"/>
          <w:szCs w:val="28"/>
          <w:u w:val="single"/>
          <w:lang w:val="uk-UA"/>
        </w:rPr>
        <w:t>(самостійно в групах)</w:t>
      </w:r>
    </w:p>
    <w:p w:rsidR="00EE18DE" w:rsidRPr="002659BD" w:rsidRDefault="00EE18DE" w:rsidP="00EE18D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659BD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стародавньому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Римі</w:t>
      </w:r>
      <w:proofErr w:type="spellEnd"/>
    </w:p>
    <w:tbl>
      <w:tblPr>
        <w:tblStyle w:val="a9"/>
        <w:tblW w:w="9367" w:type="dxa"/>
        <w:tblLook w:val="04A0" w:firstRow="1" w:lastRow="0" w:firstColumn="1" w:lastColumn="0" w:noHBand="0" w:noVBand="1"/>
      </w:tblPr>
      <w:tblGrid>
        <w:gridCol w:w="2027"/>
        <w:gridCol w:w="7340"/>
      </w:tblGrid>
      <w:tr w:rsidR="00EE18DE" w:rsidRPr="002659BD" w:rsidTr="00501941">
        <w:tc>
          <w:tcPr>
            <w:tcW w:w="2027" w:type="dxa"/>
          </w:tcPr>
          <w:p w:rsidR="00EE18DE" w:rsidRPr="00EE18DE" w:rsidRDefault="00EE18DE" w:rsidP="00501941">
            <w:pPr>
              <w:rPr>
                <w:color w:val="000000"/>
                <w:sz w:val="28"/>
                <w:szCs w:val="28"/>
              </w:rPr>
            </w:pPr>
            <w:r w:rsidRPr="00EE18DE">
              <w:rPr>
                <w:color w:val="000000"/>
                <w:sz w:val="28"/>
                <w:szCs w:val="28"/>
              </w:rPr>
              <w:t>Дошкільне</w:t>
            </w:r>
          </w:p>
          <w:p w:rsidR="00EE18DE" w:rsidRPr="00EE18DE" w:rsidRDefault="00EE18DE" w:rsidP="00501941">
            <w:pPr>
              <w:rPr>
                <w:b/>
                <w:sz w:val="28"/>
                <w:szCs w:val="28"/>
              </w:rPr>
            </w:pPr>
            <w:r w:rsidRPr="00EE18DE">
              <w:rPr>
                <w:color w:val="000000"/>
                <w:sz w:val="28"/>
                <w:szCs w:val="28"/>
              </w:rPr>
              <w:t>ви</w:t>
            </w:r>
            <w:r w:rsidRPr="00EE18DE">
              <w:rPr>
                <w:color w:val="000000"/>
                <w:sz w:val="28"/>
                <w:szCs w:val="28"/>
              </w:rPr>
              <w:softHyphen/>
              <w:t>ховання</w:t>
            </w:r>
            <w:r w:rsidRPr="00EE18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7340" w:type="dxa"/>
          </w:tcPr>
          <w:p w:rsidR="00EE18DE" w:rsidRPr="00EE18DE" w:rsidRDefault="00EE18DE" w:rsidP="00501941">
            <w:pPr>
              <w:rPr>
                <w:b/>
                <w:sz w:val="28"/>
                <w:szCs w:val="28"/>
              </w:rPr>
            </w:pPr>
            <w:r w:rsidRPr="00EE18DE">
              <w:rPr>
                <w:color w:val="000000"/>
                <w:sz w:val="28"/>
                <w:szCs w:val="28"/>
              </w:rPr>
              <w:t>До семи років хлопчики й дівчатка виховувалися разом, удома. До хлопчиків часто приставляли раба</w:t>
            </w:r>
            <w:r w:rsidRPr="00EE18DE">
              <w:rPr>
                <w:color w:val="000000"/>
                <w:sz w:val="28"/>
                <w:szCs w:val="28"/>
              </w:rPr>
              <w:softHyphen/>
              <w:t xml:space="preserve"> педагога. Це, як правило, був грек. Він постійно супро</w:t>
            </w:r>
            <w:r w:rsidRPr="00EE18DE">
              <w:rPr>
                <w:color w:val="000000"/>
                <w:sz w:val="28"/>
                <w:szCs w:val="28"/>
              </w:rPr>
              <w:softHyphen/>
              <w:t>воджував дитину, навчав її добрих манер і грецької мови. Батько мав повну вла</w:t>
            </w:r>
            <w:r w:rsidRPr="00EE18DE">
              <w:rPr>
                <w:color w:val="000000"/>
                <w:sz w:val="28"/>
                <w:szCs w:val="28"/>
              </w:rPr>
              <w:softHyphen/>
              <w:t>ду над своїми дітьми: міг продати або вбити їх без будь-</w:t>
            </w:r>
            <w:r w:rsidRPr="00EE18DE">
              <w:rPr>
                <w:color w:val="000000"/>
                <w:sz w:val="28"/>
                <w:szCs w:val="28"/>
              </w:rPr>
              <w:softHyphen/>
              <w:t>якого покарання.</w:t>
            </w:r>
          </w:p>
        </w:tc>
      </w:tr>
      <w:tr w:rsidR="00EE18DE" w:rsidRPr="002659BD" w:rsidTr="00501941">
        <w:tc>
          <w:tcPr>
            <w:tcW w:w="2027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>Початкова</w:t>
            </w:r>
          </w:p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>освіта</w:t>
            </w:r>
          </w:p>
          <w:p w:rsidR="00EE18DE" w:rsidRPr="00EE18DE" w:rsidRDefault="00EE18DE" w:rsidP="00501941">
            <w:pPr>
              <w:rPr>
                <w:sz w:val="28"/>
                <w:szCs w:val="28"/>
              </w:rPr>
            </w:pPr>
          </w:p>
        </w:tc>
        <w:tc>
          <w:tcPr>
            <w:tcW w:w="7340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 xml:space="preserve">Розпочиналася лише для хлопчиків із семи років. У </w:t>
            </w:r>
            <w:proofErr w:type="spellStart"/>
            <w:r w:rsidRPr="00EE18DE">
              <w:rPr>
                <w:sz w:val="28"/>
                <w:szCs w:val="28"/>
              </w:rPr>
              <w:t>людусі</w:t>
            </w:r>
            <w:proofErr w:type="spellEnd"/>
            <w:r w:rsidRPr="00EE18DE">
              <w:rPr>
                <w:sz w:val="28"/>
                <w:szCs w:val="28"/>
              </w:rPr>
              <w:t xml:space="preserve"> (початковій школі) навчалися п’ять років. Була доступною для дітей бідних римлян . Учитель початкової школи — літератор (від латин . «літера») був низького походження, як правило, </w:t>
            </w:r>
            <w:proofErr w:type="spellStart"/>
            <w:r w:rsidRPr="00EE18DE">
              <w:rPr>
                <w:sz w:val="28"/>
                <w:szCs w:val="28"/>
              </w:rPr>
              <w:t>вільновідпущеником­греком</w:t>
            </w:r>
            <w:proofErr w:type="spellEnd"/>
            <w:r w:rsidRPr="00EE18DE">
              <w:rPr>
                <w:sz w:val="28"/>
                <w:szCs w:val="28"/>
              </w:rPr>
              <w:t>, мало заробляв і ніколи не користувався повагою в Римі. У початковій школі вчилися читати, писати і займалися арифметикою . Дисципліна в школі була суворою, із використанням фізичних покарань. Діти із заможних сімей дуже часто початкову освіту отримували вдома.</w:t>
            </w:r>
          </w:p>
        </w:tc>
      </w:tr>
      <w:tr w:rsidR="00EE18DE" w:rsidRPr="002659BD" w:rsidTr="00501941">
        <w:tc>
          <w:tcPr>
            <w:tcW w:w="2027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lastRenderedPageBreak/>
              <w:t>Середня освіта</w:t>
            </w:r>
          </w:p>
        </w:tc>
        <w:tc>
          <w:tcPr>
            <w:tcW w:w="7340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 xml:space="preserve">Отримували у граматиці — середній школі. Головним завданням </w:t>
            </w:r>
            <w:proofErr w:type="spellStart"/>
            <w:r w:rsidRPr="00EE18DE">
              <w:rPr>
                <w:sz w:val="28"/>
                <w:szCs w:val="28"/>
              </w:rPr>
              <w:t>вчителя­граматика</w:t>
            </w:r>
            <w:proofErr w:type="spellEnd"/>
            <w:r w:rsidRPr="00EE18DE">
              <w:rPr>
                <w:sz w:val="28"/>
                <w:szCs w:val="28"/>
              </w:rPr>
              <w:t xml:space="preserve"> було впродовж двох років навчити хлопчиків правильно говорити й писати, ґрунтовно познайомити з літературою та історією. Від </w:t>
            </w:r>
            <w:proofErr w:type="spellStart"/>
            <w:r w:rsidRPr="00EE18DE">
              <w:rPr>
                <w:sz w:val="28"/>
                <w:szCs w:val="28"/>
              </w:rPr>
              <w:t>учителя­граматика</w:t>
            </w:r>
            <w:proofErr w:type="spellEnd"/>
            <w:r w:rsidRPr="00EE18DE">
              <w:rPr>
                <w:sz w:val="28"/>
                <w:szCs w:val="28"/>
              </w:rPr>
              <w:t xml:space="preserve"> вимагалася всебічна освіченість, і його суспільне становище було вищим, ніж у літератора. Навчання було платним.</w:t>
            </w:r>
          </w:p>
        </w:tc>
      </w:tr>
      <w:tr w:rsidR="00EE18DE" w:rsidRPr="002659BD" w:rsidTr="00501941">
        <w:tc>
          <w:tcPr>
            <w:tcW w:w="2027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>Вища освіта</w:t>
            </w:r>
          </w:p>
        </w:tc>
        <w:tc>
          <w:tcPr>
            <w:tcW w:w="7340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 xml:space="preserve">У 14 років хлопчики вступали до риторської школи . Навчання охоплювало теорію ораторського мистецтва й практичні вправи у складанні промов. Після завершення риторської школи можна було виступати захисником або </w:t>
            </w:r>
            <w:proofErr w:type="spellStart"/>
            <w:r w:rsidRPr="00EE18DE">
              <w:rPr>
                <w:sz w:val="28"/>
                <w:szCs w:val="28"/>
              </w:rPr>
              <w:t>звинувачувачем</w:t>
            </w:r>
            <w:proofErr w:type="spellEnd"/>
            <w:r w:rsidRPr="00EE18DE">
              <w:rPr>
                <w:sz w:val="28"/>
                <w:szCs w:val="28"/>
              </w:rPr>
              <w:t xml:space="preserve"> у суді . Для навчання у ній потрібно було мати багато грошей для оплати навчання й досконало володіти грецькою мовою. У школі граматика й ритора навчалися сини сенаторів і вершників.</w:t>
            </w:r>
          </w:p>
        </w:tc>
      </w:tr>
      <w:tr w:rsidR="00EE18DE" w:rsidRPr="003B72BF" w:rsidTr="00501941">
        <w:tc>
          <w:tcPr>
            <w:tcW w:w="2027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>Післяшкільна</w:t>
            </w:r>
          </w:p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>освіта</w:t>
            </w:r>
          </w:p>
          <w:p w:rsidR="00EE18DE" w:rsidRPr="00EE18DE" w:rsidRDefault="00EE18DE" w:rsidP="00501941">
            <w:pPr>
              <w:rPr>
                <w:sz w:val="28"/>
                <w:szCs w:val="28"/>
              </w:rPr>
            </w:pPr>
          </w:p>
        </w:tc>
        <w:tc>
          <w:tcPr>
            <w:tcW w:w="7340" w:type="dxa"/>
          </w:tcPr>
          <w:p w:rsidR="00EE18DE" w:rsidRPr="00EE18DE" w:rsidRDefault="00EE18DE" w:rsidP="00501941">
            <w:pPr>
              <w:rPr>
                <w:sz w:val="28"/>
                <w:szCs w:val="28"/>
              </w:rPr>
            </w:pPr>
            <w:r w:rsidRPr="00EE18DE">
              <w:rPr>
                <w:sz w:val="28"/>
                <w:szCs w:val="28"/>
              </w:rPr>
              <w:t>По завершенні риторської школи в 16 років юнак одягав тогу дорослого і батько доручав його піклуванню якогось політичного діяча . Тепер він як глядач супроводжував наставника в сенаті, був присутнім на обговоренні державних справ, слухав виступи найпопулярніших ораторів свого часу. Після цього він повинен був піти на військову службу. Відслуживши два роки, юнак міг залишитися в армії або повернутися до Риму і розпочати політичну кар’єру.</w:t>
            </w:r>
          </w:p>
        </w:tc>
      </w:tr>
    </w:tbl>
    <w:p w:rsidR="00FB4A48" w:rsidRPr="00996307" w:rsidRDefault="00CB3755" w:rsidP="00F36D25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Учні коротко характеризують </w:t>
      </w:r>
      <w:r w:rsidR="009B312E">
        <w:rPr>
          <w:rFonts w:ascii="Times New Roman" w:hAnsi="Times New Roman"/>
          <w:b/>
          <w:sz w:val="28"/>
          <w:szCs w:val="28"/>
          <w:lang w:val="uk-UA"/>
        </w:rPr>
        <w:t>етапи виховання та навчання римлян</w:t>
      </w:r>
    </w:p>
    <w:p w:rsidR="00996307" w:rsidRDefault="00996307" w:rsidP="00F36D25">
      <w:pPr>
        <w:ind w:left="-56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96307">
        <w:rPr>
          <w:rFonts w:ascii="Times New Roman" w:hAnsi="Times New Roman"/>
          <w:b/>
          <w:sz w:val="28"/>
          <w:szCs w:val="28"/>
          <w:u w:val="single"/>
        </w:rPr>
        <w:t>Вар</w:t>
      </w:r>
      <w:r w:rsidRPr="0099630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Pr="00996307">
        <w:rPr>
          <w:rFonts w:ascii="Times New Roman" w:hAnsi="Times New Roman"/>
          <w:b/>
          <w:sz w:val="28"/>
          <w:szCs w:val="28"/>
          <w:u w:val="single"/>
        </w:rPr>
        <w:t>ант 2.</w:t>
      </w:r>
    </w:p>
    <w:p w:rsidR="009B312E" w:rsidRPr="009B312E" w:rsidRDefault="009B312E" w:rsidP="00F36D25">
      <w:pPr>
        <w:ind w:left="-56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Розповідь вчителя.</w:t>
      </w:r>
    </w:p>
    <w:p w:rsidR="00996307" w:rsidRPr="00996307" w:rsidRDefault="00996307" w:rsidP="00996307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За часів ранньої Республіки не існувало публічних шкіл.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Хлопчиків навчали читати і писати їх батьки.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Юнаки багато чому навчалися, допомагаючи батькам виконувати їх релігійні чи політичні функції.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У віці 16 р. сини аристократів йшли в помічники до видатних політичних діячів,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 з 17 р. брали участь у воєнних діях.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Метою навчання було дати молодим людям знання з: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lastRenderedPageBreak/>
        <w:t xml:space="preserve"> сільського господарства,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військової справи,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римських традицій</w:t>
      </w:r>
    </w:p>
    <w:p w:rsid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 та суспільних відносин.</w:t>
      </w:r>
    </w:p>
    <w:p w:rsidR="00996307" w:rsidRPr="00996307" w:rsidRDefault="00996307" w:rsidP="00996307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З 7 років хлопчики і дівчата йшли до школи (</w:t>
      </w:r>
      <w:proofErr w:type="spellStart"/>
      <w:r w:rsidRPr="00996307">
        <w:rPr>
          <w:rFonts w:ascii="Times New Roman" w:hAnsi="Times New Roman"/>
          <w:sz w:val="28"/>
          <w:szCs w:val="28"/>
          <w:lang w:val="uk-UA"/>
        </w:rPr>
        <w:t>ludus</w:t>
      </w:r>
      <w:proofErr w:type="spellEnd"/>
      <w:r w:rsidRPr="00996307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Зміст освіти: читання, письмо, лічба, заучування віршів, закони, гімнастика.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З 12 років діти йшли у граматичні школи.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Зміст освіти: латинь, грецька мова, основи риторики.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 У 16 років деякі діти йшли до школи риторів, де їх  готували до кар’єри правників і вимагали від них заучування римських законів.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Зміст освіти: риторика, філософія, законодавство, математика, музика.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 xml:space="preserve">Учні ходили до школи кожен день, окрім релігійних свят і базарних днів. Також були літні канікули. </w:t>
      </w:r>
    </w:p>
    <w:p w:rsidR="00996307" w:rsidRPr="00996307" w:rsidRDefault="00996307" w:rsidP="00996307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996307">
        <w:rPr>
          <w:rFonts w:ascii="Times New Roman" w:hAnsi="Times New Roman"/>
          <w:sz w:val="28"/>
          <w:szCs w:val="28"/>
          <w:lang w:val="uk-UA"/>
        </w:rPr>
        <w:t>У віці 17-18 років юнаки мали залишити навчання та пройти військову службу.</w:t>
      </w:r>
    </w:p>
    <w:p w:rsidR="009B312E" w:rsidRDefault="009B312E" w:rsidP="00EE18DE">
      <w:pPr>
        <w:ind w:left="-56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Запитання :</w:t>
      </w:r>
    </w:p>
    <w:p w:rsidR="00EE18DE" w:rsidRPr="00EE18DE" w:rsidRDefault="00EE18DE" w:rsidP="00EE18DE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EE18DE">
        <w:rPr>
          <w:rFonts w:ascii="Times New Roman" w:hAnsi="Times New Roman"/>
          <w:b/>
          <w:bCs/>
          <w:sz w:val="28"/>
          <w:szCs w:val="28"/>
          <w:lang w:val="uk-UA"/>
        </w:rPr>
        <w:t xml:space="preserve">Що було спільне і що відмінне у грецькій та римській системі освіти? </w:t>
      </w:r>
    </w:p>
    <w:p w:rsidR="00280622" w:rsidRDefault="00280622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5E55DA" w:rsidRDefault="005E55DA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</w:rPr>
        <w:t xml:space="preserve">V. 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Закріплення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знань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учнів</w:t>
      </w:r>
      <w:proofErr w:type="spellEnd"/>
    </w:p>
    <w:p w:rsidR="009B312E" w:rsidRPr="007F61BB" w:rsidRDefault="009B312E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Молодці, ви гарно справилися з завданнями! Проте час нашої подорожі </w:t>
      </w:r>
      <w:r w:rsidR="00BA42E3">
        <w:rPr>
          <w:rFonts w:ascii="Times New Roman" w:eastAsia="Calibri" w:hAnsi="Times New Roman"/>
          <w:sz w:val="28"/>
          <w:szCs w:val="28"/>
          <w:lang w:val="uk-UA"/>
        </w:rPr>
        <w:t xml:space="preserve">вичерпано і нам час повертатися у свій час. Та спочатку нам потрібно </w:t>
      </w:r>
      <w:proofErr w:type="spellStart"/>
      <w:r w:rsidR="007F61BB">
        <w:rPr>
          <w:rFonts w:ascii="Times New Roman" w:eastAsia="Calibri" w:hAnsi="Times New Roman"/>
          <w:sz w:val="28"/>
          <w:szCs w:val="28"/>
          <w:lang w:val="uk-UA"/>
        </w:rPr>
        <w:t>пред</w:t>
      </w:r>
      <w:proofErr w:type="spellEnd"/>
      <w:r w:rsidR="007F61BB" w:rsidRPr="00730506">
        <w:rPr>
          <w:rFonts w:ascii="Times New Roman" w:eastAsia="Calibri" w:hAnsi="Times New Roman"/>
          <w:sz w:val="28"/>
          <w:szCs w:val="28"/>
        </w:rPr>
        <w:t>’</w:t>
      </w:r>
      <w:r w:rsidR="007F61BB">
        <w:rPr>
          <w:rFonts w:ascii="Times New Roman" w:eastAsia="Calibri" w:hAnsi="Times New Roman"/>
          <w:sz w:val="28"/>
          <w:szCs w:val="28"/>
          <w:lang w:val="uk-UA"/>
        </w:rPr>
        <w:t xml:space="preserve">явити </w:t>
      </w:r>
      <w:r w:rsidR="00730506">
        <w:rPr>
          <w:rFonts w:ascii="Times New Roman" w:eastAsia="Calibri" w:hAnsi="Times New Roman"/>
          <w:sz w:val="28"/>
          <w:szCs w:val="28"/>
          <w:lang w:val="uk-UA"/>
        </w:rPr>
        <w:t>наш багаж знань на митниці. Пропоную це зробити у вигляді «Історичного волейболу».</w:t>
      </w:r>
    </w:p>
    <w:p w:rsidR="00EE18DE" w:rsidRDefault="00EE18DE" w:rsidP="00EE18DE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8DE">
        <w:rPr>
          <w:rFonts w:ascii="Times New Roman" w:hAnsi="Times New Roman"/>
          <w:b/>
          <w:sz w:val="28"/>
          <w:szCs w:val="28"/>
          <w:lang w:val="uk-UA"/>
        </w:rPr>
        <w:t>4. Митниця</w:t>
      </w:r>
    </w:p>
    <w:p w:rsidR="00EE18DE" w:rsidRDefault="00280622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А) Гра «Історичний волейбол»</w:t>
      </w:r>
    </w:p>
    <w:p w:rsidR="00280622" w:rsidRDefault="00280622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Один учень називає римського бога, інший – його аналог у грецькій міфології</w:t>
      </w:r>
    </w:p>
    <w:p w:rsidR="00280622" w:rsidRDefault="00280622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Б) </w:t>
      </w:r>
      <w:r w:rsidRPr="00280622">
        <w:rPr>
          <w:rFonts w:ascii="Times New Roman" w:eastAsia="Calibri" w:hAnsi="Times New Roman"/>
          <w:b/>
          <w:sz w:val="28"/>
          <w:szCs w:val="28"/>
          <w:lang w:val="uk-UA"/>
        </w:rPr>
        <w:t>Історичне лото</w:t>
      </w:r>
      <w:r w:rsidR="00730506">
        <w:rPr>
          <w:rFonts w:ascii="Times New Roman" w:eastAsia="Calibri" w:hAnsi="Times New Roman"/>
          <w:b/>
          <w:sz w:val="28"/>
          <w:szCs w:val="28"/>
          <w:lang w:val="uk-UA"/>
        </w:rPr>
        <w:t xml:space="preserve"> (за наявності часу)</w:t>
      </w:r>
    </w:p>
    <w:p w:rsidR="00730506" w:rsidRDefault="00280622" w:rsidP="00730506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Розтавши у відповідні колонки ознаки римського чи грецького сімейного життя.</w:t>
      </w:r>
    </w:p>
    <w:p w:rsidR="00280622" w:rsidRPr="00730506" w:rsidRDefault="00730506" w:rsidP="00730506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 w:rsidRPr="00730506">
        <w:rPr>
          <w:rFonts w:ascii="Times New Roman" w:eastAsia="Calibri" w:hAnsi="Times New Roman"/>
          <w:b/>
          <w:sz w:val="28"/>
          <w:szCs w:val="28"/>
          <w:lang w:val="uk-UA"/>
        </w:rPr>
        <w:t>В)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proofErr w:type="spellStart"/>
      <w:r w:rsidR="00280622" w:rsidRPr="00280622">
        <w:rPr>
          <w:rFonts w:ascii="Times New Roman" w:eastAsia="Calibri" w:hAnsi="Times New Roman"/>
          <w:b/>
          <w:sz w:val="28"/>
          <w:szCs w:val="28"/>
        </w:rPr>
        <w:t>Вставте</w:t>
      </w:r>
      <w:proofErr w:type="spellEnd"/>
      <w:r w:rsidR="00280622" w:rsidRPr="00280622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280622" w:rsidRPr="00280622">
        <w:rPr>
          <w:rFonts w:ascii="Times New Roman" w:eastAsia="Calibri" w:hAnsi="Times New Roman"/>
          <w:b/>
          <w:sz w:val="28"/>
          <w:szCs w:val="28"/>
        </w:rPr>
        <w:t>пропущені</w:t>
      </w:r>
      <w:proofErr w:type="spellEnd"/>
      <w:r w:rsidR="00280622" w:rsidRPr="00280622">
        <w:rPr>
          <w:rFonts w:ascii="Times New Roman" w:eastAsia="Calibri" w:hAnsi="Times New Roman"/>
          <w:b/>
          <w:sz w:val="28"/>
          <w:szCs w:val="28"/>
        </w:rPr>
        <w:t xml:space="preserve"> слова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(за наявності часу)</w:t>
      </w:r>
    </w:p>
    <w:p w:rsidR="00280622" w:rsidRDefault="00280622" w:rsidP="00280622">
      <w:pPr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280622">
        <w:rPr>
          <w:rFonts w:ascii="Times New Roman" w:eastAsia="Calibri" w:hAnsi="Times New Roman"/>
          <w:sz w:val="28"/>
          <w:szCs w:val="28"/>
        </w:rPr>
        <w:lastRenderedPageBreak/>
        <w:t>Римляни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поклонялися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280622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280622">
        <w:rPr>
          <w:rFonts w:ascii="Times New Roman" w:eastAsia="Calibri" w:hAnsi="Times New Roman"/>
          <w:sz w:val="28"/>
          <w:szCs w:val="28"/>
        </w:rPr>
        <w:t>ізним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богам. Вони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шанували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царя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богів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... (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Юпітера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його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дружину,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покровительницю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жінок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і материнства, ... (Юнону), бога моря ... (Нептуна), бога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підземного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царства ... (Плутона).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Шанували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бога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війни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... (Марса), бога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торгівлі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... (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Меркурія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), богиню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краси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280622">
        <w:rPr>
          <w:rFonts w:ascii="Times New Roman" w:eastAsia="Calibri" w:hAnsi="Times New Roman"/>
          <w:sz w:val="28"/>
          <w:szCs w:val="28"/>
        </w:rPr>
        <w:t>кохання</w:t>
      </w:r>
      <w:proofErr w:type="spellEnd"/>
      <w:r w:rsidRPr="00280622">
        <w:rPr>
          <w:rFonts w:ascii="Times New Roman" w:eastAsia="Calibri" w:hAnsi="Times New Roman"/>
          <w:sz w:val="28"/>
          <w:szCs w:val="28"/>
        </w:rPr>
        <w:t xml:space="preserve"> ... </w:t>
      </w:r>
      <w:proofErr w:type="gramStart"/>
      <w:r w:rsidRPr="00280622">
        <w:rPr>
          <w:rFonts w:ascii="Times New Roman" w:eastAsia="Calibri" w:hAnsi="Times New Roman"/>
          <w:sz w:val="28"/>
          <w:szCs w:val="28"/>
        </w:rPr>
        <w:t>(Венеру).</w:t>
      </w:r>
      <w:r w:rsidRPr="00280622">
        <w:rPr>
          <w:rFonts w:ascii="Times New Roman" w:eastAsia="Calibri" w:hAnsi="Times New Roman"/>
          <w:sz w:val="28"/>
          <w:szCs w:val="28"/>
          <w:lang w:val="uk-UA"/>
        </w:rPr>
        <w:t>)</w:t>
      </w:r>
      <w:proofErr w:type="gramEnd"/>
    </w:p>
    <w:p w:rsidR="008E627F" w:rsidRDefault="00F85A9A" w:rsidP="008E627F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В</w:t>
      </w:r>
      <w:r w:rsidR="008E627F">
        <w:rPr>
          <w:rFonts w:ascii="Times New Roman" w:eastAsia="Calibri" w:hAnsi="Times New Roman"/>
          <w:b/>
          <w:sz w:val="28"/>
          <w:szCs w:val="28"/>
          <w:lang w:val="uk-UA"/>
        </w:rPr>
        <w:t>ідповідь на проблемне запитання.</w:t>
      </w:r>
    </w:p>
    <w:p w:rsidR="008E627F" w:rsidRPr="008E627F" w:rsidRDefault="008E627F" w:rsidP="008E627F">
      <w:pPr>
        <w:pStyle w:val="a7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  <w:r w:rsidRPr="008E627F">
        <w:rPr>
          <w:rFonts w:ascii="Times New Roman" w:eastAsia="Calibri" w:hAnsi="Times New Roman"/>
          <w:b/>
          <w:sz w:val="28"/>
          <w:szCs w:val="28"/>
          <w:lang w:val="uk-UA"/>
        </w:rPr>
        <w:t xml:space="preserve">Чому Стародавню Грецію і Стародавній Рим ми відносимо до одного періоду – античності? </w:t>
      </w:r>
    </w:p>
    <w:p w:rsidR="008E627F" w:rsidRPr="004D4814" w:rsidRDefault="004D4814" w:rsidP="004D4814">
      <w:pPr>
        <w:rPr>
          <w:rFonts w:ascii="Times New Roman" w:eastAsia="Calibri" w:hAnsi="Times New Roman"/>
          <w:b/>
          <w:sz w:val="28"/>
          <w:szCs w:val="28"/>
          <w:lang w:val="uk-UA"/>
        </w:rPr>
      </w:pPr>
      <w:proofErr w:type="spellStart"/>
      <w:r w:rsidRPr="004D4814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>Ант́ичність</w:t>
      </w:r>
      <w:proofErr w:type="spellEnd"/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(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від</w:t>
      </w:r>
      <w:proofErr w:type="spellEnd"/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1" w:tooltip="Латинська мова" w:history="1">
        <w:r w:rsidRPr="004D4814">
          <w:rPr>
            <w:rStyle w:val="ac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4D4814">
        <w:rPr>
          <w:rFonts w:ascii="Times New Roman" w:hAnsi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antiquus</w:t>
      </w:r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також</w:t>
      </w:r>
      <w:proofErr w:type="spellEnd"/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4D4814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>Класична</w:t>
      </w:r>
      <w:proofErr w:type="spellEnd"/>
      <w:r w:rsidRPr="004D4814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>епоха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) —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період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історії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від</w:t>
      </w:r>
      <w:proofErr w:type="spellEnd"/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2" w:tooltip="800 до н. е." w:history="1">
        <w:r w:rsidRPr="004D4814">
          <w:rPr>
            <w:rStyle w:val="ac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800 року до н. е.</w:t>
        </w:r>
      </w:hyperlink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до</w:t>
      </w:r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3" w:tooltip="600" w:history="1">
        <w:r w:rsidRPr="004D4814">
          <w:rPr>
            <w:rStyle w:val="ac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600 року н. е.</w:t>
        </w:r>
      </w:hyperlink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у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регіоні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hyperlink r:id="rId14" w:tooltip="Середземне море" w:history="1">
        <w:proofErr w:type="spellStart"/>
        <w:r w:rsidRPr="004D4814">
          <w:rPr>
            <w:rStyle w:val="ac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Середземного</w:t>
        </w:r>
        <w:proofErr w:type="spellEnd"/>
        <w:r w:rsidRPr="004D4814">
          <w:rPr>
            <w:rStyle w:val="ac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 xml:space="preserve"> моря</w:t>
        </w:r>
      </w:hyperlink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Ця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доба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ві</w:t>
      </w:r>
      <w:proofErr w:type="gram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др</w:t>
      </w:r>
      <w:proofErr w:type="gram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ізняється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від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попередніх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і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наступних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спільними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та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сталими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культ</w:t>
      </w:r>
      <w:r w:rsidR="00996307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урними</w:t>
      </w:r>
      <w:proofErr w:type="spellEnd"/>
      <w:r w:rsidR="00996307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996307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традиціями</w:t>
      </w:r>
      <w:proofErr w:type="spellEnd"/>
      <w:r w:rsidR="00996307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а з початку </w:t>
      </w:r>
      <w:r w:rsidR="00996307">
        <w:rPr>
          <w:rFonts w:ascii="Times New Roman" w:hAnsi="Times New Roman"/>
          <w:color w:val="252525"/>
          <w:sz w:val="28"/>
          <w:szCs w:val="28"/>
          <w:shd w:val="clear" w:color="auto" w:fill="FFFFFF"/>
          <w:lang w:val="uk-UA"/>
        </w:rPr>
        <w:t>І</w:t>
      </w:r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століття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внаслідок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розширення</w:t>
      </w:r>
      <w:proofErr w:type="spellEnd"/>
      <w:r w:rsidRPr="004D4814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Pr="004D4814">
        <w:rPr>
          <w:rFonts w:ascii="Times New Roman" w:hAnsi="Times New Roman"/>
          <w:sz w:val="28"/>
          <w:szCs w:val="28"/>
        </w:rPr>
        <w:fldChar w:fldCharType="begin"/>
      </w:r>
      <w:r w:rsidRPr="004D4814">
        <w:rPr>
          <w:rFonts w:ascii="Times New Roman" w:hAnsi="Times New Roman"/>
          <w:sz w:val="28"/>
          <w:szCs w:val="28"/>
        </w:rPr>
        <w:instrText xml:space="preserve"> HYPERLINK "https://uk.wikipedia.org/wiki/%D0%A0%D0%B8%D0%BC%D1%81%D1%8C%D0%BA%D0%B0_%D1%96%D0%BC%D0%BF%D0%B5%D1%80%D1%96%D1%8F" \o "Римська імперія" </w:instrText>
      </w:r>
      <w:r w:rsidRPr="004D4814">
        <w:rPr>
          <w:rFonts w:ascii="Times New Roman" w:hAnsi="Times New Roman"/>
          <w:sz w:val="28"/>
          <w:szCs w:val="28"/>
        </w:rPr>
        <w:fldChar w:fldCharType="separate"/>
      </w:r>
      <w:r w:rsidRPr="004D4814">
        <w:rPr>
          <w:rStyle w:val="ac"/>
          <w:rFonts w:ascii="Times New Roman" w:hAnsi="Times New Roman"/>
          <w:color w:val="0B0080"/>
          <w:sz w:val="28"/>
          <w:szCs w:val="28"/>
          <w:shd w:val="clear" w:color="auto" w:fill="FFFFFF"/>
        </w:rPr>
        <w:t>Римської</w:t>
      </w:r>
      <w:proofErr w:type="spellEnd"/>
      <w:r w:rsidRPr="004D4814">
        <w:rPr>
          <w:rStyle w:val="ac"/>
          <w:rFonts w:ascii="Times New Roman" w:hAnsi="Times New Roman"/>
          <w:color w:val="0B0080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Style w:val="ac"/>
          <w:rFonts w:ascii="Times New Roman" w:hAnsi="Times New Roman"/>
          <w:color w:val="0B0080"/>
          <w:sz w:val="28"/>
          <w:szCs w:val="28"/>
          <w:shd w:val="clear" w:color="auto" w:fill="FFFFFF"/>
        </w:rPr>
        <w:t>імперії</w:t>
      </w:r>
      <w:proofErr w:type="spellEnd"/>
      <w:r w:rsidRPr="004D4814">
        <w:rPr>
          <w:rFonts w:ascii="Times New Roman" w:hAnsi="Times New Roman"/>
          <w:sz w:val="28"/>
          <w:szCs w:val="28"/>
        </w:rPr>
        <w:fldChar w:fldCharType="end"/>
      </w:r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також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і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політичною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та </w:t>
      </w:r>
      <w:proofErr w:type="gram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культурною</w:t>
      </w:r>
      <w:proofErr w:type="gram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цілісністю</w:t>
      </w:r>
      <w:proofErr w:type="spellEnd"/>
      <w:r w:rsidRPr="004D481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</w:p>
    <w:p w:rsidR="00280622" w:rsidRPr="00280622" w:rsidRDefault="00280622" w:rsidP="00280622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Ось і дійшла до завершення наша подорож. Ми познайомилися з вами із сімейними традиціями, особливостями виховання і навчання давніх римлян. Також </w:t>
      </w:r>
      <w:r w:rsidR="008E627F">
        <w:rPr>
          <w:rFonts w:ascii="Times New Roman" w:eastAsia="Calibri" w:hAnsi="Times New Roman"/>
          <w:sz w:val="28"/>
          <w:szCs w:val="28"/>
          <w:lang w:val="uk-UA"/>
        </w:rPr>
        <w:t xml:space="preserve">вивчили </w:t>
      </w:r>
      <w:r w:rsidR="004431A3">
        <w:rPr>
          <w:rFonts w:ascii="Times New Roman" w:eastAsia="Calibri" w:hAnsi="Times New Roman"/>
          <w:sz w:val="28"/>
          <w:szCs w:val="28"/>
          <w:lang w:val="uk-UA"/>
        </w:rPr>
        <w:t xml:space="preserve">їх </w:t>
      </w:r>
      <w:r w:rsidR="008E627F">
        <w:rPr>
          <w:rFonts w:ascii="Times New Roman" w:eastAsia="Calibri" w:hAnsi="Times New Roman"/>
          <w:sz w:val="28"/>
          <w:szCs w:val="28"/>
          <w:lang w:val="uk-UA"/>
        </w:rPr>
        <w:t xml:space="preserve">релігійні уявлення. </w:t>
      </w:r>
      <w:r w:rsidR="004D4814">
        <w:rPr>
          <w:rFonts w:ascii="Times New Roman" w:eastAsia="Calibri" w:hAnsi="Times New Roman"/>
          <w:sz w:val="28"/>
          <w:szCs w:val="28"/>
          <w:lang w:val="uk-UA"/>
        </w:rPr>
        <w:t>Саме у Римі в 1 ст. н.е. зародиться ще одна релігія, яка існує і досі – християнство. Скоро ми з вами будемо святкувати Великдень</w:t>
      </w:r>
      <w:r w:rsidR="004431A3">
        <w:rPr>
          <w:rFonts w:ascii="Times New Roman" w:eastAsia="Calibri" w:hAnsi="Times New Roman"/>
          <w:sz w:val="28"/>
          <w:szCs w:val="28"/>
          <w:lang w:val="uk-UA"/>
        </w:rPr>
        <w:t>. У кошики для освячення покладемо насамперед писанки. Я пропоную зараз почати складати їх до кошика. У кожного з вас є писанка, напишіть</w:t>
      </w:r>
      <w:r w:rsidR="00F85A9A">
        <w:rPr>
          <w:rFonts w:ascii="Times New Roman" w:eastAsia="Calibri" w:hAnsi="Times New Roman"/>
          <w:sz w:val="28"/>
          <w:szCs w:val="28"/>
          <w:lang w:val="uk-UA"/>
        </w:rPr>
        <w:t xml:space="preserve"> на ній свої враження від уроку .</w:t>
      </w:r>
    </w:p>
    <w:p w:rsidR="005E55DA" w:rsidRDefault="005E55DA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</w:rPr>
        <w:t xml:space="preserve">VІ.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Домашнє</w:t>
      </w:r>
      <w:proofErr w:type="spellEnd"/>
      <w:r w:rsidRPr="002659B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eastAsia="Calibri" w:hAnsi="Times New Roman"/>
          <w:b/>
          <w:sz w:val="28"/>
          <w:szCs w:val="28"/>
        </w:rPr>
        <w:t>завдання</w:t>
      </w:r>
      <w:proofErr w:type="spellEnd"/>
    </w:p>
    <w:p w:rsidR="002659BD" w:rsidRPr="00C44FE4" w:rsidRDefault="004431A3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proofErr w:type="spellStart"/>
      <w:r w:rsidRPr="004431A3">
        <w:rPr>
          <w:rFonts w:ascii="Times New Roman" w:eastAsia="Calibri" w:hAnsi="Times New Roman"/>
          <w:sz w:val="28"/>
          <w:szCs w:val="28"/>
        </w:rPr>
        <w:t>Опрацювати</w:t>
      </w:r>
      <w:proofErr w:type="spellEnd"/>
      <w:r w:rsidRPr="004431A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C44FE4">
        <w:rPr>
          <w:rFonts w:ascii="Times New Roman" w:eastAsia="Calibri" w:hAnsi="Times New Roman"/>
          <w:sz w:val="28"/>
          <w:szCs w:val="28"/>
        </w:rPr>
        <w:t>матер</w:t>
      </w:r>
      <w:proofErr w:type="gramEnd"/>
      <w:r w:rsidR="00C44FE4">
        <w:rPr>
          <w:rFonts w:ascii="Times New Roman" w:eastAsia="Calibri" w:hAnsi="Times New Roman"/>
          <w:sz w:val="28"/>
          <w:szCs w:val="28"/>
        </w:rPr>
        <w:t>іал</w:t>
      </w:r>
      <w:proofErr w:type="spellEnd"/>
      <w:r w:rsidR="00C44FE4">
        <w:rPr>
          <w:rFonts w:ascii="Times New Roman" w:eastAsia="Calibri" w:hAnsi="Times New Roman"/>
          <w:sz w:val="28"/>
          <w:szCs w:val="28"/>
        </w:rPr>
        <w:t xml:space="preserve"> §4</w:t>
      </w:r>
      <w:r w:rsidR="00C44FE4">
        <w:rPr>
          <w:rFonts w:ascii="Times New Roman" w:eastAsia="Calibri" w:hAnsi="Times New Roman"/>
          <w:sz w:val="28"/>
          <w:szCs w:val="28"/>
          <w:lang w:val="uk-UA"/>
        </w:rPr>
        <w:t>5</w:t>
      </w:r>
    </w:p>
    <w:p w:rsidR="00C44FE4" w:rsidRDefault="00C44FE4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2659BD" w:rsidRPr="002659BD" w:rsidRDefault="002659BD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59BD">
        <w:rPr>
          <w:rFonts w:ascii="Times New Roman" w:eastAsia="Calibri" w:hAnsi="Times New Roman"/>
          <w:b/>
          <w:sz w:val="28"/>
          <w:szCs w:val="28"/>
          <w:lang w:val="uk-UA"/>
        </w:rPr>
        <w:t xml:space="preserve">Додатки </w:t>
      </w:r>
    </w:p>
    <w:p w:rsidR="002659BD" w:rsidRPr="002659BD" w:rsidRDefault="002659BD" w:rsidP="002659BD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659BD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стародавньому</w:t>
      </w:r>
      <w:proofErr w:type="spellEnd"/>
      <w:r w:rsidRPr="002659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59BD">
        <w:rPr>
          <w:rFonts w:ascii="Times New Roman" w:hAnsi="Times New Roman"/>
          <w:b/>
          <w:sz w:val="28"/>
          <w:szCs w:val="28"/>
        </w:rPr>
        <w:t>Римі</w:t>
      </w:r>
      <w:proofErr w:type="spellEnd"/>
    </w:p>
    <w:tbl>
      <w:tblPr>
        <w:tblStyle w:val="a9"/>
        <w:tblW w:w="9367" w:type="dxa"/>
        <w:tblLook w:val="04A0" w:firstRow="1" w:lastRow="0" w:firstColumn="1" w:lastColumn="0" w:noHBand="0" w:noVBand="1"/>
      </w:tblPr>
      <w:tblGrid>
        <w:gridCol w:w="2027"/>
        <w:gridCol w:w="7340"/>
      </w:tblGrid>
      <w:tr w:rsidR="002659BD" w:rsidRPr="002659BD" w:rsidTr="007E2B20">
        <w:tc>
          <w:tcPr>
            <w:tcW w:w="2027" w:type="dxa"/>
          </w:tcPr>
          <w:p w:rsidR="002659BD" w:rsidRPr="002659BD" w:rsidRDefault="002659BD" w:rsidP="007E2B20">
            <w:pPr>
              <w:rPr>
                <w:color w:val="000000"/>
                <w:sz w:val="24"/>
                <w:szCs w:val="24"/>
              </w:rPr>
            </w:pPr>
            <w:r w:rsidRPr="002659BD">
              <w:rPr>
                <w:color w:val="000000"/>
                <w:sz w:val="24"/>
                <w:szCs w:val="24"/>
              </w:rPr>
              <w:t>Дошкільне</w:t>
            </w:r>
          </w:p>
          <w:p w:rsidR="002659BD" w:rsidRPr="002659BD" w:rsidRDefault="002659BD" w:rsidP="007E2B20">
            <w:pPr>
              <w:rPr>
                <w:b/>
                <w:sz w:val="24"/>
                <w:szCs w:val="24"/>
              </w:rPr>
            </w:pPr>
            <w:r w:rsidRPr="002659BD">
              <w:rPr>
                <w:color w:val="000000"/>
                <w:sz w:val="24"/>
                <w:szCs w:val="24"/>
              </w:rPr>
              <w:t>ви</w:t>
            </w:r>
            <w:r w:rsidRPr="002659BD">
              <w:rPr>
                <w:color w:val="000000"/>
                <w:sz w:val="24"/>
                <w:szCs w:val="24"/>
              </w:rPr>
              <w:softHyphen/>
              <w:t>ховання</w:t>
            </w:r>
            <w:r w:rsidRPr="002659B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340" w:type="dxa"/>
          </w:tcPr>
          <w:p w:rsidR="002659BD" w:rsidRPr="002659BD" w:rsidRDefault="002659BD" w:rsidP="007E2B20">
            <w:pPr>
              <w:rPr>
                <w:b/>
                <w:sz w:val="24"/>
                <w:szCs w:val="24"/>
              </w:rPr>
            </w:pPr>
            <w:r w:rsidRPr="002659BD">
              <w:rPr>
                <w:color w:val="000000"/>
                <w:sz w:val="24"/>
                <w:szCs w:val="24"/>
              </w:rPr>
              <w:t>До семи років хлопчики й дівчатка виховувалися разом, удома. До хлопчиків часто приставляли раба</w:t>
            </w:r>
            <w:r w:rsidRPr="002659BD">
              <w:rPr>
                <w:color w:val="000000"/>
                <w:sz w:val="24"/>
                <w:szCs w:val="24"/>
              </w:rPr>
              <w:softHyphen/>
              <w:t xml:space="preserve"> педагога. Це, як правило, був грек. Він постійно супро</w:t>
            </w:r>
            <w:r w:rsidRPr="002659BD">
              <w:rPr>
                <w:color w:val="000000"/>
                <w:sz w:val="24"/>
                <w:szCs w:val="24"/>
              </w:rPr>
              <w:softHyphen/>
              <w:t>воджував дитину, навчав її добрих манер і грецької мови. Батько мав повну вла</w:t>
            </w:r>
            <w:r w:rsidRPr="002659BD">
              <w:rPr>
                <w:color w:val="000000"/>
                <w:sz w:val="24"/>
                <w:szCs w:val="24"/>
              </w:rPr>
              <w:softHyphen/>
              <w:t>ду над своїми дітьми: міг продати або вбити їх без будь-</w:t>
            </w:r>
            <w:r w:rsidRPr="002659BD">
              <w:rPr>
                <w:color w:val="000000"/>
                <w:sz w:val="24"/>
                <w:szCs w:val="24"/>
              </w:rPr>
              <w:softHyphen/>
              <w:t>якого покарання.</w:t>
            </w:r>
          </w:p>
        </w:tc>
      </w:tr>
      <w:tr w:rsidR="002659BD" w:rsidRPr="002659BD" w:rsidTr="007E2B20">
        <w:tc>
          <w:tcPr>
            <w:tcW w:w="2027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>Початкова</w:t>
            </w:r>
          </w:p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>освіта</w:t>
            </w:r>
          </w:p>
          <w:p w:rsidR="002659BD" w:rsidRPr="002659BD" w:rsidRDefault="002659BD" w:rsidP="007E2B20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 xml:space="preserve">Розпочиналася лише для хлопчиків із семи років. У </w:t>
            </w:r>
            <w:proofErr w:type="spellStart"/>
            <w:r w:rsidRPr="002659BD">
              <w:rPr>
                <w:sz w:val="24"/>
                <w:szCs w:val="24"/>
              </w:rPr>
              <w:t>людусі</w:t>
            </w:r>
            <w:proofErr w:type="spellEnd"/>
            <w:r w:rsidRPr="002659BD">
              <w:rPr>
                <w:sz w:val="24"/>
                <w:szCs w:val="24"/>
              </w:rPr>
              <w:t xml:space="preserve"> (початковій школі) навчалися п’ять років. Була доступною для дітей бідних римлян . Учитель початкової школи — літератор (від латин . «літера») був низького походження, як правило, </w:t>
            </w:r>
            <w:proofErr w:type="spellStart"/>
            <w:r w:rsidRPr="002659BD">
              <w:rPr>
                <w:sz w:val="24"/>
                <w:szCs w:val="24"/>
              </w:rPr>
              <w:t>вільновідпущеником­греком</w:t>
            </w:r>
            <w:proofErr w:type="spellEnd"/>
            <w:r w:rsidRPr="002659BD">
              <w:rPr>
                <w:sz w:val="24"/>
                <w:szCs w:val="24"/>
              </w:rPr>
              <w:t xml:space="preserve">, мало заробляв і ніколи не користувався повагою в Римі. У початковій школі вчилися читати, писати і </w:t>
            </w:r>
            <w:r w:rsidRPr="002659BD">
              <w:rPr>
                <w:sz w:val="24"/>
                <w:szCs w:val="24"/>
              </w:rPr>
              <w:lastRenderedPageBreak/>
              <w:t>займалися арифметикою . Дисципліна в школі була суворою, із використанням фізичних покарань. Діти із заможних сімей дуже часто початкову освіту отримували вдома.</w:t>
            </w:r>
          </w:p>
        </w:tc>
      </w:tr>
      <w:tr w:rsidR="002659BD" w:rsidRPr="002659BD" w:rsidTr="007E2B20">
        <w:tc>
          <w:tcPr>
            <w:tcW w:w="2027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lastRenderedPageBreak/>
              <w:t>Середня освіта</w:t>
            </w:r>
          </w:p>
        </w:tc>
        <w:tc>
          <w:tcPr>
            <w:tcW w:w="7340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 xml:space="preserve">Отримували у граматиці — середній школі. Головним завданням </w:t>
            </w:r>
            <w:proofErr w:type="spellStart"/>
            <w:r w:rsidRPr="002659BD">
              <w:rPr>
                <w:sz w:val="24"/>
                <w:szCs w:val="24"/>
              </w:rPr>
              <w:t>вчителя­граматика</w:t>
            </w:r>
            <w:proofErr w:type="spellEnd"/>
            <w:r w:rsidRPr="002659BD">
              <w:rPr>
                <w:sz w:val="24"/>
                <w:szCs w:val="24"/>
              </w:rPr>
              <w:t xml:space="preserve"> було впродовж двох років навчити хлопчиків правильно говорити й писати, ґрунтовно познайомити з літературою та історією. Від </w:t>
            </w:r>
            <w:proofErr w:type="spellStart"/>
            <w:r w:rsidRPr="002659BD">
              <w:rPr>
                <w:sz w:val="24"/>
                <w:szCs w:val="24"/>
              </w:rPr>
              <w:t>учителя­граматика</w:t>
            </w:r>
            <w:proofErr w:type="spellEnd"/>
            <w:r w:rsidRPr="002659BD">
              <w:rPr>
                <w:sz w:val="24"/>
                <w:szCs w:val="24"/>
              </w:rPr>
              <w:t xml:space="preserve"> вимагалася всебічна освіченість, і його суспільне становище було вищим, ніж у літератора. Навчання було платним.</w:t>
            </w:r>
          </w:p>
        </w:tc>
      </w:tr>
      <w:tr w:rsidR="002659BD" w:rsidRPr="002659BD" w:rsidTr="007E2B20">
        <w:tc>
          <w:tcPr>
            <w:tcW w:w="2027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>Вища освіта</w:t>
            </w:r>
          </w:p>
        </w:tc>
        <w:tc>
          <w:tcPr>
            <w:tcW w:w="7340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 xml:space="preserve">У 14 років хлопчики вступали до риторської школи . Навчання охоплювало теорію ораторського мистецтва й практичні вправи у складанні промов. Після завершення риторської школи можна було виступати захисником або </w:t>
            </w:r>
            <w:proofErr w:type="spellStart"/>
            <w:r w:rsidRPr="002659BD">
              <w:rPr>
                <w:sz w:val="24"/>
                <w:szCs w:val="24"/>
              </w:rPr>
              <w:t>звинувачувачем</w:t>
            </w:r>
            <w:proofErr w:type="spellEnd"/>
            <w:r w:rsidRPr="002659BD">
              <w:rPr>
                <w:sz w:val="24"/>
                <w:szCs w:val="24"/>
              </w:rPr>
              <w:t xml:space="preserve"> у суді . Для навчання у ній потрібно було мати багато грошей для оплати навчання й досконало володіти грецькою мовою. У школі граматика й ритора навчалися сини сенаторів і вершників.</w:t>
            </w:r>
          </w:p>
        </w:tc>
      </w:tr>
      <w:tr w:rsidR="002659BD" w:rsidRPr="003B72BF" w:rsidTr="007E2B20">
        <w:tc>
          <w:tcPr>
            <w:tcW w:w="2027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>Післяшкільна</w:t>
            </w:r>
          </w:p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>освіта</w:t>
            </w:r>
          </w:p>
          <w:p w:rsidR="002659BD" w:rsidRPr="002659BD" w:rsidRDefault="002659BD" w:rsidP="007E2B20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</w:tcPr>
          <w:p w:rsidR="002659BD" w:rsidRPr="002659BD" w:rsidRDefault="002659BD" w:rsidP="007E2B20">
            <w:pPr>
              <w:rPr>
                <w:sz w:val="24"/>
                <w:szCs w:val="24"/>
              </w:rPr>
            </w:pPr>
            <w:r w:rsidRPr="002659BD">
              <w:rPr>
                <w:sz w:val="24"/>
                <w:szCs w:val="24"/>
              </w:rPr>
              <w:t>По завершенні риторської школи в 16 років юнак одягав тогу дорослого і батько доручав його піклуванню якогось політичного діяча . Тепер він як глядач супроводжував наставника в сенаті, був присутнім на обговоренні державних справ, слухав виступи найпопулярніших ораторів свого часу. Після цього він повинен був піти на військову службу. Відслуживши два роки, юнак міг залишитися в армії або повернутися до Риму і розпочати політичну кар’єру.</w:t>
            </w:r>
          </w:p>
        </w:tc>
      </w:tr>
    </w:tbl>
    <w:p w:rsidR="002659BD" w:rsidRPr="002659BD" w:rsidRDefault="002659BD" w:rsidP="005E55DA">
      <w:pPr>
        <w:ind w:left="-567"/>
        <w:rPr>
          <w:rFonts w:ascii="Times New Roman" w:eastAsia="Calibri" w:hAnsi="Times New Roman"/>
          <w:sz w:val="28"/>
          <w:szCs w:val="28"/>
          <w:lang w:val="uk-UA"/>
        </w:rPr>
      </w:pPr>
    </w:p>
    <w:p w:rsidR="005E55DA" w:rsidRDefault="005E55DA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C44FE4" w:rsidRPr="002659BD" w:rsidRDefault="00C44FE4" w:rsidP="005E55DA">
      <w:pPr>
        <w:ind w:left="-567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C44FE4" w:rsidRPr="00C44FE4" w:rsidRDefault="00C44FE4" w:rsidP="00C44FE4">
      <w:pPr>
        <w:ind w:left="-567"/>
        <w:rPr>
          <w:rFonts w:ascii="Times New Roman" w:hAnsi="Times New Roman"/>
          <w:b/>
          <w:sz w:val="28"/>
          <w:szCs w:val="28"/>
          <w:lang w:val="uk-UA"/>
        </w:rPr>
      </w:pPr>
      <w:r w:rsidRPr="00C44FE4">
        <w:rPr>
          <w:rFonts w:ascii="Times New Roman" w:hAnsi="Times New Roman"/>
          <w:b/>
          <w:sz w:val="28"/>
          <w:szCs w:val="28"/>
          <w:lang w:val="uk-UA"/>
        </w:rPr>
        <w:t xml:space="preserve">Додатки </w:t>
      </w:r>
    </w:p>
    <w:p w:rsidR="006B4D74" w:rsidRDefault="00C44FE4" w:rsidP="00C44FE4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4FE4">
        <w:rPr>
          <w:rFonts w:ascii="Times New Roman" w:hAnsi="Times New Roman"/>
          <w:b/>
          <w:sz w:val="28"/>
          <w:szCs w:val="28"/>
          <w:lang w:val="uk-UA"/>
        </w:rPr>
        <w:t>Становище жінки в Греції та Римі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44FE4" w:rsidTr="00C44FE4">
        <w:tc>
          <w:tcPr>
            <w:tcW w:w="4785" w:type="dxa"/>
          </w:tcPr>
          <w:p w:rsidR="00C44FE4" w:rsidRDefault="00C44FE4" w:rsidP="00C44F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Спільне </w:t>
            </w:r>
          </w:p>
        </w:tc>
        <w:tc>
          <w:tcPr>
            <w:tcW w:w="4786" w:type="dxa"/>
          </w:tcPr>
          <w:p w:rsidR="00C44FE4" w:rsidRDefault="00C44FE4" w:rsidP="00C44F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Відмінне </w:t>
            </w:r>
          </w:p>
        </w:tc>
      </w:tr>
      <w:tr w:rsidR="00C44FE4" w:rsidTr="00C44FE4">
        <w:trPr>
          <w:trHeight w:val="3807"/>
        </w:trPr>
        <w:tc>
          <w:tcPr>
            <w:tcW w:w="4785" w:type="dxa"/>
          </w:tcPr>
          <w:p w:rsidR="00C44FE4" w:rsidRDefault="00C44FE4" w:rsidP="00C44F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44FE4" w:rsidRDefault="00C44FE4" w:rsidP="00C44FE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4FE4" w:rsidRDefault="00C44FE4" w:rsidP="00C44FE4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4FE4" w:rsidRDefault="00C44FE4" w:rsidP="00C44FE4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4FE4" w:rsidRDefault="00C44FE4" w:rsidP="00C44FE4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4FE4">
        <w:rPr>
          <w:rFonts w:ascii="Times New Roman" w:hAnsi="Times New Roman"/>
          <w:b/>
          <w:sz w:val="28"/>
          <w:szCs w:val="28"/>
          <w:lang w:val="uk-UA"/>
        </w:rPr>
        <w:t xml:space="preserve">Становище </w:t>
      </w:r>
      <w:r>
        <w:rPr>
          <w:rFonts w:ascii="Times New Roman" w:hAnsi="Times New Roman"/>
          <w:b/>
          <w:sz w:val="28"/>
          <w:szCs w:val="28"/>
          <w:lang w:val="uk-UA"/>
        </w:rPr>
        <w:t>чоловіка</w:t>
      </w:r>
      <w:r w:rsidRPr="00C44FE4">
        <w:rPr>
          <w:rFonts w:ascii="Times New Roman" w:hAnsi="Times New Roman"/>
          <w:b/>
          <w:sz w:val="28"/>
          <w:szCs w:val="28"/>
          <w:lang w:val="uk-UA"/>
        </w:rPr>
        <w:t xml:space="preserve"> в Греції та Римі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44FE4" w:rsidRPr="00C44FE4" w:rsidTr="0019681D">
        <w:tc>
          <w:tcPr>
            <w:tcW w:w="4785" w:type="dxa"/>
          </w:tcPr>
          <w:p w:rsidR="00C44FE4" w:rsidRPr="00C44FE4" w:rsidRDefault="00C44FE4" w:rsidP="00C44FE4">
            <w:pPr>
              <w:ind w:left="-567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44FE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Спільне </w:t>
            </w:r>
          </w:p>
        </w:tc>
        <w:tc>
          <w:tcPr>
            <w:tcW w:w="4786" w:type="dxa"/>
          </w:tcPr>
          <w:p w:rsidR="00C44FE4" w:rsidRPr="00C44FE4" w:rsidRDefault="00C44FE4" w:rsidP="00C44FE4">
            <w:pPr>
              <w:ind w:left="-567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44FE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Відмінне </w:t>
            </w:r>
          </w:p>
        </w:tc>
      </w:tr>
      <w:tr w:rsidR="00C44FE4" w:rsidRPr="00C44FE4" w:rsidTr="00C44FE4">
        <w:trPr>
          <w:trHeight w:val="3214"/>
        </w:trPr>
        <w:tc>
          <w:tcPr>
            <w:tcW w:w="4785" w:type="dxa"/>
          </w:tcPr>
          <w:p w:rsidR="00C44FE4" w:rsidRPr="00C44FE4" w:rsidRDefault="00C44FE4" w:rsidP="00C44FE4">
            <w:pPr>
              <w:ind w:left="-567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44FE4" w:rsidRPr="00C44FE4" w:rsidRDefault="00C44FE4" w:rsidP="00C44FE4">
            <w:pPr>
              <w:ind w:left="-567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4FE4" w:rsidRPr="00C44FE4" w:rsidRDefault="00C44FE4" w:rsidP="00C44FE4">
      <w:pPr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C44FE4" w:rsidRPr="00C44FE4" w:rsidSect="002659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B3F"/>
    <w:multiLevelType w:val="hybridMultilevel"/>
    <w:tmpl w:val="DC88CE54"/>
    <w:lvl w:ilvl="0" w:tplc="0422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FB81DE2"/>
    <w:multiLevelType w:val="hybridMultilevel"/>
    <w:tmpl w:val="3ECA288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4EA59C3"/>
    <w:multiLevelType w:val="hybridMultilevel"/>
    <w:tmpl w:val="9F3676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A497975"/>
    <w:multiLevelType w:val="hybridMultilevel"/>
    <w:tmpl w:val="874A874C"/>
    <w:lvl w:ilvl="0" w:tplc="0248F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C0B3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CC98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16DB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2E1A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E7C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C8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F82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2AC7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F4E0517"/>
    <w:multiLevelType w:val="hybridMultilevel"/>
    <w:tmpl w:val="DF765EA0"/>
    <w:lvl w:ilvl="0" w:tplc="AEC8A4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853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0F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C2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0AF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E7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6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C9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AA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F06CB"/>
    <w:multiLevelType w:val="hybridMultilevel"/>
    <w:tmpl w:val="93882FE2"/>
    <w:lvl w:ilvl="0" w:tplc="0422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43A460D"/>
    <w:multiLevelType w:val="hybridMultilevel"/>
    <w:tmpl w:val="45B82604"/>
    <w:lvl w:ilvl="0" w:tplc="CB005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862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3440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AB3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AE2B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A82A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D03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2A6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65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761D67"/>
    <w:multiLevelType w:val="hybridMultilevel"/>
    <w:tmpl w:val="F824111C"/>
    <w:lvl w:ilvl="0" w:tplc="FCD072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50D8B"/>
    <w:multiLevelType w:val="hybridMultilevel"/>
    <w:tmpl w:val="816EF5F4"/>
    <w:lvl w:ilvl="0" w:tplc="52FE5C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688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100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503B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65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861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28F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924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0FA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CC46A4D"/>
    <w:multiLevelType w:val="hybridMultilevel"/>
    <w:tmpl w:val="9A066D96"/>
    <w:lvl w:ilvl="0" w:tplc="A2ECAC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98401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6940C0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EA65F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A4A8A1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EEAE2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28CF4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59AC74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8601EC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10344A"/>
    <w:multiLevelType w:val="hybridMultilevel"/>
    <w:tmpl w:val="90C8EB8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A8F23D5"/>
    <w:multiLevelType w:val="hybridMultilevel"/>
    <w:tmpl w:val="DCA89A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4D74"/>
    <w:rsid w:val="00052A2D"/>
    <w:rsid w:val="0009274E"/>
    <w:rsid w:val="002659BD"/>
    <w:rsid w:val="00267BD8"/>
    <w:rsid w:val="00280622"/>
    <w:rsid w:val="00353BE9"/>
    <w:rsid w:val="00361F44"/>
    <w:rsid w:val="003655B7"/>
    <w:rsid w:val="003B72BF"/>
    <w:rsid w:val="004431A3"/>
    <w:rsid w:val="004D4814"/>
    <w:rsid w:val="00595525"/>
    <w:rsid w:val="005E55DA"/>
    <w:rsid w:val="006B4D74"/>
    <w:rsid w:val="00730506"/>
    <w:rsid w:val="00751404"/>
    <w:rsid w:val="007D4968"/>
    <w:rsid w:val="007F61BB"/>
    <w:rsid w:val="00847D25"/>
    <w:rsid w:val="008E627F"/>
    <w:rsid w:val="00905366"/>
    <w:rsid w:val="00931071"/>
    <w:rsid w:val="0099396F"/>
    <w:rsid w:val="00996307"/>
    <w:rsid w:val="009B312E"/>
    <w:rsid w:val="00B05CAB"/>
    <w:rsid w:val="00B36BAD"/>
    <w:rsid w:val="00B4710C"/>
    <w:rsid w:val="00BA42E3"/>
    <w:rsid w:val="00C03A9B"/>
    <w:rsid w:val="00C44FE4"/>
    <w:rsid w:val="00C526F2"/>
    <w:rsid w:val="00C73AA1"/>
    <w:rsid w:val="00CB3755"/>
    <w:rsid w:val="00D047B9"/>
    <w:rsid w:val="00D573D4"/>
    <w:rsid w:val="00EE18DE"/>
    <w:rsid w:val="00EF1DE8"/>
    <w:rsid w:val="00EF448F"/>
    <w:rsid w:val="00F36D25"/>
    <w:rsid w:val="00F85A9A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927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09274E"/>
    <w:pPr>
      <w:spacing w:before="100" w:beforeAutospacing="1" w:after="100" w:afterAutospacing="1" w:line="240" w:lineRule="auto"/>
      <w:outlineLvl w:val="2"/>
    </w:pPr>
    <w:rPr>
      <w:rFonts w:cs="Calibri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9274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4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09274E"/>
    <w:rPr>
      <w:rFonts w:cs="Calibr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0927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09274E"/>
    <w:pPr>
      <w:spacing w:after="0" w:line="240" w:lineRule="auto"/>
      <w:jc w:val="center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09274E"/>
    <w:rPr>
      <w:rFonts w:ascii="Times New Roman" w:hAnsi="Times New Roman" w:cs="Times New Roman"/>
      <w:sz w:val="20"/>
      <w:szCs w:val="20"/>
      <w:lang w:val="uk-UA"/>
    </w:rPr>
  </w:style>
  <w:style w:type="character" w:styleId="a5">
    <w:name w:val="Strong"/>
    <w:basedOn w:val="a0"/>
    <w:uiPriority w:val="99"/>
    <w:qFormat/>
    <w:rsid w:val="0009274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09274E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09274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36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2659BD"/>
    <w:rPr>
      <w:rFonts w:ascii="Times New Roman" w:eastAsiaTheme="minorHAnsi" w:hAnsi="Times New Roman"/>
      <w:sz w:val="28"/>
      <w:szCs w:val="28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18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4814"/>
  </w:style>
  <w:style w:type="character" w:styleId="ac">
    <w:name w:val="Hyperlink"/>
    <w:basedOn w:val="a0"/>
    <w:uiPriority w:val="99"/>
    <w:semiHidden/>
    <w:unhideWhenUsed/>
    <w:rsid w:val="004D4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90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15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07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7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uk.wikipedia.org/wiki/600" TargetMode="Externa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https://uk.wikipedia.org/wiki/800_%D0%B4%D0%BE_%D0%BD._%D0%B5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uk.wikipedia.org/wiki/%D0%9B%D0%B0%D1%82%D0%B8%D0%BD%D1%81%D1%8C%D0%BA%D0%B0_%D0%BC%D0%BE%D0%B2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uk.wikipedia.org/wiki/%D0%A1%D0%B5%D1%80%D0%B5%D0%B4%D0%B7%D0%B5%D0%BC%D0%BD%D0%B5_%D0%BC%D0%BE%D1%80%D0%B5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F4C3F2-6FC5-4D59-A9F9-4B9BB0159F91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3030BB-D64A-48DE-A2F4-4861E8658735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2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Виховання і навчання </a:t>
          </a:r>
          <a:endParaRPr lang="ru-RU" sz="2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7895D48-A2C8-4991-8F93-D1DAFB3B7541}" type="parTrans" cxnId="{F752B8D6-171B-40C2-8BB0-8CB081490FF9}">
      <dgm:prSet/>
      <dgm:spPr/>
      <dgm:t>
        <a:bodyPr/>
        <a:lstStyle/>
        <a:p>
          <a:endParaRPr lang="ru-RU"/>
        </a:p>
      </dgm:t>
    </dgm:pt>
    <dgm:pt modelId="{C8C64CBF-9A8F-47CE-B053-8648AD1937AC}" type="sibTrans" cxnId="{F752B8D6-171B-40C2-8BB0-8CB081490FF9}">
      <dgm:prSet/>
      <dgm:spPr/>
      <dgm:t>
        <a:bodyPr/>
        <a:lstStyle/>
        <a:p>
          <a:endParaRPr lang="ru-RU"/>
        </a:p>
      </dgm:t>
    </dgm:pt>
    <dgm:pt modelId="{6F684810-195B-4099-A88B-0059A7220348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dirty="0" smtClean="0">
              <a:solidFill>
                <a:schemeClr val="tx1"/>
              </a:solidFill>
            </a:rPr>
            <a:t>Дошкільне</a:t>
          </a:r>
        </a:p>
        <a:p>
          <a:r>
            <a:rPr lang="uk-UA" dirty="0" smtClean="0">
              <a:solidFill>
                <a:schemeClr val="tx1"/>
              </a:solidFill>
            </a:rPr>
            <a:t>виховання</a:t>
          </a:r>
        </a:p>
        <a:p>
          <a:r>
            <a:rPr lang="uk-UA" dirty="0" smtClean="0">
              <a:solidFill>
                <a:schemeClr val="tx1"/>
              </a:solidFill>
            </a:rPr>
            <a:t>(до 7 років)</a:t>
          </a:r>
          <a:endParaRPr lang="ru-RU" dirty="0">
            <a:solidFill>
              <a:schemeClr val="tx1"/>
            </a:solidFill>
          </a:endParaRPr>
        </a:p>
      </dgm:t>
    </dgm:pt>
    <dgm:pt modelId="{4D53AFA6-B16D-468B-8DEE-2CD106E5C9F6}" type="parTrans" cxnId="{0E0BBD27-0319-46EA-B1F2-B1E1E5A9591D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503C488-16C9-4B3A-902B-AD2E0D30100C}" type="sibTrans" cxnId="{0E0BBD27-0319-46EA-B1F2-B1E1E5A9591D}">
      <dgm:prSet/>
      <dgm:spPr/>
      <dgm:t>
        <a:bodyPr/>
        <a:lstStyle/>
        <a:p>
          <a:endParaRPr lang="ru-RU"/>
        </a:p>
      </dgm:t>
    </dgm:pt>
    <dgm:pt modelId="{EAD20D01-0462-4EE2-A7A3-76EB637F65A6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dirty="0" smtClean="0">
              <a:solidFill>
                <a:schemeClr val="tx1"/>
              </a:solidFill>
            </a:rPr>
            <a:t>Середня освіта</a:t>
          </a:r>
        </a:p>
        <a:p>
          <a:r>
            <a:rPr lang="uk-UA" dirty="0" smtClean="0">
              <a:solidFill>
                <a:schemeClr val="tx1"/>
              </a:solidFill>
            </a:rPr>
            <a:t>(від 12 років)</a:t>
          </a:r>
          <a:endParaRPr lang="ru-RU" dirty="0">
            <a:solidFill>
              <a:schemeClr val="tx1"/>
            </a:solidFill>
          </a:endParaRPr>
        </a:p>
      </dgm:t>
    </dgm:pt>
    <dgm:pt modelId="{18030D5B-12D6-4081-AB75-EAFB5D51D67F}" type="parTrans" cxnId="{69D37F1F-C153-477D-8710-F609255192A5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11534CA-8509-4F79-B499-ED0FE6B37EC8}" type="sibTrans" cxnId="{69D37F1F-C153-477D-8710-F609255192A5}">
      <dgm:prSet/>
      <dgm:spPr/>
      <dgm:t>
        <a:bodyPr/>
        <a:lstStyle/>
        <a:p>
          <a:endParaRPr lang="ru-RU"/>
        </a:p>
      </dgm:t>
    </dgm:pt>
    <dgm:pt modelId="{92BF0A6F-61A7-4915-9CF5-0586D804161D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dirty="0" smtClean="0">
              <a:solidFill>
                <a:schemeClr val="tx1"/>
              </a:solidFill>
            </a:rPr>
            <a:t>Вища освіта</a:t>
          </a:r>
        </a:p>
        <a:p>
          <a:r>
            <a:rPr lang="uk-UA" dirty="0" smtClean="0">
              <a:solidFill>
                <a:schemeClr val="tx1"/>
              </a:solidFill>
            </a:rPr>
            <a:t>(від 14 років)</a:t>
          </a:r>
          <a:endParaRPr lang="ru-RU" dirty="0">
            <a:solidFill>
              <a:schemeClr val="tx1"/>
            </a:solidFill>
          </a:endParaRPr>
        </a:p>
      </dgm:t>
    </dgm:pt>
    <dgm:pt modelId="{79837F43-0DBB-481F-AA0C-1329F73A1AB3}" type="parTrans" cxnId="{071E344E-D4D4-4CAE-89FF-B1BCD784D75C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2D15B79-A984-418C-AD0B-617272E1B401}" type="sibTrans" cxnId="{071E344E-D4D4-4CAE-89FF-B1BCD784D75C}">
      <dgm:prSet/>
      <dgm:spPr/>
      <dgm:t>
        <a:bodyPr/>
        <a:lstStyle/>
        <a:p>
          <a:endParaRPr lang="ru-RU"/>
        </a:p>
      </dgm:t>
    </dgm:pt>
    <dgm:pt modelId="{B9FA36A5-3577-4F32-9C4A-93F8A40737AF}">
      <dgm:prSet phldrT="[Текст]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dirty="0" smtClean="0">
              <a:solidFill>
                <a:schemeClr val="tx1"/>
              </a:solidFill>
            </a:rPr>
            <a:t>Післяшкільна</a:t>
          </a:r>
        </a:p>
        <a:p>
          <a:r>
            <a:rPr lang="uk-UA" dirty="0" smtClean="0">
              <a:solidFill>
                <a:schemeClr val="tx1"/>
              </a:solidFill>
            </a:rPr>
            <a:t>освіта</a:t>
          </a:r>
        </a:p>
        <a:p>
          <a:r>
            <a:rPr lang="uk-UA" dirty="0" smtClean="0">
              <a:solidFill>
                <a:schemeClr val="tx1"/>
              </a:solidFill>
            </a:rPr>
            <a:t>(16-18 років)</a:t>
          </a:r>
          <a:endParaRPr lang="ru-RU" dirty="0">
            <a:solidFill>
              <a:schemeClr val="tx1"/>
            </a:solidFill>
          </a:endParaRPr>
        </a:p>
      </dgm:t>
    </dgm:pt>
    <dgm:pt modelId="{F36C2304-316F-4A30-9C2A-133E3A6EA59C}" type="parTrans" cxnId="{40D7D219-48A5-4D86-9A92-9B51935CD5E6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EFAED01A-00A9-4D98-BBF9-CFF4EC4BC405}" type="sibTrans" cxnId="{40D7D219-48A5-4D86-9A92-9B51935CD5E6}">
      <dgm:prSet/>
      <dgm:spPr/>
      <dgm:t>
        <a:bodyPr/>
        <a:lstStyle/>
        <a:p>
          <a:endParaRPr lang="ru-RU"/>
        </a:p>
      </dgm:t>
    </dgm:pt>
    <dgm:pt modelId="{236B812B-6118-40B6-8AA4-E85B3D1E38F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</a:pPr>
          <a:r>
            <a:rPr lang="uk-UA" dirty="0" smtClean="0">
              <a:solidFill>
                <a:schemeClr val="tx1"/>
              </a:solidFill>
            </a:rPr>
            <a:t>Початкова</a:t>
          </a:r>
        </a:p>
        <a:p>
          <a:pPr>
            <a:lnSpc>
              <a:spcPct val="100000"/>
            </a:lnSpc>
          </a:pPr>
          <a:r>
            <a:rPr lang="uk-UA" dirty="0" smtClean="0">
              <a:solidFill>
                <a:schemeClr val="tx1"/>
              </a:solidFill>
            </a:rPr>
            <a:t>освіта </a:t>
          </a:r>
        </a:p>
        <a:p>
          <a:pPr>
            <a:lnSpc>
              <a:spcPct val="100000"/>
            </a:lnSpc>
          </a:pPr>
          <a:r>
            <a:rPr lang="uk-UA" dirty="0" smtClean="0">
              <a:solidFill>
                <a:schemeClr val="tx1"/>
              </a:solidFill>
            </a:rPr>
            <a:t>(від 7 років)</a:t>
          </a:r>
        </a:p>
      </dgm:t>
    </dgm:pt>
    <dgm:pt modelId="{E589829B-5B85-4945-A137-B77244025BFB}" type="parTrans" cxnId="{057B8CAA-9546-4C59-806C-FD8598B6E5A4}">
      <dgm:prSet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E24C49C-2F55-4A54-AECA-1FC39B37765D}" type="sibTrans" cxnId="{057B8CAA-9546-4C59-806C-FD8598B6E5A4}">
      <dgm:prSet/>
      <dgm:spPr/>
      <dgm:t>
        <a:bodyPr/>
        <a:lstStyle/>
        <a:p>
          <a:endParaRPr lang="ru-RU"/>
        </a:p>
      </dgm:t>
    </dgm:pt>
    <dgm:pt modelId="{B68898B1-C5EF-487A-87BF-DB3E24C84AA9}" type="pres">
      <dgm:prSet presAssocID="{06F4C3F2-6FC5-4D59-A9F9-4B9BB0159F9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F91444-28DE-42AA-955C-9E5861EA4597}" type="pres">
      <dgm:prSet presAssocID="{FE3030BB-D64A-48DE-A2F4-4861E8658735}" presName="centerShape" presStyleLbl="node0" presStyleIdx="0" presStyleCnt="1"/>
      <dgm:spPr/>
      <dgm:t>
        <a:bodyPr/>
        <a:lstStyle/>
        <a:p>
          <a:endParaRPr lang="ru-RU"/>
        </a:p>
      </dgm:t>
    </dgm:pt>
    <dgm:pt modelId="{0F266690-6DF4-4671-8F13-DB57226F32E5}" type="pres">
      <dgm:prSet presAssocID="{4D53AFA6-B16D-468B-8DEE-2CD106E5C9F6}" presName="parTrans" presStyleLbl="bgSibTrans2D1" presStyleIdx="0" presStyleCnt="5"/>
      <dgm:spPr/>
      <dgm:t>
        <a:bodyPr/>
        <a:lstStyle/>
        <a:p>
          <a:endParaRPr lang="ru-RU"/>
        </a:p>
      </dgm:t>
    </dgm:pt>
    <dgm:pt modelId="{C0F37383-A2C4-44CA-B671-D3EC0FC2226A}" type="pres">
      <dgm:prSet presAssocID="{6F684810-195B-4099-A88B-0059A722034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B7CCFC-3354-4933-A823-801655D5FD81}" type="pres">
      <dgm:prSet presAssocID="{E589829B-5B85-4945-A137-B77244025BFB}" presName="parTrans" presStyleLbl="bgSibTrans2D1" presStyleIdx="1" presStyleCnt="5"/>
      <dgm:spPr/>
      <dgm:t>
        <a:bodyPr/>
        <a:lstStyle/>
        <a:p>
          <a:endParaRPr lang="ru-RU"/>
        </a:p>
      </dgm:t>
    </dgm:pt>
    <dgm:pt modelId="{5B8EB316-2A96-4A47-8111-B87369690B26}" type="pres">
      <dgm:prSet presAssocID="{236B812B-6118-40B6-8AA4-E85B3D1E38FE}" presName="node" presStyleLbl="node1" presStyleIdx="1" presStyleCnt="5" custScaleX="98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FAA33E-7AA9-48AA-B976-CC341D86DF99}" type="pres">
      <dgm:prSet presAssocID="{18030D5B-12D6-4081-AB75-EAFB5D51D67F}" presName="parTrans" presStyleLbl="bgSibTrans2D1" presStyleIdx="2" presStyleCnt="5"/>
      <dgm:spPr/>
      <dgm:t>
        <a:bodyPr/>
        <a:lstStyle/>
        <a:p>
          <a:endParaRPr lang="ru-RU"/>
        </a:p>
      </dgm:t>
    </dgm:pt>
    <dgm:pt modelId="{9D8D9084-72FF-454B-9BA6-156F9072D4AD}" type="pres">
      <dgm:prSet presAssocID="{EAD20D01-0462-4EE2-A7A3-76EB637F65A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B51AAF-4EA2-4EA5-8003-3252F7A5BB2B}" type="pres">
      <dgm:prSet presAssocID="{79837F43-0DBB-481F-AA0C-1329F73A1AB3}" presName="parTrans" presStyleLbl="bgSibTrans2D1" presStyleIdx="3" presStyleCnt="5"/>
      <dgm:spPr/>
      <dgm:t>
        <a:bodyPr/>
        <a:lstStyle/>
        <a:p>
          <a:endParaRPr lang="ru-RU"/>
        </a:p>
      </dgm:t>
    </dgm:pt>
    <dgm:pt modelId="{38F4489E-469E-4E41-A550-3FE0DB67940F}" type="pres">
      <dgm:prSet presAssocID="{92BF0A6F-61A7-4915-9CF5-0586D804161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A14BA7-D890-4DB4-8DC7-6E4D60C04B51}" type="pres">
      <dgm:prSet presAssocID="{F36C2304-316F-4A30-9C2A-133E3A6EA59C}" presName="parTrans" presStyleLbl="bgSibTrans2D1" presStyleIdx="4" presStyleCnt="5"/>
      <dgm:spPr/>
      <dgm:t>
        <a:bodyPr/>
        <a:lstStyle/>
        <a:p>
          <a:endParaRPr lang="ru-RU"/>
        </a:p>
      </dgm:t>
    </dgm:pt>
    <dgm:pt modelId="{F01D2FF7-F9DE-4CE2-A1C6-43416159BEEB}" type="pres">
      <dgm:prSet presAssocID="{B9FA36A5-3577-4F32-9C4A-93F8A40737A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F435FFD-77EC-4B3F-B6F4-96A3A2FF2E7E}" type="presOf" srcId="{79837F43-0DBB-481F-AA0C-1329F73A1AB3}" destId="{8FB51AAF-4EA2-4EA5-8003-3252F7A5BB2B}" srcOrd="0" destOrd="0" presId="urn:microsoft.com/office/officeart/2005/8/layout/radial4"/>
    <dgm:cxn modelId="{F752B8D6-171B-40C2-8BB0-8CB081490FF9}" srcId="{06F4C3F2-6FC5-4D59-A9F9-4B9BB0159F91}" destId="{FE3030BB-D64A-48DE-A2F4-4861E8658735}" srcOrd="0" destOrd="0" parTransId="{87895D48-A2C8-4991-8F93-D1DAFB3B7541}" sibTransId="{C8C64CBF-9A8F-47CE-B053-8648AD1937AC}"/>
    <dgm:cxn modelId="{A70B0036-E650-4D66-BDCE-EE23F202B509}" type="presOf" srcId="{06F4C3F2-6FC5-4D59-A9F9-4B9BB0159F91}" destId="{B68898B1-C5EF-487A-87BF-DB3E24C84AA9}" srcOrd="0" destOrd="0" presId="urn:microsoft.com/office/officeart/2005/8/layout/radial4"/>
    <dgm:cxn modelId="{C3D1EAAE-FE4E-4B5F-AB9C-34DBC863D4B4}" type="presOf" srcId="{6F684810-195B-4099-A88B-0059A7220348}" destId="{C0F37383-A2C4-44CA-B671-D3EC0FC2226A}" srcOrd="0" destOrd="0" presId="urn:microsoft.com/office/officeart/2005/8/layout/radial4"/>
    <dgm:cxn modelId="{3EEE7766-8EA2-46FD-80F1-F2869D441709}" type="presOf" srcId="{236B812B-6118-40B6-8AA4-E85B3D1E38FE}" destId="{5B8EB316-2A96-4A47-8111-B87369690B26}" srcOrd="0" destOrd="0" presId="urn:microsoft.com/office/officeart/2005/8/layout/radial4"/>
    <dgm:cxn modelId="{45537C8F-6943-42EC-BDDF-0147FC789EAA}" type="presOf" srcId="{B9FA36A5-3577-4F32-9C4A-93F8A40737AF}" destId="{F01D2FF7-F9DE-4CE2-A1C6-43416159BEEB}" srcOrd="0" destOrd="0" presId="urn:microsoft.com/office/officeart/2005/8/layout/radial4"/>
    <dgm:cxn modelId="{0E0BBD27-0319-46EA-B1F2-B1E1E5A9591D}" srcId="{FE3030BB-D64A-48DE-A2F4-4861E8658735}" destId="{6F684810-195B-4099-A88B-0059A7220348}" srcOrd="0" destOrd="0" parTransId="{4D53AFA6-B16D-468B-8DEE-2CD106E5C9F6}" sibTransId="{8503C488-16C9-4B3A-902B-AD2E0D30100C}"/>
    <dgm:cxn modelId="{3DD10C00-FC02-4C3E-9FB0-0AAB00AEF9A3}" type="presOf" srcId="{18030D5B-12D6-4081-AB75-EAFB5D51D67F}" destId="{61FAA33E-7AA9-48AA-B976-CC341D86DF99}" srcOrd="0" destOrd="0" presId="urn:microsoft.com/office/officeart/2005/8/layout/radial4"/>
    <dgm:cxn modelId="{738EE43A-9892-4D8B-B0A3-8D14DE35D9C2}" type="presOf" srcId="{F36C2304-316F-4A30-9C2A-133E3A6EA59C}" destId="{E3A14BA7-D890-4DB4-8DC7-6E4D60C04B51}" srcOrd="0" destOrd="0" presId="urn:microsoft.com/office/officeart/2005/8/layout/radial4"/>
    <dgm:cxn modelId="{785EC538-B0BB-46E6-A197-BC498EBC7DEE}" type="presOf" srcId="{4D53AFA6-B16D-468B-8DEE-2CD106E5C9F6}" destId="{0F266690-6DF4-4671-8F13-DB57226F32E5}" srcOrd="0" destOrd="0" presId="urn:microsoft.com/office/officeart/2005/8/layout/radial4"/>
    <dgm:cxn modelId="{D89B5FD6-DB7A-4704-82AA-82831283753D}" type="presOf" srcId="{EAD20D01-0462-4EE2-A7A3-76EB637F65A6}" destId="{9D8D9084-72FF-454B-9BA6-156F9072D4AD}" srcOrd="0" destOrd="0" presId="urn:microsoft.com/office/officeart/2005/8/layout/radial4"/>
    <dgm:cxn modelId="{25C01248-88A8-41A3-9AB8-38A8A5880F98}" type="presOf" srcId="{FE3030BB-D64A-48DE-A2F4-4861E8658735}" destId="{F7F91444-28DE-42AA-955C-9E5861EA4597}" srcOrd="0" destOrd="0" presId="urn:microsoft.com/office/officeart/2005/8/layout/radial4"/>
    <dgm:cxn modelId="{071E344E-D4D4-4CAE-89FF-B1BCD784D75C}" srcId="{FE3030BB-D64A-48DE-A2F4-4861E8658735}" destId="{92BF0A6F-61A7-4915-9CF5-0586D804161D}" srcOrd="3" destOrd="0" parTransId="{79837F43-0DBB-481F-AA0C-1329F73A1AB3}" sibTransId="{22D15B79-A984-418C-AD0B-617272E1B401}"/>
    <dgm:cxn modelId="{40D7D219-48A5-4D86-9A92-9B51935CD5E6}" srcId="{FE3030BB-D64A-48DE-A2F4-4861E8658735}" destId="{B9FA36A5-3577-4F32-9C4A-93F8A40737AF}" srcOrd="4" destOrd="0" parTransId="{F36C2304-316F-4A30-9C2A-133E3A6EA59C}" sibTransId="{EFAED01A-00A9-4D98-BBF9-CFF4EC4BC405}"/>
    <dgm:cxn modelId="{9CB76647-6F98-422C-8FCC-DB39183FCA56}" type="presOf" srcId="{92BF0A6F-61A7-4915-9CF5-0586D804161D}" destId="{38F4489E-469E-4E41-A550-3FE0DB67940F}" srcOrd="0" destOrd="0" presId="urn:microsoft.com/office/officeart/2005/8/layout/radial4"/>
    <dgm:cxn modelId="{69D37F1F-C153-477D-8710-F609255192A5}" srcId="{FE3030BB-D64A-48DE-A2F4-4861E8658735}" destId="{EAD20D01-0462-4EE2-A7A3-76EB637F65A6}" srcOrd="2" destOrd="0" parTransId="{18030D5B-12D6-4081-AB75-EAFB5D51D67F}" sibTransId="{211534CA-8509-4F79-B499-ED0FE6B37EC8}"/>
    <dgm:cxn modelId="{057B8CAA-9546-4C59-806C-FD8598B6E5A4}" srcId="{FE3030BB-D64A-48DE-A2F4-4861E8658735}" destId="{236B812B-6118-40B6-8AA4-E85B3D1E38FE}" srcOrd="1" destOrd="0" parTransId="{E589829B-5B85-4945-A137-B77244025BFB}" sibTransId="{DE24C49C-2F55-4A54-AECA-1FC39B37765D}"/>
    <dgm:cxn modelId="{1C8572B0-81E4-4042-B01B-1B59AE01E671}" type="presOf" srcId="{E589829B-5B85-4945-A137-B77244025BFB}" destId="{BAB7CCFC-3354-4933-A823-801655D5FD81}" srcOrd="0" destOrd="0" presId="urn:microsoft.com/office/officeart/2005/8/layout/radial4"/>
    <dgm:cxn modelId="{400CDEC6-8844-4836-91D8-728BFCE93A26}" type="presParOf" srcId="{B68898B1-C5EF-487A-87BF-DB3E24C84AA9}" destId="{F7F91444-28DE-42AA-955C-9E5861EA4597}" srcOrd="0" destOrd="0" presId="urn:microsoft.com/office/officeart/2005/8/layout/radial4"/>
    <dgm:cxn modelId="{9C2EA02D-350E-498E-8534-87B5FEE99E5A}" type="presParOf" srcId="{B68898B1-C5EF-487A-87BF-DB3E24C84AA9}" destId="{0F266690-6DF4-4671-8F13-DB57226F32E5}" srcOrd="1" destOrd="0" presId="urn:microsoft.com/office/officeart/2005/8/layout/radial4"/>
    <dgm:cxn modelId="{553D06D6-373F-45E1-93FD-AB8636FA3109}" type="presParOf" srcId="{B68898B1-C5EF-487A-87BF-DB3E24C84AA9}" destId="{C0F37383-A2C4-44CA-B671-D3EC0FC2226A}" srcOrd="2" destOrd="0" presId="urn:microsoft.com/office/officeart/2005/8/layout/radial4"/>
    <dgm:cxn modelId="{186841FC-ACA7-4BE2-A7FB-E1BFE184CD6B}" type="presParOf" srcId="{B68898B1-C5EF-487A-87BF-DB3E24C84AA9}" destId="{BAB7CCFC-3354-4933-A823-801655D5FD81}" srcOrd="3" destOrd="0" presId="urn:microsoft.com/office/officeart/2005/8/layout/radial4"/>
    <dgm:cxn modelId="{9C2EE7A6-D4D6-47BB-BFD4-7341290C5319}" type="presParOf" srcId="{B68898B1-C5EF-487A-87BF-DB3E24C84AA9}" destId="{5B8EB316-2A96-4A47-8111-B87369690B26}" srcOrd="4" destOrd="0" presId="urn:microsoft.com/office/officeart/2005/8/layout/radial4"/>
    <dgm:cxn modelId="{4D4F25C2-6E00-4A8F-8419-1361D54A7958}" type="presParOf" srcId="{B68898B1-C5EF-487A-87BF-DB3E24C84AA9}" destId="{61FAA33E-7AA9-48AA-B976-CC341D86DF99}" srcOrd="5" destOrd="0" presId="urn:microsoft.com/office/officeart/2005/8/layout/radial4"/>
    <dgm:cxn modelId="{1329B156-C2C1-414F-8D2E-7A66034B9A25}" type="presParOf" srcId="{B68898B1-C5EF-487A-87BF-DB3E24C84AA9}" destId="{9D8D9084-72FF-454B-9BA6-156F9072D4AD}" srcOrd="6" destOrd="0" presId="urn:microsoft.com/office/officeart/2005/8/layout/radial4"/>
    <dgm:cxn modelId="{77DFDE2F-EECB-4D0F-B9CE-65B1911F36FB}" type="presParOf" srcId="{B68898B1-C5EF-487A-87BF-DB3E24C84AA9}" destId="{8FB51AAF-4EA2-4EA5-8003-3252F7A5BB2B}" srcOrd="7" destOrd="0" presId="urn:microsoft.com/office/officeart/2005/8/layout/radial4"/>
    <dgm:cxn modelId="{B809DC8D-EB5E-4F1C-AF59-7259A199E9F9}" type="presParOf" srcId="{B68898B1-C5EF-487A-87BF-DB3E24C84AA9}" destId="{38F4489E-469E-4E41-A550-3FE0DB67940F}" srcOrd="8" destOrd="0" presId="urn:microsoft.com/office/officeart/2005/8/layout/radial4"/>
    <dgm:cxn modelId="{BE9718CA-F32B-42D8-A952-61EFEC1EA6B2}" type="presParOf" srcId="{B68898B1-C5EF-487A-87BF-DB3E24C84AA9}" destId="{E3A14BA7-D890-4DB4-8DC7-6E4D60C04B51}" srcOrd="9" destOrd="0" presId="urn:microsoft.com/office/officeart/2005/8/layout/radial4"/>
    <dgm:cxn modelId="{A05485A1-8A48-4EC2-8A50-471C352BC398}" type="presParOf" srcId="{B68898B1-C5EF-487A-87BF-DB3E24C84AA9}" destId="{F01D2FF7-F9DE-4CE2-A1C6-43416159BEEB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F91444-28DE-42AA-955C-9E5861EA4597}">
      <dsp:nvSpPr>
        <dsp:cNvPr id="0" name=""/>
        <dsp:cNvSpPr/>
      </dsp:nvSpPr>
      <dsp:spPr>
        <a:xfrm>
          <a:off x="2205846" y="2207742"/>
          <a:ext cx="1528731" cy="152873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Виховання і навчання </a:t>
          </a:r>
          <a:endParaRPr lang="ru-RU" sz="220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29723" y="2431619"/>
        <a:ext cx="1080977" cy="1080977"/>
      </dsp:txXfrm>
    </dsp:sp>
    <dsp:sp modelId="{0F266690-6DF4-4671-8F13-DB57226F32E5}">
      <dsp:nvSpPr>
        <dsp:cNvPr id="0" name=""/>
        <dsp:cNvSpPr/>
      </dsp:nvSpPr>
      <dsp:spPr>
        <a:xfrm rot="10800000">
          <a:off x="726602" y="2754263"/>
          <a:ext cx="1397886" cy="435688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28575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F37383-A2C4-44CA-B671-D3EC0FC2226A}">
      <dsp:nvSpPr>
        <dsp:cNvPr id="0" name=""/>
        <dsp:cNvSpPr/>
      </dsp:nvSpPr>
      <dsp:spPr>
        <a:xfrm>
          <a:off x="454" y="2391189"/>
          <a:ext cx="1452294" cy="116183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Дошкільне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виховання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(до 7 років)</a:t>
          </a:r>
          <a:endParaRPr lang="ru-RU" sz="1700" kern="1200" dirty="0">
            <a:solidFill>
              <a:schemeClr val="tx1"/>
            </a:solidFill>
          </a:endParaRPr>
        </a:p>
      </dsp:txBody>
      <dsp:txXfrm>
        <a:off x="34483" y="2425218"/>
        <a:ext cx="1384236" cy="1093777"/>
      </dsp:txXfrm>
    </dsp:sp>
    <dsp:sp modelId="{BAB7CCFC-3354-4933-A823-801655D5FD81}">
      <dsp:nvSpPr>
        <dsp:cNvPr id="0" name=""/>
        <dsp:cNvSpPr/>
      </dsp:nvSpPr>
      <dsp:spPr>
        <a:xfrm rot="13500000">
          <a:off x="1179024" y="1662018"/>
          <a:ext cx="1397886" cy="435688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28575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8EB316-2A96-4A47-8111-B87369690B26}">
      <dsp:nvSpPr>
        <dsp:cNvPr id="0" name=""/>
        <dsp:cNvSpPr/>
      </dsp:nvSpPr>
      <dsp:spPr>
        <a:xfrm>
          <a:off x="665740" y="804717"/>
          <a:ext cx="1435999" cy="116183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Початкова</a:t>
          </a:r>
        </a:p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освіта </a:t>
          </a:r>
        </a:p>
        <a:p>
          <a:pPr lvl="0" algn="ctr" defTabSz="7556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(від 7 років)</a:t>
          </a:r>
        </a:p>
      </dsp:txBody>
      <dsp:txXfrm>
        <a:off x="699769" y="838746"/>
        <a:ext cx="1367941" cy="1093777"/>
      </dsp:txXfrm>
    </dsp:sp>
    <dsp:sp modelId="{61FAA33E-7AA9-48AA-B976-CC341D86DF99}">
      <dsp:nvSpPr>
        <dsp:cNvPr id="0" name=""/>
        <dsp:cNvSpPr/>
      </dsp:nvSpPr>
      <dsp:spPr>
        <a:xfrm rot="16200000">
          <a:off x="2271269" y="1209596"/>
          <a:ext cx="1397886" cy="435688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28575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8D9084-72FF-454B-9BA6-156F9072D4AD}">
      <dsp:nvSpPr>
        <dsp:cNvPr id="0" name=""/>
        <dsp:cNvSpPr/>
      </dsp:nvSpPr>
      <dsp:spPr>
        <a:xfrm>
          <a:off x="2244065" y="147579"/>
          <a:ext cx="1452294" cy="116183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Середня освіта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(від 12 років)</a:t>
          </a:r>
          <a:endParaRPr lang="ru-RU" sz="1700" kern="1200" dirty="0">
            <a:solidFill>
              <a:schemeClr val="tx1"/>
            </a:solidFill>
          </a:endParaRPr>
        </a:p>
      </dsp:txBody>
      <dsp:txXfrm>
        <a:off x="2278094" y="181608"/>
        <a:ext cx="1384236" cy="1093777"/>
      </dsp:txXfrm>
    </dsp:sp>
    <dsp:sp modelId="{8FB51AAF-4EA2-4EA5-8003-3252F7A5BB2B}">
      <dsp:nvSpPr>
        <dsp:cNvPr id="0" name=""/>
        <dsp:cNvSpPr/>
      </dsp:nvSpPr>
      <dsp:spPr>
        <a:xfrm rot="18900000">
          <a:off x="3363514" y="1662018"/>
          <a:ext cx="1397886" cy="435688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28575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4489E-469E-4E41-A550-3FE0DB67940F}">
      <dsp:nvSpPr>
        <dsp:cNvPr id="0" name=""/>
        <dsp:cNvSpPr/>
      </dsp:nvSpPr>
      <dsp:spPr>
        <a:xfrm>
          <a:off x="3830537" y="804717"/>
          <a:ext cx="1452294" cy="116183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Вища освіта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(від 14 років)</a:t>
          </a:r>
          <a:endParaRPr lang="ru-RU" sz="1700" kern="1200" dirty="0">
            <a:solidFill>
              <a:schemeClr val="tx1"/>
            </a:solidFill>
          </a:endParaRPr>
        </a:p>
      </dsp:txBody>
      <dsp:txXfrm>
        <a:off x="3864566" y="838746"/>
        <a:ext cx="1384236" cy="1093777"/>
      </dsp:txXfrm>
    </dsp:sp>
    <dsp:sp modelId="{E3A14BA7-D890-4DB4-8DC7-6E4D60C04B51}">
      <dsp:nvSpPr>
        <dsp:cNvPr id="0" name=""/>
        <dsp:cNvSpPr/>
      </dsp:nvSpPr>
      <dsp:spPr>
        <a:xfrm>
          <a:off x="3815936" y="2754263"/>
          <a:ext cx="1397886" cy="435688"/>
        </a:xfrm>
        <a:prstGeom prst="leftArrow">
          <a:avLst>
            <a:gd name="adj1" fmla="val 60000"/>
            <a:gd name="adj2" fmla="val 50000"/>
          </a:avLst>
        </a:prstGeom>
        <a:solidFill>
          <a:schemeClr val="bg1"/>
        </a:solidFill>
        <a:ln w="28575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1D2FF7-F9DE-4CE2-A1C6-43416159BEEB}">
      <dsp:nvSpPr>
        <dsp:cNvPr id="0" name=""/>
        <dsp:cNvSpPr/>
      </dsp:nvSpPr>
      <dsp:spPr>
        <a:xfrm>
          <a:off x="4487675" y="2391189"/>
          <a:ext cx="1452294" cy="1161835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Післяшкільна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освіта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700" kern="1200" dirty="0" smtClean="0">
              <a:solidFill>
                <a:schemeClr val="tx1"/>
              </a:solidFill>
            </a:rPr>
            <a:t>(16-18 років)</a:t>
          </a:r>
          <a:endParaRPr lang="ru-RU" sz="1700" kern="1200" dirty="0">
            <a:solidFill>
              <a:schemeClr val="tx1"/>
            </a:solidFill>
          </a:endParaRPr>
        </a:p>
      </dsp:txBody>
      <dsp:txXfrm>
        <a:off x="4521704" y="2425218"/>
        <a:ext cx="1384236" cy="10937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13</Pages>
  <Words>12469</Words>
  <Characters>7108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2016-04-12T07:35:00Z</cp:lastPrinted>
  <dcterms:created xsi:type="dcterms:W3CDTF">2016-04-10T19:27:00Z</dcterms:created>
  <dcterms:modified xsi:type="dcterms:W3CDTF">2016-07-25T20:39:00Z</dcterms:modified>
</cp:coreProperties>
</file>