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35" w:rsidRPr="006D7F5E" w:rsidRDefault="00251835" w:rsidP="006D7F5E">
      <w:pPr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</w:pPr>
      <w:r w:rsidRPr="006D7F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10 клас</w:t>
      </w:r>
    </w:p>
    <w:p w:rsidR="00764273" w:rsidRPr="006D7F5E" w:rsidRDefault="00764273" w:rsidP="00DF7616">
      <w:pPr>
        <w:spacing w:after="12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r w:rsidRPr="006D7F5E">
        <w:rPr>
          <w:rFonts w:ascii="Times New Roman" w:hAnsi="Times New Roman" w:cs="Times New Roman"/>
          <w:b/>
          <w:sz w:val="28"/>
          <w:szCs w:val="28"/>
          <w:lang w:val="uk-UA"/>
        </w:rPr>
        <w:t>Безсполучникове складне речення. Смислові від</w:t>
      </w:r>
      <w:r w:rsidRPr="006D7F5E">
        <w:rPr>
          <w:rFonts w:ascii="Times New Roman" w:hAnsi="Times New Roman" w:cs="Times New Roman"/>
          <w:b/>
          <w:sz w:val="28"/>
          <w:szCs w:val="28"/>
          <w:lang w:val="uk-UA"/>
        </w:rPr>
        <w:softHyphen/>
        <w:t>ношення між частинами безсполучникового складного речення</w:t>
      </w:r>
    </w:p>
    <w:p w:rsidR="00764273" w:rsidRPr="006D7F5E" w:rsidRDefault="00764273" w:rsidP="00DF7616">
      <w:pPr>
        <w:spacing w:after="120" w:line="360" w:lineRule="auto"/>
        <w:ind w:left="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7F5E">
        <w:rPr>
          <w:rFonts w:ascii="Times New Roman" w:hAnsi="Times New Roman" w:cs="Times New Roman"/>
          <w:b/>
          <w:sz w:val="28"/>
          <w:szCs w:val="28"/>
          <w:lang w:val="uk-UA"/>
        </w:rPr>
        <w:t>Мета</w:t>
      </w:r>
      <w:r w:rsidRPr="006D7F5E">
        <w:rPr>
          <w:rFonts w:ascii="Times New Roman" w:hAnsi="Times New Roman" w:cs="Times New Roman"/>
          <w:sz w:val="28"/>
          <w:szCs w:val="28"/>
          <w:lang w:val="uk-UA"/>
        </w:rPr>
        <w:t xml:space="preserve">: знаходити у тексті  безсполучникові складні речення; визначати основні ознаки, смислові відношення між частинами безсполучникових складних речень; розмежовувати безсполучникові складні речення й сполучникові (складносурядні й складнопідрядні); правильно інтонувати безсполучникові складні речення; </w:t>
      </w:r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розвивати </w:t>
      </w:r>
      <w:proofErr w:type="spellStart"/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логічно</w:t>
      </w:r>
      <w:proofErr w:type="spellEnd"/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-образне мислення учнів, уміння аналізувати матеріал та робити висновки;  виховувати любов до рідної мови.</w:t>
      </w:r>
    </w:p>
    <w:p w:rsidR="00764273" w:rsidRPr="00515B3A" w:rsidRDefault="00DB79B3" w:rsidP="00515B3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F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Обладнання:</w:t>
      </w:r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515B3A" w:rsidRPr="00431C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Глазова</w:t>
      </w:r>
      <w:proofErr w:type="spellEnd"/>
      <w:r w:rsidR="00515B3A" w:rsidRPr="00431C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О.П. Українська мова: </w:t>
      </w:r>
      <w:proofErr w:type="spellStart"/>
      <w:r w:rsidR="00515B3A" w:rsidRPr="00431C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пі</w:t>
      </w:r>
      <w:r w:rsidR="00515B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друч</w:t>
      </w:r>
      <w:proofErr w:type="spellEnd"/>
      <w:r w:rsidR="00515B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. для 9 </w:t>
      </w:r>
      <w:proofErr w:type="spellStart"/>
      <w:r w:rsidR="00515B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кл</w:t>
      </w:r>
      <w:proofErr w:type="spellEnd"/>
      <w:r w:rsidR="00515B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. </w:t>
      </w:r>
      <w:proofErr w:type="spellStart"/>
      <w:r w:rsidR="00515B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загальноосвіт</w:t>
      </w:r>
      <w:proofErr w:type="spellEnd"/>
      <w:r w:rsidR="00515B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. </w:t>
      </w:r>
      <w:proofErr w:type="spellStart"/>
      <w:r w:rsidR="00515B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н</w:t>
      </w:r>
      <w:r w:rsidR="00515B3A" w:rsidRPr="00431C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авч</w:t>
      </w:r>
      <w:proofErr w:type="spellEnd"/>
      <w:r w:rsidR="00515B3A" w:rsidRPr="00431C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. </w:t>
      </w:r>
      <w:proofErr w:type="spellStart"/>
      <w:r w:rsidR="00515B3A" w:rsidRPr="00431C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закл</w:t>
      </w:r>
      <w:proofErr w:type="spellEnd"/>
      <w:r w:rsidR="00515B3A" w:rsidRPr="00431C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. / О.</w:t>
      </w:r>
      <w:r w:rsidR="00515B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515B3A" w:rsidRPr="00431C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П.</w:t>
      </w:r>
      <w:r w:rsidR="00515B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="00515B3A" w:rsidRPr="00431C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Глазова</w:t>
      </w:r>
      <w:proofErr w:type="spellEnd"/>
      <w:r w:rsidR="00515B3A" w:rsidRPr="00431C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. Ю.</w:t>
      </w:r>
      <w:r w:rsidR="00515B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515B3A" w:rsidRPr="00431C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Б.</w:t>
      </w:r>
      <w:r w:rsidR="00515B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515B3A" w:rsidRPr="00431C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Кузнєцов; наук. </w:t>
      </w:r>
      <w:r w:rsidR="00515B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р</w:t>
      </w:r>
      <w:r w:rsidR="00515B3A" w:rsidRPr="00431C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ед. </w:t>
      </w:r>
      <w:proofErr w:type="spellStart"/>
      <w:r w:rsidR="00515B3A" w:rsidRPr="00431C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І.Вих</w:t>
      </w:r>
      <w:r w:rsidR="00515B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ованець</w:t>
      </w:r>
      <w:proofErr w:type="spellEnd"/>
      <w:r w:rsidR="00515B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. – К.: Зодіак-ЕКО, 2012; </w:t>
      </w:r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таблиці, дидактичний матеріал, опорний конспект.</w:t>
      </w:r>
    </w:p>
    <w:p w:rsidR="00251835" w:rsidRPr="006D7F5E" w:rsidRDefault="00251835" w:rsidP="00DF7616">
      <w:pPr>
        <w:spacing w:after="12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F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Тип уроку:</w:t>
      </w:r>
      <w:r w:rsidRPr="006D7F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 поглиблення та </w:t>
      </w:r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засвоєння нових знань.</w:t>
      </w:r>
      <w:r w:rsidRPr="006D7F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 </w:t>
      </w:r>
    </w:p>
    <w:p w:rsidR="00DF7616" w:rsidRDefault="00251835" w:rsidP="006D7F5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D7F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Методичний коментар: </w:t>
      </w:r>
    </w:p>
    <w:p w:rsidR="00DF7616" w:rsidRDefault="00251835" w:rsidP="00DF7616">
      <w:pPr>
        <w:pStyle w:val="a3"/>
        <w:numPr>
          <w:ilvl w:val="0"/>
          <w:numId w:val="12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76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використання активних технологій: мозковий штурм, метод ПРЕС, метод   «Мікрофон»;</w:t>
      </w:r>
    </w:p>
    <w:p w:rsidR="00DF7616" w:rsidRDefault="00DF7616" w:rsidP="00DF7616">
      <w:pPr>
        <w:pStyle w:val="a3"/>
        <w:numPr>
          <w:ilvl w:val="0"/>
          <w:numId w:val="12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DB79B3" w:rsidRPr="00DF76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икористання методів естетотерапії: </w:t>
      </w:r>
      <w:proofErr w:type="spellStart"/>
      <w:r w:rsidR="00DB79B3" w:rsidRPr="00DF76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літеротерапія</w:t>
      </w:r>
      <w:proofErr w:type="spellEnd"/>
      <w:r w:rsidR="00DB79B3" w:rsidRPr="00DF76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209D2" w:rsidRPr="00DF76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бібліотерпапія</w:t>
      </w:r>
      <w:proofErr w:type="spellEnd"/>
      <w:r w:rsidR="00C209D2" w:rsidRPr="00DF76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DF7616" w:rsidRDefault="00251835" w:rsidP="00DF7616">
      <w:pPr>
        <w:pStyle w:val="a3"/>
        <w:numPr>
          <w:ilvl w:val="0"/>
          <w:numId w:val="12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76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написання  </w:t>
      </w:r>
      <w:proofErr w:type="spellStart"/>
      <w:r w:rsidRPr="00DF76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сенкану</w:t>
      </w:r>
      <w:proofErr w:type="spellEnd"/>
      <w:r w:rsidRPr="00DF76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на тему «Безсполучникове речення»;</w:t>
      </w:r>
    </w:p>
    <w:p w:rsidR="00251835" w:rsidRPr="00DF7616" w:rsidRDefault="00251835" w:rsidP="00DF7616">
      <w:pPr>
        <w:pStyle w:val="a3"/>
        <w:numPr>
          <w:ilvl w:val="0"/>
          <w:numId w:val="12"/>
        </w:numPr>
        <w:spacing w:after="120" w:line="36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7616">
        <w:rPr>
          <w:rFonts w:ascii="Times New Roman" w:hAnsi="Times New Roman" w:cs="Times New Roman"/>
          <w:bCs/>
          <w:iCs/>
          <w:sz w:val="28"/>
          <w:szCs w:val="28"/>
          <w:lang w:val="uk-UA"/>
        </w:rPr>
        <w:t>логопедична хвилинка.</w:t>
      </w:r>
    </w:p>
    <w:p w:rsidR="00251835" w:rsidRPr="006D7F5E" w:rsidRDefault="00251835" w:rsidP="00DF7616">
      <w:pPr>
        <w:spacing w:after="12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F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Міжпредметний зв'язок: </w:t>
      </w:r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українська література.</w:t>
      </w:r>
    </w:p>
    <w:p w:rsidR="00251835" w:rsidRPr="006D7F5E" w:rsidRDefault="00251835" w:rsidP="00DF7616">
      <w:pPr>
        <w:spacing w:after="12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F5E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  <w:lang w:val="uk-UA"/>
        </w:rPr>
        <w:t xml:space="preserve">Словник: </w:t>
      </w:r>
      <w:r w:rsidRPr="006D7F5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Афірмація</w:t>
      </w:r>
      <w:r w:rsidRPr="006D7F5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Pr="006D7F5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(від лат. </w:t>
      </w:r>
      <w:proofErr w:type="spellStart"/>
      <w:r w:rsidRPr="006D7F5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Affirmatio</w:t>
      </w:r>
      <w:proofErr w:type="spellEnd"/>
      <w:r w:rsidRPr="006D7F5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— підтвердження) — коротка фраза, що містить вербальну формулу, яка при багаторазовому повторенні закріплює необхідний образ або установку в</w:t>
      </w:r>
      <w:r w:rsidRPr="006D7F5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hyperlink r:id="rId8" w:tooltip="Підсвідомість" w:history="1">
        <w:r w:rsidRPr="006D7F5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підсвідомості</w:t>
        </w:r>
      </w:hyperlink>
      <w:r w:rsidRPr="006D7F5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Pr="006D7F5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людини, сприяючи поліпшенню її психоемоційного фону і стимулюючи позитивні зміни в її житті.</w:t>
      </w:r>
    </w:p>
    <w:p w:rsidR="00251835" w:rsidRPr="006D7F5E" w:rsidRDefault="00DF7616" w:rsidP="006D7F5E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r w:rsidRPr="006D7F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ХІД УРОКУ</w:t>
      </w:r>
    </w:p>
    <w:p w:rsidR="00764273" w:rsidRPr="006D7F5E" w:rsidRDefault="00251835" w:rsidP="00DF7616">
      <w:pPr>
        <w:spacing w:after="12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r w:rsidRPr="006D7F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І. </w:t>
      </w:r>
      <w:r w:rsidR="00764273" w:rsidRPr="006D7F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Організаційний момент.</w:t>
      </w:r>
    </w:p>
    <w:p w:rsidR="00251835" w:rsidRPr="006D7F5E" w:rsidRDefault="00764273" w:rsidP="006D7F5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r w:rsidRPr="006D7F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ІІ. Повідомлення </w:t>
      </w:r>
      <w:r w:rsidR="00251835" w:rsidRPr="006D7F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теми, мети уроку</w:t>
      </w:r>
      <w:r w:rsidRPr="006D7F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. Мотивація навчальної діяльності</w:t>
      </w:r>
      <w:r w:rsidR="00DB79B3" w:rsidRPr="006D7F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.</w:t>
      </w:r>
    </w:p>
    <w:p w:rsidR="00DB79B3" w:rsidRPr="006D7F5E" w:rsidRDefault="00DB79B3" w:rsidP="00DF7616">
      <w:pPr>
        <w:spacing w:after="12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</w:pPr>
      <w:r w:rsidRPr="006D7F5E">
        <w:rPr>
          <w:rFonts w:ascii="Times New Roman" w:hAnsi="Times New Roman" w:cs="Times New Roman"/>
          <w:sz w:val="28"/>
          <w:szCs w:val="28"/>
          <w:lang w:val="uk-UA"/>
        </w:rPr>
        <w:lastRenderedPageBreak/>
        <w:t>Тема уроку: «Безсполучникове складне речення. Смислові від</w:t>
      </w:r>
      <w:r w:rsidRPr="006D7F5E">
        <w:rPr>
          <w:rFonts w:ascii="Times New Roman" w:hAnsi="Times New Roman" w:cs="Times New Roman"/>
          <w:sz w:val="28"/>
          <w:szCs w:val="28"/>
          <w:lang w:val="uk-UA"/>
        </w:rPr>
        <w:softHyphen/>
        <w:t>ношення між частинами безсполучникового складного речення».</w:t>
      </w:r>
    </w:p>
    <w:p w:rsidR="00DB79B3" w:rsidRPr="006D7F5E" w:rsidRDefault="00DB79B3" w:rsidP="004C2094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7F5E">
        <w:rPr>
          <w:rFonts w:ascii="Times New Roman" w:hAnsi="Times New Roman" w:cs="Times New Roman"/>
          <w:sz w:val="28"/>
          <w:szCs w:val="28"/>
          <w:lang w:val="uk-UA"/>
        </w:rPr>
        <w:t xml:space="preserve">Сьогодні на </w:t>
      </w:r>
      <w:proofErr w:type="spellStart"/>
      <w:r w:rsidRPr="006D7F5E">
        <w:rPr>
          <w:rFonts w:ascii="Times New Roman" w:hAnsi="Times New Roman" w:cs="Times New Roman"/>
          <w:sz w:val="28"/>
          <w:szCs w:val="28"/>
          <w:lang w:val="uk-UA"/>
        </w:rPr>
        <w:t>уроці</w:t>
      </w:r>
      <w:proofErr w:type="spellEnd"/>
      <w:r w:rsidRPr="006D7F5E">
        <w:rPr>
          <w:rFonts w:ascii="Times New Roman" w:hAnsi="Times New Roman" w:cs="Times New Roman"/>
          <w:sz w:val="28"/>
          <w:szCs w:val="28"/>
          <w:lang w:val="uk-UA"/>
        </w:rPr>
        <w:t xml:space="preserve"> будемо вчитися знаходити у тексті  безсполучникові складні речення; визначати основні ознаки, смислові відношення між частинами безсполучникових складних речень; розмежовувати безсполучникові складні речення й сполучникові (складносурядні й складнопідрядні); правильно інтонувати безсполучникові складні речення; </w:t>
      </w:r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розвивати </w:t>
      </w:r>
      <w:proofErr w:type="spellStart"/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логічно</w:t>
      </w:r>
      <w:proofErr w:type="spellEnd"/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-образне мислення учнів, уміння аналізувати матеріал та робити висновки;  виховувати любов до рідної мови.</w:t>
      </w:r>
    </w:p>
    <w:p w:rsidR="00251835" w:rsidRPr="006D7F5E" w:rsidRDefault="00251835" w:rsidP="006D7F5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r w:rsidRPr="006D7F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ІІ. Актуалізація опорних знань учнів</w:t>
      </w:r>
    </w:p>
    <w:p w:rsidR="00251835" w:rsidRPr="006D7F5E" w:rsidRDefault="00251835" w:rsidP="004C2094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 w:rsidRPr="006D7F5E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uk-UA"/>
        </w:rPr>
        <w:t>Інтерактивна вправа.</w:t>
      </w:r>
    </w:p>
    <w:p w:rsidR="00251835" w:rsidRPr="006D7F5E" w:rsidRDefault="00DB79B3" w:rsidP="004C2094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 w:rsidRPr="006D7F5E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uk-UA"/>
        </w:rPr>
        <w:t>Завдання: проказати  вг</w:t>
      </w:r>
      <w:r w:rsidR="00251835" w:rsidRPr="006D7F5E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uk-UA"/>
        </w:rPr>
        <w:t>олос вислів-афірмацію:</w:t>
      </w:r>
    </w:p>
    <w:p w:rsidR="00251835" w:rsidRPr="006D7F5E" w:rsidRDefault="00251835" w:rsidP="006D7F5E">
      <w:pPr>
        <w:pStyle w:val="a3"/>
        <w:spacing w:after="0" w:line="360" w:lineRule="auto"/>
        <w:ind w:left="1428" w:firstLine="69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6D7F5E">
        <w:rPr>
          <w:rFonts w:ascii="Times New Roman" w:hAnsi="Times New Roman" w:cs="Times New Roman"/>
          <w:bCs/>
          <w:sz w:val="28"/>
          <w:szCs w:val="28"/>
          <w:lang w:val="uk-UA"/>
        </w:rPr>
        <w:t>Учітесь</w:t>
      </w:r>
      <w:proofErr w:type="spellEnd"/>
      <w:r w:rsidRPr="006D7F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читайте, </w:t>
      </w:r>
    </w:p>
    <w:p w:rsidR="00251835" w:rsidRPr="006D7F5E" w:rsidRDefault="00251835" w:rsidP="006D7F5E">
      <w:pPr>
        <w:spacing w:after="0" w:line="360" w:lineRule="auto"/>
        <w:ind w:left="1776" w:firstLine="34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D7F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 чужому научайтесь, </w:t>
      </w:r>
    </w:p>
    <w:p w:rsidR="00251835" w:rsidRPr="006D7F5E" w:rsidRDefault="00251835" w:rsidP="006D7F5E">
      <w:pPr>
        <w:pStyle w:val="a3"/>
        <w:spacing w:after="0" w:line="360" w:lineRule="auto"/>
        <w:ind w:left="1428" w:firstLine="69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D7F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Й свого не цурайтесь. </w:t>
      </w:r>
    </w:p>
    <w:p w:rsidR="00251835" w:rsidRPr="006D7F5E" w:rsidRDefault="00251835" w:rsidP="006D7F5E">
      <w:pPr>
        <w:pStyle w:val="a3"/>
        <w:spacing w:after="0" w:line="360" w:lineRule="auto"/>
        <w:ind w:left="2844" w:firstLine="696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6D7F5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Тарас Шевченко. Поема –послання   </w:t>
      </w:r>
    </w:p>
    <w:p w:rsidR="00251835" w:rsidRPr="006D7F5E" w:rsidRDefault="00251835" w:rsidP="004C2094">
      <w:pPr>
        <w:pStyle w:val="a3"/>
        <w:spacing w:after="120" w:line="360" w:lineRule="auto"/>
        <w:ind w:left="2846" w:firstLine="69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D7F5E">
        <w:rPr>
          <w:rFonts w:ascii="Times New Roman" w:hAnsi="Times New Roman" w:cs="Times New Roman"/>
          <w:i/>
          <w:iCs/>
          <w:sz w:val="28"/>
          <w:szCs w:val="28"/>
          <w:lang w:val="uk-UA"/>
        </w:rPr>
        <w:t>"І мертвим, і</w:t>
      </w:r>
      <w:r w:rsidR="00515B3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6D7F5E">
        <w:rPr>
          <w:rFonts w:ascii="Times New Roman" w:hAnsi="Times New Roman" w:cs="Times New Roman"/>
          <w:i/>
          <w:iCs/>
          <w:sz w:val="28"/>
          <w:szCs w:val="28"/>
          <w:lang w:val="uk-UA"/>
        </w:rPr>
        <w:t>живим, і ненародженим» </w:t>
      </w:r>
    </w:p>
    <w:p w:rsidR="00251835" w:rsidRPr="006D7F5E" w:rsidRDefault="00251835" w:rsidP="006D7F5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6D7F5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ІІ</w:t>
      </w:r>
      <w:r w:rsidR="00F216DD" w:rsidRPr="006D7F5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І</w:t>
      </w:r>
      <w:r w:rsidRPr="006D7F5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. Повторення й узагальнення вивченого про</w:t>
      </w:r>
      <w:r w:rsidR="00515B3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Pr="006D7F5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безсполучникове складне речення.</w:t>
      </w:r>
    </w:p>
    <w:p w:rsidR="00251835" w:rsidRPr="006D7F5E" w:rsidRDefault="00251835" w:rsidP="004C2094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</w:pPr>
      <w:r w:rsidRPr="006D7F5E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 xml:space="preserve">Перевірка виконання домашнього завдання. </w:t>
      </w:r>
    </w:p>
    <w:p w:rsidR="00251835" w:rsidRPr="006D7F5E" w:rsidRDefault="00251835" w:rsidP="004C2094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 w:rsidRPr="006D7F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shd w:val="clear" w:color="auto" w:fill="FFFFFF"/>
          <w:lang w:val="uk-UA"/>
        </w:rPr>
        <w:t>Мозковий штурм (</w:t>
      </w:r>
      <w:r w:rsidRPr="006D7F5E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 мовознавча вікторина).</w:t>
      </w:r>
    </w:p>
    <w:p w:rsidR="00251835" w:rsidRPr="006D7F5E" w:rsidRDefault="00F216DD" w:rsidP="004C2094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 w:rsidRPr="006D7F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 w:rsidR="00251835" w:rsidRPr="006D7F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Яке речення називається складним?</w:t>
      </w:r>
    </w:p>
    <w:p w:rsidR="00251835" w:rsidRPr="006D7F5E" w:rsidRDefault="00F216DD" w:rsidP="004C20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D7F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-Я</w:t>
      </w:r>
      <w:r w:rsidR="00251835" w:rsidRPr="006D7F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ка ознака покладена в основу класифікації складних речень?</w:t>
      </w:r>
    </w:p>
    <w:p w:rsidR="004C2094" w:rsidRDefault="00F216DD" w:rsidP="006D7F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D7F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- </w:t>
      </w:r>
      <w:r w:rsidR="00251835" w:rsidRPr="006D7F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Які складні речення називаються складносурядними? Наведіть приклади речень виписаних  з творів </w:t>
      </w:r>
      <w:proofErr w:type="spellStart"/>
      <w:r w:rsidR="00251835" w:rsidRPr="006D7F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Т.Г.Шевченка</w:t>
      </w:r>
      <w:proofErr w:type="spellEnd"/>
      <w:r w:rsidR="00251835" w:rsidRPr="006D7F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</w:p>
    <w:p w:rsidR="00572848" w:rsidRPr="006D7F5E" w:rsidRDefault="004C2094" w:rsidP="006D7F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</w:t>
      </w:r>
      <w:r w:rsidR="00572848" w:rsidRPr="006D7F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Які складні речення називаються складнопідрядними? Наведіть приклади речень виписаних  з творів Т. Г. Шевченка. </w:t>
      </w:r>
    </w:p>
    <w:p w:rsidR="00572848" w:rsidRPr="006D7F5E" w:rsidRDefault="004C2094" w:rsidP="004C2094">
      <w:p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</w:t>
      </w:r>
      <w:r w:rsidR="00572848" w:rsidRPr="006D7F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Які складні речення називаються безсполучниковими? Наведіть приклади речень виписаних  з творів Т. Г. Шевченка. </w:t>
      </w:r>
    </w:p>
    <w:p w:rsidR="006B24CF" w:rsidRPr="006D7F5E" w:rsidRDefault="00572848" w:rsidP="006D7F5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r w:rsidRPr="006D7F5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  <w:lastRenderedPageBreak/>
        <w:t xml:space="preserve">ІІІ.  Поглиблення та </w:t>
      </w:r>
      <w:r w:rsidRPr="006D7F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засвоєння нових знань.</w:t>
      </w:r>
      <w:r w:rsidRPr="006D7F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 </w:t>
      </w:r>
    </w:p>
    <w:p w:rsidR="006B24CF" w:rsidRPr="006D7F5E" w:rsidRDefault="00572848" w:rsidP="006D7F5E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6D7F5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Орієнтовне пояснення вчителя (робота з </w:t>
      </w:r>
      <w:r w:rsidR="006B24CF" w:rsidRPr="006D7F5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таблицею «Безсполучникове </w:t>
      </w:r>
      <w:r w:rsidRPr="006D7F5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складне речення»).</w:t>
      </w:r>
    </w:p>
    <w:p w:rsidR="000E0A78" w:rsidRDefault="000E0A78" w:rsidP="006D7F5E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6D7F5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Крім складних речень, у яких складові частини – окремі прості речення, з’єднані сполучниками або сполучними словами, часто вживаються й такі складні речення, часто вживаються й такі складні речення, в яких немає цих засобів поєднання окремих простих речень. Це -  безсполучникові  складні речення.</w:t>
      </w:r>
    </w:p>
    <w:p w:rsidR="004C2094" w:rsidRDefault="008818FC" w:rsidP="004C2094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4C2094">
        <w:rPr>
          <w:rFonts w:ascii="Times New Roman" w:hAnsi="Times New Roman" w:cs="Times New Roman"/>
          <w:bCs/>
          <w:iCs/>
          <w:sz w:val="28"/>
          <w:szCs w:val="28"/>
          <w:lang w:val="uk-UA"/>
        </w:rPr>
        <w:object w:dxaOrig="5395" w:dyaOrig="7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5pt;height:380.25pt" o:ole="">
            <v:imagedata r:id="rId9" o:title=""/>
          </v:shape>
          <o:OLEObject Type="Embed" ProgID="PowerPoint.Slide.12" ShapeID="_x0000_i1025" DrawAspect="Content" ObjectID="_1548252753" r:id="rId10"/>
        </w:object>
      </w:r>
    </w:p>
    <w:p w:rsidR="00B93374" w:rsidRPr="006D7F5E" w:rsidRDefault="00B93374" w:rsidP="008818FC">
      <w:pPr>
        <w:pStyle w:val="a5"/>
        <w:shd w:val="clear" w:color="auto" w:fill="FFFFFF"/>
        <w:spacing w:before="0" w:beforeAutospacing="0" w:after="120" w:afterAutospacing="0" w:line="360" w:lineRule="auto"/>
        <w:jc w:val="both"/>
        <w:rPr>
          <w:sz w:val="28"/>
          <w:szCs w:val="28"/>
          <w:lang w:val="uk-UA"/>
        </w:rPr>
      </w:pPr>
      <w:r w:rsidRPr="006D7F5E">
        <w:rPr>
          <w:sz w:val="28"/>
          <w:szCs w:val="28"/>
          <w:lang w:val="uk-UA"/>
        </w:rPr>
        <w:t>У безсполучникових складних реченнях нема головного й залежного речень, між його частинами існують лише змістові зв’язки.</w:t>
      </w:r>
    </w:p>
    <w:p w:rsidR="00251835" w:rsidRPr="006D7F5E" w:rsidRDefault="00251835" w:rsidP="008818F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  <w:szCs w:val="28"/>
          <w:lang w:val="uk-UA"/>
        </w:rPr>
      </w:pPr>
      <w:r w:rsidRPr="006D7F5E">
        <w:rPr>
          <w:b/>
          <w:i/>
          <w:sz w:val="28"/>
          <w:szCs w:val="28"/>
          <w:lang w:val="uk-UA"/>
        </w:rPr>
        <w:t xml:space="preserve">Метод ПРЕС </w:t>
      </w:r>
      <w:r w:rsidRPr="006D7F5E">
        <w:rPr>
          <w:i/>
          <w:sz w:val="28"/>
          <w:szCs w:val="28"/>
          <w:lang w:val="uk-UA"/>
        </w:rPr>
        <w:t>(робота біля дошки</w:t>
      </w:r>
      <w:r w:rsidR="00F216DD" w:rsidRPr="006D7F5E">
        <w:rPr>
          <w:i/>
          <w:sz w:val="28"/>
          <w:szCs w:val="28"/>
          <w:lang w:val="uk-UA"/>
        </w:rPr>
        <w:t xml:space="preserve"> і в робочих зошитах</w:t>
      </w:r>
      <w:r w:rsidRPr="006D7F5E">
        <w:rPr>
          <w:i/>
          <w:sz w:val="28"/>
          <w:szCs w:val="28"/>
          <w:lang w:val="uk-UA"/>
        </w:rPr>
        <w:t>).</w:t>
      </w:r>
    </w:p>
    <w:p w:rsidR="00251835" w:rsidRPr="006D7F5E" w:rsidRDefault="00251835" w:rsidP="008818F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  <w:szCs w:val="28"/>
          <w:lang w:val="uk-UA"/>
        </w:rPr>
      </w:pPr>
      <w:r w:rsidRPr="006D7F5E">
        <w:rPr>
          <w:i/>
          <w:sz w:val="28"/>
          <w:szCs w:val="28"/>
          <w:lang w:val="uk-UA"/>
        </w:rPr>
        <w:t>Записати речення. Довести, що воно є складним безсполучниковим.</w:t>
      </w:r>
      <w:r w:rsidR="008818FC">
        <w:rPr>
          <w:i/>
          <w:sz w:val="28"/>
          <w:szCs w:val="28"/>
          <w:lang w:val="uk-UA"/>
        </w:rPr>
        <w:t xml:space="preserve"> </w:t>
      </w:r>
      <w:r w:rsidRPr="006D7F5E">
        <w:rPr>
          <w:i/>
          <w:sz w:val="28"/>
          <w:szCs w:val="28"/>
          <w:lang w:val="uk-UA"/>
        </w:rPr>
        <w:t>Підкреслити граматичні основи. Побудувати схему речення.</w:t>
      </w:r>
    </w:p>
    <w:p w:rsidR="00251835" w:rsidRPr="006D7F5E" w:rsidRDefault="00251835" w:rsidP="006D7F5E">
      <w:pPr>
        <w:pStyle w:val="a5"/>
        <w:shd w:val="clear" w:color="auto" w:fill="FFFFFF"/>
        <w:spacing w:before="0" w:beforeAutospacing="0" w:after="0" w:afterAutospacing="0" w:line="360" w:lineRule="auto"/>
        <w:ind w:left="1416" w:firstLine="708"/>
        <w:jc w:val="both"/>
        <w:rPr>
          <w:sz w:val="28"/>
          <w:szCs w:val="28"/>
          <w:lang w:val="uk-UA"/>
        </w:rPr>
      </w:pPr>
      <w:r w:rsidRPr="006D7F5E">
        <w:rPr>
          <w:sz w:val="28"/>
          <w:szCs w:val="28"/>
          <w:lang w:val="uk-UA"/>
        </w:rPr>
        <w:t xml:space="preserve">Тихесенько </w:t>
      </w:r>
      <w:r w:rsidRPr="006D7F5E">
        <w:rPr>
          <w:sz w:val="28"/>
          <w:szCs w:val="28"/>
          <w:u w:val="single"/>
          <w:lang w:val="uk-UA"/>
        </w:rPr>
        <w:t>вітер</w:t>
      </w:r>
      <w:r w:rsidR="008818FC" w:rsidRPr="008818FC">
        <w:rPr>
          <w:sz w:val="28"/>
          <w:szCs w:val="28"/>
          <w:lang w:val="uk-UA"/>
        </w:rPr>
        <w:t xml:space="preserve"> </w:t>
      </w:r>
      <w:r w:rsidRPr="006D7F5E">
        <w:rPr>
          <w:sz w:val="28"/>
          <w:szCs w:val="28"/>
          <w:u w:val="double"/>
          <w:lang w:val="uk-UA"/>
        </w:rPr>
        <w:t>віє</w:t>
      </w:r>
      <w:r w:rsidRPr="006D7F5E">
        <w:rPr>
          <w:sz w:val="28"/>
          <w:szCs w:val="28"/>
          <w:lang w:val="uk-UA"/>
        </w:rPr>
        <w:t xml:space="preserve">, </w:t>
      </w:r>
    </w:p>
    <w:p w:rsidR="00251835" w:rsidRPr="006D7F5E" w:rsidRDefault="00251835" w:rsidP="006D7F5E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  <w:r w:rsidRPr="006D7F5E">
        <w:rPr>
          <w:sz w:val="28"/>
          <w:szCs w:val="28"/>
          <w:lang w:val="uk-UA"/>
        </w:rPr>
        <w:lastRenderedPageBreak/>
        <w:tab/>
      </w:r>
      <w:r w:rsidRPr="006D7F5E">
        <w:rPr>
          <w:sz w:val="28"/>
          <w:szCs w:val="28"/>
          <w:lang w:val="uk-UA"/>
        </w:rPr>
        <w:tab/>
      </w:r>
      <w:r w:rsidRPr="006D7F5E">
        <w:rPr>
          <w:sz w:val="28"/>
          <w:szCs w:val="28"/>
          <w:lang w:val="uk-UA"/>
        </w:rPr>
        <w:tab/>
      </w:r>
      <w:r w:rsidRPr="006D7F5E">
        <w:rPr>
          <w:sz w:val="28"/>
          <w:szCs w:val="28"/>
          <w:u w:val="single"/>
          <w:lang w:val="uk-UA"/>
        </w:rPr>
        <w:t>степи</w:t>
      </w:r>
      <w:r w:rsidRPr="006D7F5E">
        <w:rPr>
          <w:sz w:val="28"/>
          <w:szCs w:val="28"/>
          <w:lang w:val="uk-UA"/>
        </w:rPr>
        <w:t xml:space="preserve">, </w:t>
      </w:r>
      <w:r w:rsidRPr="006D7F5E">
        <w:rPr>
          <w:sz w:val="28"/>
          <w:szCs w:val="28"/>
          <w:u w:val="single"/>
          <w:lang w:val="uk-UA"/>
        </w:rPr>
        <w:t>лани</w:t>
      </w:r>
      <w:r w:rsidR="008818FC" w:rsidRPr="008818FC">
        <w:rPr>
          <w:sz w:val="28"/>
          <w:szCs w:val="28"/>
          <w:lang w:val="uk-UA"/>
        </w:rPr>
        <w:t xml:space="preserve"> </w:t>
      </w:r>
      <w:r w:rsidRPr="006D7F5E">
        <w:rPr>
          <w:sz w:val="28"/>
          <w:szCs w:val="28"/>
          <w:u w:val="double"/>
          <w:lang w:val="uk-UA"/>
        </w:rPr>
        <w:t>мріють</w:t>
      </w:r>
      <w:r w:rsidRPr="006D7F5E">
        <w:rPr>
          <w:sz w:val="28"/>
          <w:szCs w:val="28"/>
          <w:lang w:val="uk-UA"/>
        </w:rPr>
        <w:t>;</w:t>
      </w:r>
    </w:p>
    <w:p w:rsidR="00251835" w:rsidRPr="006D7F5E" w:rsidRDefault="00251835" w:rsidP="006D7F5E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  <w:r w:rsidRPr="006D7F5E">
        <w:rPr>
          <w:sz w:val="28"/>
          <w:szCs w:val="28"/>
          <w:lang w:val="uk-UA"/>
        </w:rPr>
        <w:tab/>
      </w:r>
      <w:r w:rsidRPr="006D7F5E">
        <w:rPr>
          <w:sz w:val="28"/>
          <w:szCs w:val="28"/>
          <w:lang w:val="uk-UA"/>
        </w:rPr>
        <w:tab/>
      </w:r>
      <w:r w:rsidRPr="006D7F5E">
        <w:rPr>
          <w:sz w:val="28"/>
          <w:szCs w:val="28"/>
          <w:lang w:val="uk-UA"/>
        </w:rPr>
        <w:tab/>
        <w:t xml:space="preserve">між ярами над </w:t>
      </w:r>
      <w:proofErr w:type="spellStart"/>
      <w:r w:rsidRPr="006D7F5E">
        <w:rPr>
          <w:sz w:val="28"/>
          <w:szCs w:val="28"/>
          <w:lang w:val="uk-UA"/>
        </w:rPr>
        <w:t>ставами</w:t>
      </w:r>
      <w:proofErr w:type="spellEnd"/>
    </w:p>
    <w:p w:rsidR="00251835" w:rsidRPr="006D7F5E" w:rsidRDefault="00251835" w:rsidP="006D7F5E">
      <w:pPr>
        <w:pStyle w:val="a5"/>
        <w:shd w:val="clear" w:color="auto" w:fill="FFFFFF"/>
        <w:spacing w:before="0" w:beforeAutospacing="0" w:after="0" w:afterAutospacing="0" w:line="360" w:lineRule="auto"/>
        <w:ind w:left="1416" w:firstLine="708"/>
        <w:jc w:val="both"/>
        <w:rPr>
          <w:sz w:val="28"/>
          <w:szCs w:val="28"/>
          <w:u w:val="single"/>
          <w:lang w:val="uk-UA"/>
        </w:rPr>
      </w:pPr>
      <w:r w:rsidRPr="006D7F5E">
        <w:rPr>
          <w:sz w:val="28"/>
          <w:szCs w:val="28"/>
          <w:u w:val="single"/>
          <w:lang w:val="uk-UA"/>
        </w:rPr>
        <w:t>верби</w:t>
      </w:r>
      <w:r w:rsidRPr="008818FC">
        <w:rPr>
          <w:sz w:val="28"/>
          <w:szCs w:val="28"/>
          <w:lang w:val="uk-UA"/>
        </w:rPr>
        <w:t xml:space="preserve"> </w:t>
      </w:r>
      <w:r w:rsidRPr="006D7F5E">
        <w:rPr>
          <w:sz w:val="28"/>
          <w:szCs w:val="28"/>
          <w:u w:val="double"/>
          <w:lang w:val="uk-UA"/>
        </w:rPr>
        <w:t>зеленіють</w:t>
      </w:r>
      <w:r w:rsidRPr="006D7F5E">
        <w:rPr>
          <w:sz w:val="28"/>
          <w:szCs w:val="28"/>
          <w:u w:val="single"/>
          <w:lang w:val="uk-UA"/>
        </w:rPr>
        <w:t>.</w:t>
      </w:r>
    </w:p>
    <w:p w:rsidR="00251835" w:rsidRPr="006D7F5E" w:rsidRDefault="000E0A78" w:rsidP="008818FC">
      <w:pPr>
        <w:pStyle w:val="a3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</w:pPr>
      <w:r w:rsidRPr="006D7F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Робота з підручником</w:t>
      </w:r>
      <w:r w:rsidR="00251835" w:rsidRPr="006D7F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.</w:t>
      </w:r>
    </w:p>
    <w:p w:rsidR="000E0A78" w:rsidRPr="006D7F5E" w:rsidRDefault="00DE7206" w:rsidP="008818FC">
      <w:pPr>
        <w:pStyle w:val="a3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r w:rsidRPr="006D7F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Виконання вправи 227</w:t>
      </w:r>
      <w:r w:rsidR="000E0A78" w:rsidRPr="006D7F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, с. 142 (усно).</w:t>
      </w:r>
    </w:p>
    <w:p w:rsidR="000E0A78" w:rsidRPr="006D7F5E" w:rsidRDefault="000E0A78" w:rsidP="008818FC">
      <w:pPr>
        <w:spacing w:after="12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</w:pPr>
      <w:r w:rsidRPr="006D7F5E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val="uk-UA" w:eastAsia="ru-RU"/>
        </w:rPr>
        <w:t>Завдання:</w:t>
      </w:r>
      <w:r w:rsidR="00DE7206" w:rsidRPr="006D7F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переписати текс</w:t>
      </w:r>
      <w:r w:rsidR="005749D0" w:rsidRPr="006D7F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т</w:t>
      </w:r>
      <w:r w:rsidR="00DE7206" w:rsidRPr="006D7F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, уставляючи пропущені літери. Визначити безсполучникові складні речення, що складаються з неоднорідних частин. Підкреслити у них граматичні основи.</w:t>
      </w:r>
    </w:p>
    <w:p w:rsidR="00251835" w:rsidRPr="006D7F5E" w:rsidRDefault="00251835" w:rsidP="006D7F5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F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Пошуково-аналітичне  завдання.</w:t>
      </w:r>
    </w:p>
    <w:p w:rsidR="00251835" w:rsidRPr="006D7F5E" w:rsidRDefault="00251835" w:rsidP="006D7F5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F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Прочитати і записати в зошит речення; визначити граматичні основи, пояснити, як об’єднані частини складних речень, указати змістові відношення між частинами безсполучникових речень. Зробити висновок щодо безсполучникових складних речень</w:t>
      </w:r>
      <w:r w:rsidRPr="006D7F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.</w:t>
      </w:r>
    </w:p>
    <w:p w:rsidR="00251835" w:rsidRPr="006D7F5E" w:rsidRDefault="00251835" w:rsidP="006D7F5E">
      <w:pPr>
        <w:pStyle w:val="a3"/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Лягло сонце за горою, </w:t>
      </w:r>
    </w:p>
    <w:p w:rsidR="00251835" w:rsidRPr="006D7F5E" w:rsidRDefault="00251835" w:rsidP="008818FC">
      <w:pPr>
        <w:pStyle w:val="a3"/>
        <w:spacing w:after="120" w:line="360" w:lineRule="auto"/>
        <w:ind w:left="107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зірки засіяли</w:t>
      </w:r>
      <w:r w:rsidRPr="006D7F5E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251835" w:rsidRPr="006D7F5E" w:rsidRDefault="00251835" w:rsidP="006D7F5E">
      <w:pPr>
        <w:pStyle w:val="a3"/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Прийшли вісті </w:t>
      </w:r>
      <w:proofErr w:type="spellStart"/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недобрії</w:t>
      </w:r>
      <w:proofErr w:type="spellEnd"/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</w:p>
    <w:p w:rsidR="00251835" w:rsidRPr="006D7F5E" w:rsidRDefault="00251835" w:rsidP="008818FC">
      <w:pPr>
        <w:pStyle w:val="a3"/>
        <w:spacing w:after="12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поход затрубили. </w:t>
      </w:r>
    </w:p>
    <w:p w:rsidR="00251835" w:rsidRPr="006D7F5E" w:rsidRDefault="00251835" w:rsidP="006D7F5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Отже, за характером змістових відношень між складовими частинами безсполучникові речення  поділяються на дві основні групи:</w:t>
      </w:r>
    </w:p>
    <w:p w:rsidR="00251835" w:rsidRPr="006D7F5E" w:rsidRDefault="008818FC" w:rsidP="006D7F5E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uk-UA" w:eastAsia="ru-RU"/>
        </w:rPr>
        <w:t>   </w:t>
      </w:r>
      <w:r w:rsidR="00251835" w:rsidRPr="006D7F5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uk-UA" w:eastAsia="ru-RU"/>
        </w:rPr>
        <w:t>а) з однорідними частинами, які не підпорядковані одна одній;</w:t>
      </w:r>
    </w:p>
    <w:p w:rsidR="00251835" w:rsidRPr="006D7F5E" w:rsidRDefault="00251835" w:rsidP="008818FC">
      <w:pPr>
        <w:spacing w:after="12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uk-UA" w:eastAsia="ru-RU"/>
        </w:rPr>
      </w:pPr>
      <w:r w:rsidRPr="006D7F5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uk-UA" w:eastAsia="ru-RU"/>
        </w:rPr>
        <w:t>            б) з неоднорідними частинами, одна з яких пояснює  іншу. </w:t>
      </w:r>
    </w:p>
    <w:p w:rsidR="00251835" w:rsidRPr="006D7F5E" w:rsidRDefault="00DE7206" w:rsidP="006D7F5E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6D7F5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Робота в парах.</w:t>
      </w:r>
    </w:p>
    <w:p w:rsidR="00DE7206" w:rsidRPr="006D7F5E" w:rsidRDefault="00DE7206" w:rsidP="006D7F5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F5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Картка №1. </w:t>
      </w:r>
    </w:p>
    <w:p w:rsidR="00CE6736" w:rsidRPr="006D7F5E" w:rsidRDefault="00DE7206" w:rsidP="006D7F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Прочитати речення. Виписати спочатку </w:t>
      </w:r>
      <w:r w:rsidR="00CE6736"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безсполучникові складні речення з однорідними простими реченнями, а потім – з неоднорідними.</w:t>
      </w:r>
    </w:p>
    <w:p w:rsidR="00CE6736" w:rsidRPr="008818FC" w:rsidRDefault="00CE6736" w:rsidP="008818FC">
      <w:pPr>
        <w:pStyle w:val="a3"/>
        <w:numPr>
          <w:ilvl w:val="0"/>
          <w:numId w:val="13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18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досі сниться: вийшла з хати </w:t>
      </w:r>
      <w:proofErr w:type="spellStart"/>
      <w:r w:rsidRPr="008818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веселая</w:t>
      </w:r>
      <w:proofErr w:type="spellEnd"/>
      <w:r w:rsidRPr="008818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сміючись мати. 2. Минули літа</w:t>
      </w:r>
    </w:p>
    <w:p w:rsidR="00CE6736" w:rsidRPr="006D7F5E" w:rsidRDefault="00CE6736" w:rsidP="008818FC">
      <w:pPr>
        <w:spacing w:after="12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proofErr w:type="spellStart"/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молодії</w:t>
      </w:r>
      <w:proofErr w:type="spellEnd"/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холодним вітром од надії повіяло. 3. Ще треті півня не співали, ніхто ніде не гомонів, сичі в гаю перекликались, та ясен раз у раз скрипів. 4. Не </w:t>
      </w:r>
      <w:proofErr w:type="spellStart"/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жди</w:t>
      </w:r>
      <w:proofErr w:type="spellEnd"/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сподіваної волі: вона заснула </w:t>
      </w:r>
      <w:r w:rsidRPr="006D7F5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(З творів </w:t>
      </w:r>
      <w:proofErr w:type="spellStart"/>
      <w:r w:rsidRPr="006D7F5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Т.Г.Шевченка</w:t>
      </w:r>
      <w:proofErr w:type="spellEnd"/>
      <w:r w:rsidRPr="006D7F5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).</w:t>
      </w:r>
    </w:p>
    <w:p w:rsidR="00CE6736" w:rsidRPr="006D7F5E" w:rsidRDefault="00CE6736" w:rsidP="006D7F5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D7F5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lastRenderedPageBreak/>
        <w:t>Картка №2.</w:t>
      </w:r>
    </w:p>
    <w:p w:rsidR="00006C7A" w:rsidRPr="006D7F5E" w:rsidRDefault="00B80FAC" w:rsidP="006D7F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Переписати речення. Визначити смислові відношення між частинами безсполучникових складних речень. Підкреслити граматичні основи.</w:t>
      </w:r>
    </w:p>
    <w:p w:rsidR="00006C7A" w:rsidRPr="006D7F5E" w:rsidRDefault="00B80FAC" w:rsidP="006D7F5E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Зорі сяють; серед неба горить білолиций. 2</w:t>
      </w:r>
      <w:r w:rsidR="00006C7A"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І досі сниться: під горою між</w:t>
      </w:r>
    </w:p>
    <w:p w:rsidR="00DE7206" w:rsidRPr="006D7F5E" w:rsidRDefault="00B80FAC" w:rsidP="008818FC">
      <w:pPr>
        <w:spacing w:after="120" w:line="360" w:lineRule="auto"/>
        <w:ind w:left="7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вербам</w:t>
      </w:r>
      <w:r w:rsidR="00006C7A"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та над водою біленька хаточка. 3. </w:t>
      </w:r>
      <w:r w:rsidRPr="006D7F5E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  <w:t>Буде каяття на світі — вороття не буде</w:t>
      </w:r>
      <w:r w:rsidR="00006C7A" w:rsidRPr="006D7F5E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  <w:t xml:space="preserve">. 4. </w:t>
      </w:r>
      <w:r w:rsidRPr="006D7F5E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  <w:t xml:space="preserve">Гай зелений вже жовтіє, листя опадає, </w:t>
      </w:r>
      <w:proofErr w:type="spellStart"/>
      <w:r w:rsidRPr="006D7F5E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  <w:t>мина</w:t>
      </w:r>
      <w:proofErr w:type="spellEnd"/>
      <w:r w:rsidRPr="006D7F5E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  <w:t xml:space="preserve"> тепло, </w:t>
      </w:r>
      <w:proofErr w:type="spellStart"/>
      <w:r w:rsidRPr="006D7F5E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  <w:t>мина</w:t>
      </w:r>
      <w:proofErr w:type="spellEnd"/>
      <w:r w:rsidRPr="006D7F5E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  <w:t xml:space="preserve"> добро, холод наступає</w:t>
      </w:r>
      <w:r w:rsidR="008818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006C7A" w:rsidRPr="006D7F5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(З творів </w:t>
      </w:r>
      <w:proofErr w:type="spellStart"/>
      <w:r w:rsidR="00006C7A" w:rsidRPr="006D7F5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Т.</w:t>
      </w:r>
      <w:r w:rsidR="003C674A" w:rsidRPr="006D7F5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Г.Шевченка</w:t>
      </w:r>
      <w:proofErr w:type="spellEnd"/>
      <w:r w:rsidR="003C674A" w:rsidRPr="006D7F5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)</w:t>
      </w:r>
    </w:p>
    <w:p w:rsidR="00251835" w:rsidRPr="006D7F5E" w:rsidRDefault="003C674A" w:rsidP="006D7F5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6D7F5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Орієнтовне пояснення вчителя.</w:t>
      </w:r>
    </w:p>
    <w:p w:rsidR="008818FC" w:rsidRDefault="00251835" w:rsidP="008818FC">
      <w:pPr>
        <w:spacing w:after="12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складних безсполучникових реченнях важливу роль відіграє інтонація – </w:t>
      </w:r>
      <w:proofErr w:type="spellStart"/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самезавдяки</w:t>
      </w:r>
      <w:proofErr w:type="spellEnd"/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їй передаються різні відтінки зв’язку між окремими частинами складного речення. На письмі інтонація відображається за допомогою розділових знаків: коми, крапки з комою, двокрапки, тире.</w:t>
      </w:r>
      <w:r w:rsidR="008818FC" w:rsidRPr="008818FC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</w:t>
      </w:r>
    </w:p>
    <w:p w:rsidR="008818FC" w:rsidRPr="006D7F5E" w:rsidRDefault="008818FC" w:rsidP="008818FC">
      <w:p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F5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Робота з таблицею «Види інтонації у безсполучниковому складному реченні».</w:t>
      </w:r>
    </w:p>
    <w:p w:rsidR="00251835" w:rsidRPr="008818FC" w:rsidRDefault="008818FC" w:rsidP="008818FC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F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67150" cy="4600288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367" cy="4620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835" w:rsidRPr="006D7F5E" w:rsidRDefault="00251835" w:rsidP="006D7F5E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6D7F5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lastRenderedPageBreak/>
        <w:t>Інтонаційний практикум з елементами класифікації</w:t>
      </w:r>
    </w:p>
    <w:p w:rsidR="00251835" w:rsidRPr="006D7F5E" w:rsidRDefault="00251835" w:rsidP="008818FC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D7F5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Прочитати речення вголос, правильно інтонуючи їх. Згрупувати речення за видами інтонації: а) безсполучникові складні речення з інтонацією переліку; б) з інтонацією пояснення; в) з інтонацією зумовленості; г) з інтонацією зіставлення.</w:t>
      </w:r>
    </w:p>
    <w:p w:rsidR="00251835" w:rsidRPr="006D7F5E" w:rsidRDefault="00251835" w:rsidP="005611B6">
      <w:pPr>
        <w:pStyle w:val="k1"/>
        <w:shd w:val="clear" w:color="auto" w:fill="FFFFFF" w:themeFill="background1"/>
        <w:spacing w:before="0" w:beforeAutospacing="0" w:after="120" w:afterAutospacing="0" w:line="360" w:lineRule="auto"/>
        <w:ind w:firstLine="403"/>
        <w:jc w:val="both"/>
        <w:rPr>
          <w:i/>
          <w:sz w:val="28"/>
          <w:szCs w:val="28"/>
          <w:lang w:val="uk-UA"/>
        </w:rPr>
      </w:pPr>
      <w:r w:rsidRPr="006D7F5E">
        <w:rPr>
          <w:sz w:val="28"/>
          <w:szCs w:val="28"/>
          <w:lang w:val="uk-UA"/>
        </w:rPr>
        <w:t xml:space="preserve">1.  </w:t>
      </w:r>
      <w:r w:rsidRPr="006D7F5E">
        <w:rPr>
          <w:sz w:val="28"/>
          <w:szCs w:val="28"/>
          <w:shd w:val="clear" w:color="auto" w:fill="FFFFFF"/>
          <w:lang w:val="uk-UA"/>
        </w:rPr>
        <w:t>Садок вишневий коло хати,</w:t>
      </w:r>
      <w:r w:rsidRPr="006D7F5E">
        <w:rPr>
          <w:rStyle w:val="apple-converted-space"/>
          <w:sz w:val="28"/>
          <w:szCs w:val="28"/>
          <w:shd w:val="clear" w:color="auto" w:fill="FFFFFF"/>
          <w:lang w:val="uk-UA"/>
        </w:rPr>
        <w:t> </w:t>
      </w:r>
      <w:r w:rsidRPr="006D7F5E">
        <w:rPr>
          <w:sz w:val="28"/>
          <w:szCs w:val="28"/>
          <w:shd w:val="clear" w:color="auto" w:fill="FFFFFF"/>
          <w:lang w:val="uk-UA"/>
        </w:rPr>
        <w:t xml:space="preserve">хрущі над </w:t>
      </w:r>
      <w:proofErr w:type="spellStart"/>
      <w:r w:rsidRPr="006D7F5E">
        <w:rPr>
          <w:sz w:val="28"/>
          <w:szCs w:val="28"/>
          <w:shd w:val="clear" w:color="auto" w:fill="FFFFFF"/>
          <w:lang w:val="uk-UA"/>
        </w:rPr>
        <w:t>вишнями</w:t>
      </w:r>
      <w:proofErr w:type="spellEnd"/>
      <w:r w:rsidRPr="006D7F5E">
        <w:rPr>
          <w:sz w:val="28"/>
          <w:szCs w:val="28"/>
          <w:shd w:val="clear" w:color="auto" w:fill="FFFFFF"/>
          <w:lang w:val="uk-UA"/>
        </w:rPr>
        <w:t xml:space="preserve"> гудуть,</w:t>
      </w:r>
      <w:r w:rsidRPr="006D7F5E">
        <w:rPr>
          <w:rStyle w:val="apple-converted-space"/>
          <w:sz w:val="28"/>
          <w:szCs w:val="28"/>
          <w:shd w:val="clear" w:color="auto" w:fill="FFFFFF"/>
          <w:lang w:val="uk-UA"/>
        </w:rPr>
        <w:t> </w:t>
      </w:r>
      <w:r w:rsidRPr="006D7F5E">
        <w:rPr>
          <w:sz w:val="28"/>
          <w:szCs w:val="28"/>
          <w:shd w:val="clear" w:color="auto" w:fill="FFFFFF"/>
          <w:lang w:val="uk-UA"/>
        </w:rPr>
        <w:t>плугатарі з плугами йдуть,</w:t>
      </w:r>
      <w:r w:rsidRPr="006D7F5E">
        <w:rPr>
          <w:rStyle w:val="apple-converted-space"/>
          <w:sz w:val="28"/>
          <w:szCs w:val="28"/>
          <w:shd w:val="clear" w:color="auto" w:fill="FFFFFF"/>
          <w:lang w:val="uk-UA"/>
        </w:rPr>
        <w:t> </w:t>
      </w:r>
      <w:r w:rsidRPr="006D7F5E">
        <w:rPr>
          <w:sz w:val="28"/>
          <w:szCs w:val="28"/>
          <w:shd w:val="clear" w:color="auto" w:fill="FFFFFF"/>
          <w:lang w:val="uk-UA"/>
        </w:rPr>
        <w:t>співають ідучи дівчата,</w:t>
      </w:r>
      <w:r w:rsidRPr="006D7F5E">
        <w:rPr>
          <w:rStyle w:val="apple-converted-space"/>
          <w:sz w:val="28"/>
          <w:szCs w:val="28"/>
          <w:shd w:val="clear" w:color="auto" w:fill="FFFFFF"/>
          <w:lang w:val="uk-UA"/>
        </w:rPr>
        <w:t> </w:t>
      </w:r>
      <w:r w:rsidRPr="006D7F5E">
        <w:rPr>
          <w:sz w:val="28"/>
          <w:szCs w:val="28"/>
          <w:shd w:val="clear" w:color="auto" w:fill="FFFFFF"/>
          <w:lang w:val="uk-UA"/>
        </w:rPr>
        <w:t xml:space="preserve">а матері </w:t>
      </w:r>
      <w:proofErr w:type="spellStart"/>
      <w:r w:rsidRPr="006D7F5E">
        <w:rPr>
          <w:sz w:val="28"/>
          <w:szCs w:val="28"/>
          <w:shd w:val="clear" w:color="auto" w:fill="FFFFFF"/>
          <w:lang w:val="uk-UA"/>
        </w:rPr>
        <w:t>вечерять</w:t>
      </w:r>
      <w:proofErr w:type="spellEnd"/>
      <w:r w:rsidRPr="006D7F5E">
        <w:rPr>
          <w:sz w:val="28"/>
          <w:szCs w:val="28"/>
          <w:shd w:val="clear" w:color="auto" w:fill="FFFFFF"/>
          <w:lang w:val="uk-UA"/>
        </w:rPr>
        <w:t xml:space="preserve"> ждуть.</w:t>
      </w:r>
      <w:r w:rsidRPr="006D7F5E">
        <w:rPr>
          <w:sz w:val="28"/>
          <w:szCs w:val="28"/>
          <w:lang w:val="uk-UA"/>
        </w:rPr>
        <w:t xml:space="preserve">2. Любіть її, думу правди, </w:t>
      </w:r>
      <w:proofErr w:type="spellStart"/>
      <w:r w:rsidRPr="006D7F5E">
        <w:rPr>
          <w:sz w:val="28"/>
          <w:szCs w:val="28"/>
          <w:lang w:val="uk-UA"/>
        </w:rPr>
        <w:t>козацькую</w:t>
      </w:r>
      <w:proofErr w:type="spellEnd"/>
      <w:r w:rsidRPr="006D7F5E">
        <w:rPr>
          <w:sz w:val="28"/>
          <w:szCs w:val="28"/>
          <w:lang w:val="uk-UA"/>
        </w:rPr>
        <w:t xml:space="preserve"> славу, любіть її – ходім, сини, на раду ласкаву.  3. Ні каліка, ані старий , ані мала дитина не остались – не вблагали лихої години. 4. </w:t>
      </w:r>
      <w:proofErr w:type="spellStart"/>
      <w:r w:rsidRPr="006D7F5E">
        <w:rPr>
          <w:sz w:val="28"/>
          <w:szCs w:val="28"/>
          <w:lang w:val="uk-UA"/>
        </w:rPr>
        <w:t>Огні</w:t>
      </w:r>
      <w:proofErr w:type="spellEnd"/>
      <w:r w:rsidRPr="006D7F5E">
        <w:rPr>
          <w:sz w:val="28"/>
          <w:szCs w:val="28"/>
          <w:lang w:val="uk-UA"/>
        </w:rPr>
        <w:t xml:space="preserve"> горять музика грає, музика плаче, </w:t>
      </w:r>
      <w:proofErr w:type="spellStart"/>
      <w:r w:rsidRPr="006D7F5E">
        <w:rPr>
          <w:sz w:val="28"/>
          <w:szCs w:val="28"/>
          <w:lang w:val="uk-UA"/>
        </w:rPr>
        <w:t>завива</w:t>
      </w:r>
      <w:proofErr w:type="spellEnd"/>
      <w:r w:rsidRPr="006D7F5E">
        <w:rPr>
          <w:sz w:val="28"/>
          <w:szCs w:val="28"/>
          <w:lang w:val="uk-UA"/>
        </w:rPr>
        <w:t xml:space="preserve">. 5.  Зійде сонце – </w:t>
      </w:r>
      <w:proofErr w:type="spellStart"/>
      <w:r w:rsidRPr="006D7F5E">
        <w:rPr>
          <w:sz w:val="28"/>
          <w:szCs w:val="28"/>
          <w:lang w:val="uk-UA"/>
        </w:rPr>
        <w:t>утру</w:t>
      </w:r>
      <w:proofErr w:type="spellEnd"/>
      <w:r w:rsidRPr="006D7F5E">
        <w:rPr>
          <w:sz w:val="28"/>
          <w:szCs w:val="28"/>
          <w:lang w:val="uk-UA"/>
        </w:rPr>
        <w:t xml:space="preserve"> сльози, ніхто не побачить зіставлення </w:t>
      </w:r>
      <w:r w:rsidRPr="006D7F5E">
        <w:rPr>
          <w:i/>
          <w:sz w:val="28"/>
          <w:szCs w:val="28"/>
          <w:lang w:val="uk-UA"/>
        </w:rPr>
        <w:t xml:space="preserve">(із творів Т. </w:t>
      </w:r>
      <w:proofErr w:type="spellStart"/>
      <w:r w:rsidRPr="006D7F5E">
        <w:rPr>
          <w:i/>
          <w:sz w:val="28"/>
          <w:szCs w:val="28"/>
          <w:lang w:val="uk-UA"/>
        </w:rPr>
        <w:t>Г.Шевченка</w:t>
      </w:r>
      <w:proofErr w:type="spellEnd"/>
      <w:r w:rsidRPr="006D7F5E">
        <w:rPr>
          <w:i/>
          <w:sz w:val="28"/>
          <w:szCs w:val="28"/>
          <w:lang w:val="uk-UA"/>
        </w:rPr>
        <w:t>).</w:t>
      </w:r>
    </w:p>
    <w:p w:rsidR="00251835" w:rsidRPr="006D7F5E" w:rsidRDefault="00251835" w:rsidP="006D7F5E">
      <w:pPr>
        <w:pStyle w:val="a3"/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6D7F5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Вибірково-розподільна робота. </w:t>
      </w:r>
    </w:p>
    <w:p w:rsidR="00251835" w:rsidRPr="006D7F5E" w:rsidRDefault="00251835" w:rsidP="006D7F5E">
      <w:pPr>
        <w:pStyle w:val="a3"/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D7F5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Прочитати речення. Заповнити таблицю, використовуючи відомості про змістові відношення між частинами безсполучникового складного речення. Записати номери речень у відповідні колонки. </w:t>
      </w:r>
    </w:p>
    <w:p w:rsidR="00251835" w:rsidRPr="006D7F5E" w:rsidRDefault="00251835" w:rsidP="006D7F5E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1.Кричать сови, спить діброва, інтонація переліку, зіроньки сіяють.   2. І досі сниться: під горою між вербами та над водою біленька хаточка. 3. Попрощалось ясне сонце з чорною землею, виступає круглий місяць з сестрою своєю.   4.  Сонце заходить, гори чорніють, пташечка тихне, поле німіє </w:t>
      </w:r>
      <w:r w:rsidRPr="006D7F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(Із творів </w:t>
      </w:r>
      <w:proofErr w:type="spellStart"/>
      <w:r w:rsidRPr="006D7F5E">
        <w:rPr>
          <w:rFonts w:ascii="Times New Roman" w:hAnsi="Times New Roman" w:cs="Times New Roman"/>
          <w:i/>
          <w:sz w:val="28"/>
          <w:szCs w:val="28"/>
          <w:lang w:val="uk-UA"/>
        </w:rPr>
        <w:t>Т.Г.Шевченка</w:t>
      </w:r>
      <w:proofErr w:type="spellEnd"/>
      <w:r w:rsidRPr="006D7F5E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251835" w:rsidRPr="005611B6" w:rsidRDefault="00251835" w:rsidP="005611B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D7F5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Довідка:1) - однорідні частини, інтонація переліку;  2) – неоднорідні частини, інтонація пояснення; 3) - однорідні частини, інтонація  зіставлення; 4) неоднорідні частини, інтонація зумовленості.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36"/>
        <w:gridCol w:w="2470"/>
        <w:gridCol w:w="2452"/>
        <w:gridCol w:w="2497"/>
      </w:tblGrid>
      <w:tr w:rsidR="00251835" w:rsidRPr="006D7F5E" w:rsidTr="00251835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35" w:rsidRPr="006D7F5E" w:rsidRDefault="00251835" w:rsidP="006D7F5E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7F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Інтонація переліку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35" w:rsidRPr="006D7F5E" w:rsidRDefault="00251835" w:rsidP="006D7F5E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7F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Інтонація зіставлення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35" w:rsidRPr="006D7F5E" w:rsidRDefault="00251835" w:rsidP="006D7F5E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7F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Інтонація пояснення 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35" w:rsidRPr="006D7F5E" w:rsidRDefault="00251835" w:rsidP="006D7F5E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7F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Інтонація зумовленості</w:t>
            </w:r>
          </w:p>
        </w:tc>
      </w:tr>
      <w:tr w:rsidR="00251835" w:rsidRPr="006D7F5E" w:rsidTr="00251835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35" w:rsidRPr="006D7F5E" w:rsidRDefault="00251835" w:rsidP="006D7F5E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51835" w:rsidRPr="006D7F5E" w:rsidRDefault="00251835" w:rsidP="006D7F5E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35" w:rsidRPr="006D7F5E" w:rsidRDefault="00251835" w:rsidP="006D7F5E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35" w:rsidRPr="006D7F5E" w:rsidRDefault="00251835" w:rsidP="006D7F5E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35" w:rsidRPr="006D7F5E" w:rsidRDefault="00251835" w:rsidP="006D7F5E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251835" w:rsidRPr="006D7F5E" w:rsidRDefault="00251835" w:rsidP="006D7F5E">
      <w:pPr>
        <w:pStyle w:val="a3"/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1835" w:rsidRPr="006D7F5E" w:rsidRDefault="00251835" w:rsidP="006D7F5E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6D7F5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Коментар учителя.</w:t>
      </w:r>
    </w:p>
    <w:p w:rsidR="00251835" w:rsidRPr="006D7F5E" w:rsidRDefault="00251835" w:rsidP="006D7F5E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Складні безсполучникові речення емоційніші, інтонаційно багатші, ніж сурядні й складнопідрядні. Тому вони частіше вживаються в усіх стилях мовлення, але майже не характерні для наукового, якому властива чітка логічність, підкреслена сполучниками сурядності й підрядності.  </w:t>
      </w:r>
    </w:p>
    <w:p w:rsidR="00251835" w:rsidRPr="006D7F5E" w:rsidRDefault="00251835" w:rsidP="005611B6">
      <w:pPr>
        <w:shd w:val="clear" w:color="auto" w:fill="FFFFFF" w:themeFill="background1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Безсполучникові складні речення вживаються в усіх стилях мовлення, але майже не характерні для наукового, якому властива чітка логічність, підкреслена сполучниками сурядності й підрядності. Вони широко вживаються у стилі художньої літератури, публіцистичному стилі та розмовній мові, де важливу роль відіграє інтонація — один з основних засобів оформлення їх.</w:t>
      </w:r>
    </w:p>
    <w:p w:rsidR="00251835" w:rsidRPr="006D7F5E" w:rsidRDefault="00251835" w:rsidP="005611B6">
      <w:pPr>
        <w:shd w:val="clear" w:color="auto" w:fill="FFFFFF" w:themeFill="background1"/>
        <w:spacing w:after="12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proofErr w:type="spellStart"/>
      <w:r w:rsidRPr="006D7F5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Фізкульхвилинка</w:t>
      </w:r>
      <w:proofErr w:type="spellEnd"/>
      <w:r w:rsidRPr="006D7F5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.</w:t>
      </w:r>
    </w:p>
    <w:p w:rsidR="00251835" w:rsidRPr="006D7F5E" w:rsidRDefault="00251835" w:rsidP="006D7F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6D7F5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Дихальні вправи</w:t>
      </w:r>
    </w:p>
    <w:p w:rsidR="00251835" w:rsidRPr="006D7F5E" w:rsidRDefault="00251835" w:rsidP="006D7F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    Учні піднімаються навшпиньки – руки вгору, вдих, опускаються на ступні, руки через </w:t>
      </w:r>
      <w:r w:rsidR="00DE7206"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сторони опускають вниз</w:t>
      </w:r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5611B6" w:rsidRDefault="00251835" w:rsidP="005611B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    Вдихнути широко відкритим ротом, видихнути носом. Повторити 4-5 разів.</w:t>
      </w:r>
    </w:p>
    <w:p w:rsidR="005611B6" w:rsidRDefault="00251835" w:rsidP="005611B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F5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Лінгвістичне дослідження.</w:t>
      </w:r>
    </w:p>
    <w:p w:rsidR="00251835" w:rsidRPr="005611B6" w:rsidRDefault="00251835" w:rsidP="005611B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F5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Прочитати текст. Визначити стиль мовлення. Виписати безсполучникові складні речення, указати змістові</w:t>
      </w:r>
    </w:p>
    <w:p w:rsidR="00251835" w:rsidRPr="006D7F5E" w:rsidRDefault="00251835" w:rsidP="005611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Була глибока осінь 1845 року…</w:t>
      </w:r>
    </w:p>
    <w:p w:rsidR="00251835" w:rsidRPr="006D7F5E" w:rsidRDefault="00251835" w:rsidP="005611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Важкі чорні хмари нависли над землею, зривався холодний вітер, сіяв густий дощ, дорогу геть розквасило. У таку негоду Тарас Шевченко повертався з </w:t>
      </w:r>
      <w:proofErr w:type="spellStart"/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Андрушів</w:t>
      </w:r>
      <w:proofErr w:type="spellEnd"/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</w:t>
      </w:r>
      <w:proofErr w:type="spellStart"/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В’юнище</w:t>
      </w:r>
      <w:proofErr w:type="spellEnd"/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51835" w:rsidRPr="006D7F5E" w:rsidRDefault="00251835" w:rsidP="005611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Конячина ледве тягла </w:t>
      </w:r>
      <w:proofErr w:type="spellStart"/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воза</w:t>
      </w:r>
      <w:proofErr w:type="spellEnd"/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</w:t>
      </w:r>
      <w:proofErr w:type="spellStart"/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багнюці</w:t>
      </w:r>
      <w:proofErr w:type="spellEnd"/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Шевченко </w:t>
      </w:r>
      <w:proofErr w:type="spellStart"/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промок</w:t>
      </w:r>
      <w:proofErr w:type="spellEnd"/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нитки. Ще в дорозі його морозило, а коли надвечір прибув у </w:t>
      </w:r>
      <w:proofErr w:type="spellStart"/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В’юнище</w:t>
      </w:r>
      <w:proofErr w:type="spellEnd"/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то відчув себе зовсім хворим. </w:t>
      </w:r>
    </w:p>
    <w:p w:rsidR="00251835" w:rsidRPr="006D7F5E" w:rsidRDefault="00251835" w:rsidP="005611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хворобу Тараса Григоровича дізнався його приятель лікар А.О. </w:t>
      </w:r>
      <w:proofErr w:type="spellStart"/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Козачковський</w:t>
      </w:r>
      <w:proofErr w:type="spellEnd"/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негайно перевіз поета до себе в Переяслав. У нього виявилося запалення </w:t>
      </w:r>
      <w:proofErr w:type="spellStart"/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легенів</w:t>
      </w:r>
      <w:proofErr w:type="spellEnd"/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251835" w:rsidRPr="006D7F5E" w:rsidRDefault="00251835" w:rsidP="005611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Важкі думи снували в  голові Шевченка. Невже так рано прийшла остання година? Ще ж і тридцяти двох років не </w:t>
      </w:r>
      <w:proofErr w:type="spellStart"/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прожито</w:t>
      </w:r>
      <w:proofErr w:type="spellEnd"/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! Ще ж скільки задумів, </w:t>
      </w:r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прагнень не здійснено ! Невже не доведеться більше побачити широкі лани й високі могили, і Дніпро ревучий на милій Україні</w:t>
      </w:r>
    </w:p>
    <w:p w:rsidR="00251835" w:rsidRPr="006D7F5E" w:rsidRDefault="00251835" w:rsidP="006D7F5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F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Міжпредметні зв’язки.</w:t>
      </w:r>
    </w:p>
    <w:p w:rsidR="00251835" w:rsidRPr="006D7F5E" w:rsidRDefault="005611B6" w:rsidP="005611B6">
      <w:pPr>
        <w:shd w:val="clear" w:color="auto" w:fill="FFFFFF"/>
        <w:spacing w:after="12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</w:t>
      </w:r>
      <w:r w:rsidR="00251835"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Назвіть твори Т.</w:t>
      </w:r>
      <w:r w:rsidR="006D7F5E"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Г. </w:t>
      </w:r>
      <w:r w:rsidR="00251835"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Шевченка, які ви вже вивчили на </w:t>
      </w:r>
      <w:proofErr w:type="spellStart"/>
      <w:r w:rsidR="00251835"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уроках</w:t>
      </w:r>
      <w:proofErr w:type="spellEnd"/>
      <w:r w:rsidR="00251835"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української літератури чи самостійно читали?</w:t>
      </w:r>
    </w:p>
    <w:p w:rsidR="00251835" w:rsidRPr="006D7F5E" w:rsidRDefault="00251835" w:rsidP="006D7F5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F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VІ. Підбиття підсумків. Рефлексія.</w:t>
      </w:r>
    </w:p>
    <w:p w:rsidR="00251835" w:rsidRPr="006D7F5E" w:rsidRDefault="00251835" w:rsidP="006D7F5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proofErr w:type="spellStart"/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уроці</w:t>
      </w:r>
      <w:proofErr w:type="spellEnd"/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 я</w:t>
      </w:r>
    </w:p>
    <w:p w:rsidR="00251835" w:rsidRPr="006D7F5E" w:rsidRDefault="00251835" w:rsidP="006D7F5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дізнав</w:t>
      </w:r>
      <w:proofErr w:type="spellEnd"/>
      <w:r w:rsidRPr="006D7F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(ла)</w:t>
      </w:r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ся….</w:t>
      </w:r>
    </w:p>
    <w:p w:rsidR="00251835" w:rsidRPr="006D7F5E" w:rsidRDefault="00251835" w:rsidP="006D7F5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навчив</w:t>
      </w:r>
      <w:r w:rsidRPr="006D7F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(ла)</w:t>
      </w:r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 …</w:t>
      </w:r>
    </w:p>
    <w:p w:rsidR="00251835" w:rsidRPr="006D7F5E" w:rsidRDefault="00251835" w:rsidP="005611B6">
      <w:pPr>
        <w:spacing w:after="12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найбільше труднощів я відчув</w:t>
      </w:r>
      <w:r w:rsidRPr="006D7F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(ла)</w:t>
      </w:r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…</w:t>
      </w:r>
    </w:p>
    <w:p w:rsidR="00251835" w:rsidRPr="006D7F5E" w:rsidRDefault="00251835" w:rsidP="006D7F5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F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Метод «Мікрофон».</w:t>
      </w:r>
    </w:p>
    <w:p w:rsidR="00251835" w:rsidRPr="006D7F5E" w:rsidRDefault="00251835" w:rsidP="005611B6">
      <w:pPr>
        <w:pStyle w:val="a3"/>
        <w:numPr>
          <w:ilvl w:val="0"/>
          <w:numId w:val="1"/>
        </w:numPr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F5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uk-UA" w:eastAsia="ru-RU"/>
        </w:rPr>
        <w:t>Яке речення називається складним безсполучниковим?          </w:t>
      </w:r>
    </w:p>
    <w:p w:rsidR="00251835" w:rsidRPr="006D7F5E" w:rsidRDefault="00251835" w:rsidP="005611B6">
      <w:pPr>
        <w:pStyle w:val="a3"/>
        <w:numPr>
          <w:ilvl w:val="0"/>
          <w:numId w:val="1"/>
        </w:numPr>
        <w:spacing w:after="120" w:line="360" w:lineRule="auto"/>
        <w:ind w:left="425" w:hanging="35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uk-UA" w:eastAsia="ru-RU"/>
        </w:rPr>
      </w:pPr>
      <w:r w:rsidRPr="006D7F5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uk-UA" w:eastAsia="ru-RU"/>
        </w:rPr>
        <w:t xml:space="preserve"> Які змістові відношення є між частинами складних безсполучникових речень?</w:t>
      </w:r>
    </w:p>
    <w:p w:rsidR="00251835" w:rsidRPr="006D7F5E" w:rsidRDefault="00251835" w:rsidP="006D7F5E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D7F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Написання </w:t>
      </w:r>
      <w:proofErr w:type="spellStart"/>
      <w:r w:rsidRPr="006D7F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сенкану</w:t>
      </w:r>
      <w:proofErr w:type="spellEnd"/>
      <w:r w:rsidRPr="006D7F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 тему «Безсполучникове речення».</w:t>
      </w:r>
    </w:p>
    <w:p w:rsidR="00251835" w:rsidRPr="006D7F5E" w:rsidRDefault="00251835" w:rsidP="006D7F5E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D7F5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Методичний коментар</w:t>
      </w:r>
    </w:p>
    <w:p w:rsidR="00251835" w:rsidRPr="006D7F5E" w:rsidRDefault="00251835" w:rsidP="006D7F5E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Сенкан</w:t>
      </w:r>
      <w:proofErr w:type="spellEnd"/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— </w:t>
      </w:r>
      <w:proofErr w:type="spellStart"/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п’ятирядковий</w:t>
      </w:r>
      <w:proofErr w:type="spellEnd"/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неримований вірш, який складається за схемою:</w:t>
      </w:r>
    </w:p>
    <w:p w:rsidR="00251835" w:rsidRPr="006D7F5E" w:rsidRDefault="00251835" w:rsidP="006D7F5E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 рядок — слово-тема (іменник),</w:t>
      </w:r>
    </w:p>
    <w:p w:rsidR="00251835" w:rsidRPr="006D7F5E" w:rsidRDefault="00251835" w:rsidP="006D7F5E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 рядок — 2 прикметники (означення теми),</w:t>
      </w:r>
    </w:p>
    <w:p w:rsidR="00251835" w:rsidRPr="006D7F5E" w:rsidRDefault="00251835" w:rsidP="006D7F5E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 рядок — 3 дієслова (активність, дієвість, пов’язана з темою),</w:t>
      </w:r>
    </w:p>
    <w:p w:rsidR="00251835" w:rsidRPr="006D7F5E" w:rsidRDefault="00251835" w:rsidP="006D7F5E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 рядок — фраза з чотирьох слів (трактування теми або ставлення до неї),</w:t>
      </w:r>
    </w:p>
    <w:p w:rsidR="00251835" w:rsidRPr="006D7F5E" w:rsidRDefault="00251835" w:rsidP="005611B6">
      <w:pPr>
        <w:shd w:val="clear" w:color="auto" w:fill="FFFFFF" w:themeFill="background1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 рядок — слово-висновок (іменник, синонім (або висновок) до теми).</w:t>
      </w:r>
    </w:p>
    <w:p w:rsidR="00251835" w:rsidRPr="006D7F5E" w:rsidRDefault="00251835" w:rsidP="006D7F5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uk-UA" w:eastAsia="ru-RU"/>
        </w:rPr>
      </w:pPr>
      <w:r w:rsidRPr="006D7F5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uk-UA" w:eastAsia="ru-RU"/>
        </w:rPr>
        <w:t>Безсполучникове речення.</w:t>
      </w:r>
    </w:p>
    <w:p w:rsidR="00251835" w:rsidRPr="006D7F5E" w:rsidRDefault="00251835" w:rsidP="006D7F5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uk-UA" w:eastAsia="ru-RU"/>
        </w:rPr>
      </w:pPr>
      <w:r w:rsidRPr="006D7F5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uk-UA" w:eastAsia="ru-RU"/>
        </w:rPr>
        <w:t xml:space="preserve"> Змістовне. Інтонаційне.</w:t>
      </w:r>
    </w:p>
    <w:p w:rsidR="00251835" w:rsidRPr="006D7F5E" w:rsidRDefault="00251835" w:rsidP="006D7F5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uk-UA" w:eastAsia="ru-RU"/>
        </w:rPr>
      </w:pPr>
      <w:r w:rsidRPr="006D7F5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uk-UA" w:eastAsia="ru-RU"/>
        </w:rPr>
        <w:t>Спілкуються, обмінюються, навчаються.</w:t>
      </w:r>
    </w:p>
    <w:p w:rsidR="00251835" w:rsidRPr="006D7F5E" w:rsidRDefault="00251835" w:rsidP="006D7F5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uk-UA" w:eastAsia="ru-RU"/>
        </w:rPr>
      </w:pPr>
      <w:r w:rsidRPr="006D7F5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uk-UA" w:eastAsia="ru-RU"/>
        </w:rPr>
        <w:t>Допомагає у навчанні,  передає знання.</w:t>
      </w:r>
    </w:p>
    <w:p w:rsidR="00251835" w:rsidRPr="006D7F5E" w:rsidRDefault="00251835" w:rsidP="005611B6">
      <w:pPr>
        <w:spacing w:after="12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uk-UA" w:eastAsia="ru-RU"/>
        </w:rPr>
      </w:pPr>
      <w:r w:rsidRPr="006D7F5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uk-UA" w:eastAsia="ru-RU"/>
        </w:rPr>
        <w:t>Інформація.</w:t>
      </w:r>
    </w:p>
    <w:p w:rsidR="00251835" w:rsidRPr="006D7F5E" w:rsidRDefault="00251835" w:rsidP="006D7F5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D7F5E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uk-UA" w:eastAsia="ru-RU"/>
        </w:rPr>
        <w:t>Оцінювання навчальних досягнень.</w:t>
      </w:r>
    </w:p>
    <w:p w:rsidR="00251835" w:rsidRPr="006D7F5E" w:rsidRDefault="00251835" w:rsidP="006D7F5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F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ІV.  Домашнє завдання</w:t>
      </w:r>
    </w:p>
    <w:p w:rsidR="00251835" w:rsidRPr="006D7F5E" w:rsidRDefault="003C674A" w:rsidP="006D7F5E">
      <w:pPr>
        <w:pStyle w:val="a3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D7F5E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Вивчити теоретичний матеріал, підручник (с.142-144).</w:t>
      </w:r>
    </w:p>
    <w:p w:rsidR="005C1E58" w:rsidRPr="005611B6" w:rsidRDefault="003C674A" w:rsidP="005611B6">
      <w:pPr>
        <w:pStyle w:val="a3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D7F5E">
        <w:rPr>
          <w:rFonts w:ascii="Times New Roman" w:hAnsi="Times New Roman" w:cs="Times New Roman"/>
          <w:sz w:val="28"/>
          <w:szCs w:val="28"/>
          <w:lang w:val="uk-UA"/>
        </w:rPr>
        <w:t>Виконати вправу 228, с. 144 (письмово).</w:t>
      </w:r>
      <w:bookmarkStart w:id="0" w:name="_GoBack"/>
      <w:bookmarkEnd w:id="0"/>
    </w:p>
    <w:sectPr w:rsidR="005C1E58" w:rsidRPr="005611B6" w:rsidSect="00DF7616">
      <w:footerReference w:type="default" r:id="rId12"/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0FF" w:rsidRDefault="006820FF" w:rsidP="00DF7616">
      <w:pPr>
        <w:spacing w:after="0" w:line="240" w:lineRule="auto"/>
      </w:pPr>
      <w:r>
        <w:separator/>
      </w:r>
    </w:p>
  </w:endnote>
  <w:endnote w:type="continuationSeparator" w:id="0">
    <w:p w:rsidR="006820FF" w:rsidRDefault="006820FF" w:rsidP="00DF7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3694"/>
      <w:docPartObj>
        <w:docPartGallery w:val="Page Numbers (Bottom of Page)"/>
        <w:docPartUnique/>
      </w:docPartObj>
    </w:sdtPr>
    <w:sdtEndPr/>
    <w:sdtContent>
      <w:p w:rsidR="00DF7616" w:rsidRDefault="00515B3A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DF7616" w:rsidRDefault="00DF761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0FF" w:rsidRDefault="006820FF" w:rsidP="00DF7616">
      <w:pPr>
        <w:spacing w:after="0" w:line="240" w:lineRule="auto"/>
      </w:pPr>
      <w:r>
        <w:separator/>
      </w:r>
    </w:p>
  </w:footnote>
  <w:footnote w:type="continuationSeparator" w:id="0">
    <w:p w:rsidR="006820FF" w:rsidRDefault="006820FF" w:rsidP="00DF7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1462E5"/>
    <w:multiLevelType w:val="hybridMultilevel"/>
    <w:tmpl w:val="16F400E4"/>
    <w:lvl w:ilvl="0" w:tplc="11649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940D55"/>
    <w:multiLevelType w:val="hybridMultilevel"/>
    <w:tmpl w:val="F718D4BC"/>
    <w:lvl w:ilvl="0" w:tplc="ADBA378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33EB010B"/>
    <w:multiLevelType w:val="hybridMultilevel"/>
    <w:tmpl w:val="C9F42FD0"/>
    <w:lvl w:ilvl="0" w:tplc="3DCAC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476995"/>
    <w:multiLevelType w:val="hybridMultilevel"/>
    <w:tmpl w:val="44107F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A5725"/>
    <w:multiLevelType w:val="hybridMultilevel"/>
    <w:tmpl w:val="CEA4E43A"/>
    <w:lvl w:ilvl="0" w:tplc="4D48314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B40373"/>
    <w:multiLevelType w:val="hybridMultilevel"/>
    <w:tmpl w:val="B28E69D4"/>
    <w:lvl w:ilvl="0" w:tplc="ABDC92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BF6283"/>
    <w:multiLevelType w:val="hybridMultilevel"/>
    <w:tmpl w:val="EEB64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F34C02"/>
    <w:multiLevelType w:val="hybridMultilevel"/>
    <w:tmpl w:val="589836B4"/>
    <w:lvl w:ilvl="0" w:tplc="01FEDD8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96517F"/>
    <w:multiLevelType w:val="hybridMultilevel"/>
    <w:tmpl w:val="654ED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910C53"/>
    <w:multiLevelType w:val="hybridMultilevel"/>
    <w:tmpl w:val="699AC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2C66BB"/>
    <w:multiLevelType w:val="hybridMultilevel"/>
    <w:tmpl w:val="60C0134E"/>
    <w:lvl w:ilvl="0" w:tplc="0E72A53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735B4667"/>
    <w:multiLevelType w:val="hybridMultilevel"/>
    <w:tmpl w:val="31585C8A"/>
    <w:lvl w:ilvl="0" w:tplc="7B0CF9B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0A66E6"/>
    <w:multiLevelType w:val="hybridMultilevel"/>
    <w:tmpl w:val="6A1E5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2"/>
  </w:num>
  <w:num w:numId="8">
    <w:abstractNumId w:val="6"/>
  </w:num>
  <w:num w:numId="9">
    <w:abstractNumId w:val="10"/>
  </w:num>
  <w:num w:numId="10">
    <w:abstractNumId w:val="9"/>
  </w:num>
  <w:num w:numId="11">
    <w:abstractNumId w:val="1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1835"/>
    <w:rsid w:val="00006C7A"/>
    <w:rsid w:val="000E0A78"/>
    <w:rsid w:val="00251835"/>
    <w:rsid w:val="003C674A"/>
    <w:rsid w:val="004C2094"/>
    <w:rsid w:val="00515B3A"/>
    <w:rsid w:val="005611B6"/>
    <w:rsid w:val="00572848"/>
    <w:rsid w:val="005749D0"/>
    <w:rsid w:val="005C1E58"/>
    <w:rsid w:val="006820FF"/>
    <w:rsid w:val="006B24CF"/>
    <w:rsid w:val="006D7F5E"/>
    <w:rsid w:val="00764273"/>
    <w:rsid w:val="008818FC"/>
    <w:rsid w:val="00B80FAC"/>
    <w:rsid w:val="00B93374"/>
    <w:rsid w:val="00C209D2"/>
    <w:rsid w:val="00C304EB"/>
    <w:rsid w:val="00CE6736"/>
    <w:rsid w:val="00DB79B3"/>
    <w:rsid w:val="00DE7206"/>
    <w:rsid w:val="00DF7616"/>
    <w:rsid w:val="00F21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F85336C-CA4B-4CF6-A3DB-5280543A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83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83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51835"/>
    <w:rPr>
      <w:color w:val="0000FF"/>
      <w:u w:val="single"/>
    </w:rPr>
  </w:style>
  <w:style w:type="character" w:customStyle="1" w:styleId="apple-converted-space">
    <w:name w:val="apple-converted-space"/>
    <w:basedOn w:val="a0"/>
    <w:rsid w:val="00251835"/>
  </w:style>
  <w:style w:type="paragraph" w:styleId="a5">
    <w:name w:val="Normal (Web)"/>
    <w:basedOn w:val="a"/>
    <w:uiPriority w:val="99"/>
    <w:semiHidden/>
    <w:unhideWhenUsed/>
    <w:rsid w:val="0025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1">
    <w:name w:val="k1"/>
    <w:basedOn w:val="a"/>
    <w:rsid w:val="0025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251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DF76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F7616"/>
  </w:style>
  <w:style w:type="paragraph" w:styleId="a9">
    <w:name w:val="footer"/>
    <w:basedOn w:val="a"/>
    <w:link w:val="aa"/>
    <w:uiPriority w:val="99"/>
    <w:unhideWhenUsed/>
    <w:rsid w:val="00DF76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7616"/>
  </w:style>
  <w:style w:type="paragraph" w:styleId="ab">
    <w:name w:val="Balloon Text"/>
    <w:basedOn w:val="a"/>
    <w:link w:val="ac"/>
    <w:uiPriority w:val="99"/>
    <w:semiHidden/>
    <w:unhideWhenUsed/>
    <w:rsid w:val="00DF7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76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F%D1%96%D0%B4%D1%81%D0%B2%D1%96%D0%B4%D0%BE%D0%BC%D1%96%D1%81%D1%82%D1%8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package" Target="embeddings/______Microsoft_PowerPoint1.sldx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CF441-51E3-44EF-9D68-172243F37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9</Pages>
  <Words>1550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2017-01-25T13:12:00Z</dcterms:created>
  <dcterms:modified xsi:type="dcterms:W3CDTF">2017-02-10T15:26:00Z</dcterms:modified>
</cp:coreProperties>
</file>