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E2" w:rsidRPr="0015512B" w:rsidRDefault="00766FE2" w:rsidP="00766FE2">
      <w:pPr>
        <w:autoSpaceDE w:val="0"/>
        <w:autoSpaceDN w:val="0"/>
        <w:adjustRightInd w:val="0"/>
        <w:spacing w:after="0" w:line="240" w:lineRule="auto"/>
        <w:jc w:val="center"/>
        <w:rPr>
          <w:rFonts w:ascii="Times New Roman" w:hAnsi="Times New Roman" w:cs="Times New Roman"/>
          <w:b/>
          <w:color w:val="000000"/>
          <w:sz w:val="14"/>
          <w:szCs w:val="20"/>
        </w:rPr>
      </w:pPr>
    </w:p>
    <w:p w:rsidR="0015512B" w:rsidRPr="0015512B" w:rsidRDefault="0015512B" w:rsidP="00766FE2">
      <w:pPr>
        <w:autoSpaceDE w:val="0"/>
        <w:autoSpaceDN w:val="0"/>
        <w:adjustRightInd w:val="0"/>
        <w:spacing w:after="0" w:line="240" w:lineRule="auto"/>
        <w:jc w:val="center"/>
        <w:rPr>
          <w:rFonts w:ascii="Times New Roman" w:hAnsi="Times New Roman" w:cs="Times New Roman"/>
          <w:b/>
          <w:color w:val="000000"/>
          <w:sz w:val="18"/>
          <w:szCs w:val="20"/>
        </w:rPr>
      </w:pPr>
    </w:p>
    <w:p w:rsidR="0015512B" w:rsidRDefault="0015512B" w:rsidP="0015512B">
      <w:pPr>
        <w:autoSpaceDE w:val="0"/>
        <w:autoSpaceDN w:val="0"/>
        <w:adjustRightInd w:val="0"/>
        <w:spacing w:after="0" w:line="240" w:lineRule="auto"/>
        <w:jc w:val="center"/>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Збаразький районний</w:t>
      </w:r>
    </w:p>
    <w:p w:rsidR="0015512B" w:rsidRPr="0015512B" w:rsidRDefault="0015512B" w:rsidP="0015512B">
      <w:pPr>
        <w:autoSpaceDE w:val="0"/>
        <w:autoSpaceDN w:val="0"/>
        <w:adjustRightInd w:val="0"/>
        <w:spacing w:after="0" w:line="240" w:lineRule="auto"/>
        <w:jc w:val="center"/>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методичний кабінет</w:t>
      </w:r>
    </w:p>
    <w:p w:rsidR="0015512B" w:rsidRPr="0015512B" w:rsidRDefault="0015512B" w:rsidP="0015512B">
      <w:pPr>
        <w:autoSpaceDE w:val="0"/>
        <w:autoSpaceDN w:val="0"/>
        <w:adjustRightInd w:val="0"/>
        <w:spacing w:after="0" w:line="240" w:lineRule="auto"/>
        <w:ind w:left="567" w:right="197"/>
        <w:jc w:val="center"/>
        <w:rPr>
          <w:rFonts w:ascii="Times New Roman" w:hAnsi="Times New Roman" w:cs="Times New Roman"/>
          <w:b/>
          <w:color w:val="000000"/>
          <w:sz w:val="12"/>
          <w:szCs w:val="20"/>
        </w:rPr>
      </w:pPr>
    </w:p>
    <w:p w:rsidR="0015512B" w:rsidRPr="0015512B" w:rsidRDefault="0015512B" w:rsidP="0015512B">
      <w:pPr>
        <w:autoSpaceDE w:val="0"/>
        <w:autoSpaceDN w:val="0"/>
        <w:adjustRightInd w:val="0"/>
        <w:spacing w:after="0" w:line="240" w:lineRule="auto"/>
        <w:ind w:left="567" w:right="197"/>
        <w:jc w:val="center"/>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Рекомендації батькам:</w:t>
      </w:r>
    </w:p>
    <w:p w:rsidR="0015512B" w:rsidRPr="0015512B" w:rsidRDefault="0015512B" w:rsidP="0015512B">
      <w:pPr>
        <w:autoSpaceDE w:val="0"/>
        <w:autoSpaceDN w:val="0"/>
        <w:adjustRightInd w:val="0"/>
        <w:spacing w:after="0" w:line="240" w:lineRule="auto"/>
        <w:ind w:left="567" w:right="197"/>
        <w:jc w:val="center"/>
        <w:rPr>
          <w:rFonts w:ascii="Times New Roman" w:hAnsi="Times New Roman" w:cs="Times New Roman"/>
          <w:b/>
          <w:i/>
          <w:color w:val="000000"/>
          <w:sz w:val="24"/>
          <w:szCs w:val="20"/>
        </w:rPr>
      </w:pPr>
      <w:r w:rsidRPr="0015512B">
        <w:rPr>
          <w:rFonts w:ascii="Times New Roman" w:hAnsi="Times New Roman" w:cs="Times New Roman"/>
          <w:b/>
          <w:i/>
          <w:color w:val="000000"/>
          <w:sz w:val="24"/>
          <w:szCs w:val="20"/>
        </w:rPr>
        <w:t>Як не розпестити дитину під час хвороби</w:t>
      </w:r>
    </w:p>
    <w:p w:rsidR="0015512B" w:rsidRDefault="0015512B" w:rsidP="0015512B">
      <w:pPr>
        <w:autoSpaceDE w:val="0"/>
        <w:autoSpaceDN w:val="0"/>
        <w:adjustRightInd w:val="0"/>
        <w:spacing w:after="0" w:line="240" w:lineRule="auto"/>
        <w:ind w:left="567" w:right="197"/>
        <w:jc w:val="center"/>
        <w:rPr>
          <w:rFonts w:ascii="Times New Roman" w:hAnsi="Times New Roman" w:cs="Times New Roman"/>
          <w:color w:val="000000"/>
          <w:sz w:val="20"/>
          <w:szCs w:val="20"/>
        </w:rPr>
      </w:pP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1. Буде краще, коли дитина під час хвороби отримає іграшку неяскраву, безшумну й не дуже велику.</w:t>
      </w: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 xml:space="preserve">2. Під час хвороби приберіть подалі такі іграшки: автомати, машинки з моторами, ляльок, що плачуть, яскраві та великі плюшеві іграшки, конструктори, лабіринти, головоломки, тобто ті іграшки, які потребують від малюка розумових зусиль. У цей період </w:t>
      </w:r>
      <w:proofErr w:type="spellStart"/>
      <w:r w:rsidRPr="0015512B">
        <w:rPr>
          <w:rFonts w:ascii="Times New Roman" w:hAnsi="Times New Roman" w:cs="Times New Roman"/>
          <w:b/>
          <w:color w:val="000000"/>
          <w:sz w:val="24"/>
          <w:szCs w:val="20"/>
          <w:lang w:val="ru-RU"/>
        </w:rPr>
        <w:t>дит</w:t>
      </w:r>
      <w:r w:rsidRPr="0015512B">
        <w:rPr>
          <w:rFonts w:ascii="Times New Roman" w:hAnsi="Times New Roman" w:cs="Times New Roman"/>
          <w:b/>
          <w:color w:val="000000"/>
          <w:sz w:val="24"/>
          <w:szCs w:val="20"/>
        </w:rPr>
        <w:t>ині</w:t>
      </w:r>
      <w:proofErr w:type="spellEnd"/>
      <w:r w:rsidRPr="0015512B">
        <w:rPr>
          <w:rFonts w:ascii="Times New Roman" w:hAnsi="Times New Roman" w:cs="Times New Roman"/>
          <w:b/>
          <w:color w:val="000000"/>
          <w:sz w:val="24"/>
          <w:szCs w:val="20"/>
        </w:rPr>
        <w:t xml:space="preserve"> необхідний спокій.</w:t>
      </w: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3. Буд</w:t>
      </w:r>
      <w:r>
        <w:rPr>
          <w:rFonts w:ascii="Times New Roman" w:hAnsi="Times New Roman" w:cs="Times New Roman"/>
          <w:b/>
          <w:color w:val="000000"/>
          <w:sz w:val="24"/>
          <w:szCs w:val="20"/>
        </w:rPr>
        <w:t>ь</w:t>
      </w:r>
      <w:r w:rsidRPr="0015512B">
        <w:rPr>
          <w:rFonts w:ascii="Times New Roman" w:hAnsi="Times New Roman" w:cs="Times New Roman"/>
          <w:b/>
          <w:color w:val="000000"/>
          <w:sz w:val="24"/>
          <w:szCs w:val="20"/>
        </w:rPr>
        <w:t>те послідовні у своїх діях та вчинках.</w:t>
      </w: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4. Намагайтеся не створювати для дитини особливих умов у сім'ї, не потрібні часті поступки тільки через плач чи погане самопочуття. А якщо потрібно дорікнути їй, то робіть це спокій</w:t>
      </w:r>
      <w:r w:rsidRPr="0015512B">
        <w:rPr>
          <w:rFonts w:ascii="Times New Roman" w:hAnsi="Times New Roman" w:cs="Times New Roman"/>
          <w:b/>
          <w:color w:val="000000"/>
          <w:sz w:val="24"/>
          <w:szCs w:val="20"/>
        </w:rPr>
        <w:softHyphen/>
        <w:t>но й ласкаво.</w:t>
      </w: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5. Не хваліть дитину надмірно, не запитуйте боязким голосом про її самопочуття.</w:t>
      </w: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6. Зберігайте із хворою дитиною звичні для неї взаємини (спокійний, дружелюбний вираз обличчя). Достатньо один-два рази в день цікавитись у дитини про її здоров'я, а не кожні 10 хвилин запитувати: «Як ти себе почуваєш?».</w:t>
      </w: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7. У харчуванні дотримуватися правила «хоче — їсть, не хо</w:t>
      </w:r>
      <w:r w:rsidRPr="0015512B">
        <w:rPr>
          <w:rFonts w:ascii="Times New Roman" w:hAnsi="Times New Roman" w:cs="Times New Roman"/>
          <w:b/>
          <w:color w:val="000000"/>
          <w:sz w:val="24"/>
          <w:szCs w:val="20"/>
        </w:rPr>
        <w:softHyphen/>
        <w:t>че — не примушуйте».</w:t>
      </w:r>
    </w:p>
    <w:p w:rsidR="0015512B" w:rsidRP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15512B" w:rsidRDefault="0015512B"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8. У період хвороби будьте спокійні та впевнені, випромінюй</w:t>
      </w:r>
      <w:r w:rsidRPr="0015512B">
        <w:rPr>
          <w:rFonts w:ascii="Times New Roman" w:hAnsi="Times New Roman" w:cs="Times New Roman"/>
          <w:b/>
          <w:color w:val="000000"/>
          <w:sz w:val="24"/>
          <w:szCs w:val="20"/>
        </w:rPr>
        <w:softHyphen/>
        <w:t>те гарний настрій, і видужання малюка відбудеться швидко.</w:t>
      </w:r>
    </w:p>
    <w:p w:rsidR="0088572E" w:rsidRDefault="0088572E"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p>
    <w:p w:rsidR="0088572E" w:rsidRDefault="0088572E"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p>
    <w:p w:rsidR="0088572E" w:rsidRDefault="0088572E" w:rsidP="0088572E">
      <w:pPr>
        <w:autoSpaceDE w:val="0"/>
        <w:autoSpaceDN w:val="0"/>
        <w:adjustRightInd w:val="0"/>
        <w:spacing w:after="0" w:line="240" w:lineRule="auto"/>
        <w:jc w:val="center"/>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Збаразький районний</w:t>
      </w:r>
    </w:p>
    <w:p w:rsidR="0088572E" w:rsidRPr="0015512B" w:rsidRDefault="0088572E" w:rsidP="0088572E">
      <w:pPr>
        <w:autoSpaceDE w:val="0"/>
        <w:autoSpaceDN w:val="0"/>
        <w:adjustRightInd w:val="0"/>
        <w:spacing w:after="0" w:line="240" w:lineRule="auto"/>
        <w:jc w:val="center"/>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методичний кабінет</w:t>
      </w:r>
    </w:p>
    <w:p w:rsidR="0088572E" w:rsidRPr="0088572E" w:rsidRDefault="0088572E" w:rsidP="0015512B">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10"/>
          <w:szCs w:val="20"/>
        </w:rPr>
      </w:pPr>
    </w:p>
    <w:p w:rsidR="0088572E" w:rsidRDefault="0088572E" w:rsidP="0088572E">
      <w:pPr>
        <w:autoSpaceDE w:val="0"/>
        <w:autoSpaceDN w:val="0"/>
        <w:adjustRightInd w:val="0"/>
        <w:spacing w:after="0" w:line="240" w:lineRule="auto"/>
        <w:ind w:left="-142" w:right="339"/>
        <w:jc w:val="both"/>
        <w:rPr>
          <w:rFonts w:ascii="Times New Roman" w:hAnsi="Times New Roman" w:cs="Times New Roman"/>
          <w:b/>
          <w:color w:val="000000"/>
          <w:sz w:val="32"/>
          <w:szCs w:val="24"/>
        </w:rPr>
      </w:pPr>
      <w:r w:rsidRPr="0088572E">
        <w:rPr>
          <w:rFonts w:ascii="Times New Roman" w:hAnsi="Times New Roman" w:cs="Times New Roman"/>
          <w:b/>
          <w:color w:val="000000"/>
          <w:sz w:val="32"/>
          <w:szCs w:val="24"/>
        </w:rPr>
        <w:t xml:space="preserve">                       </w:t>
      </w:r>
      <w:r>
        <w:rPr>
          <w:rFonts w:ascii="Times New Roman" w:hAnsi="Times New Roman" w:cs="Times New Roman"/>
          <w:b/>
          <w:color w:val="000000"/>
          <w:sz w:val="32"/>
          <w:szCs w:val="24"/>
        </w:rPr>
        <w:t xml:space="preserve"> </w:t>
      </w:r>
      <w:r w:rsidRPr="0088572E">
        <w:rPr>
          <w:rFonts w:ascii="Times New Roman" w:hAnsi="Times New Roman" w:cs="Times New Roman"/>
          <w:b/>
          <w:color w:val="000000"/>
          <w:sz w:val="32"/>
          <w:szCs w:val="24"/>
        </w:rPr>
        <w:t xml:space="preserve"> </w:t>
      </w:r>
    </w:p>
    <w:p w:rsidR="0088572E" w:rsidRDefault="0088572E" w:rsidP="0088572E">
      <w:pPr>
        <w:autoSpaceDE w:val="0"/>
        <w:autoSpaceDN w:val="0"/>
        <w:adjustRightInd w:val="0"/>
        <w:spacing w:after="0" w:line="240" w:lineRule="auto"/>
        <w:ind w:left="-142" w:right="339"/>
        <w:jc w:val="both"/>
        <w:rPr>
          <w:rFonts w:ascii="Times New Roman" w:hAnsi="Times New Roman" w:cs="Times New Roman"/>
          <w:b/>
          <w:color w:val="000000"/>
          <w:sz w:val="32"/>
          <w:szCs w:val="24"/>
        </w:rPr>
      </w:pPr>
    </w:p>
    <w:p w:rsidR="00156D5D" w:rsidRPr="0088572E" w:rsidRDefault="00156D5D" w:rsidP="0088572E">
      <w:pPr>
        <w:autoSpaceDE w:val="0"/>
        <w:autoSpaceDN w:val="0"/>
        <w:adjustRightInd w:val="0"/>
        <w:spacing w:after="0" w:line="240" w:lineRule="auto"/>
        <w:ind w:left="-142" w:right="339"/>
        <w:jc w:val="center"/>
        <w:rPr>
          <w:rFonts w:ascii="Times New Roman" w:hAnsi="Times New Roman" w:cs="Times New Roman"/>
          <w:b/>
          <w:color w:val="000000"/>
          <w:sz w:val="32"/>
          <w:szCs w:val="24"/>
        </w:rPr>
      </w:pPr>
      <w:r w:rsidRPr="0088572E">
        <w:rPr>
          <w:rFonts w:ascii="Times New Roman" w:hAnsi="Times New Roman" w:cs="Times New Roman"/>
          <w:b/>
          <w:color w:val="000000"/>
          <w:sz w:val="32"/>
          <w:szCs w:val="24"/>
        </w:rPr>
        <w:t>Рекомендації батькам:</w:t>
      </w:r>
    </w:p>
    <w:p w:rsidR="0088572E" w:rsidRPr="0088572E" w:rsidRDefault="0088572E" w:rsidP="0088572E">
      <w:pPr>
        <w:autoSpaceDE w:val="0"/>
        <w:autoSpaceDN w:val="0"/>
        <w:adjustRightInd w:val="0"/>
        <w:spacing w:after="0" w:line="240" w:lineRule="auto"/>
        <w:ind w:left="426" w:right="339" w:firstLine="425"/>
        <w:jc w:val="both"/>
        <w:rPr>
          <w:rFonts w:ascii="Times New Roman" w:hAnsi="Times New Roman" w:cs="Times New Roman"/>
          <w:b/>
          <w:color w:val="000000"/>
          <w:sz w:val="12"/>
          <w:szCs w:val="24"/>
        </w:rPr>
      </w:pPr>
    </w:p>
    <w:p w:rsidR="00156D5D" w:rsidRPr="0088572E" w:rsidRDefault="00156D5D" w:rsidP="0088572E">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r w:rsidRPr="0088572E">
        <w:rPr>
          <w:rFonts w:ascii="Times New Roman" w:hAnsi="Times New Roman" w:cs="Times New Roman"/>
          <w:b/>
          <w:color w:val="000000"/>
          <w:sz w:val="24"/>
          <w:szCs w:val="24"/>
        </w:rPr>
        <w:t>1. Не надавайте великого значення впертості й вередуванню. Зауважте приступ, але не дуже хвилюйтеся за дитину.</w:t>
      </w:r>
    </w:p>
    <w:p w:rsidR="0088572E" w:rsidRDefault="0088572E" w:rsidP="0088572E">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p>
    <w:p w:rsidR="00156D5D" w:rsidRPr="0088572E" w:rsidRDefault="00156D5D" w:rsidP="0088572E">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r w:rsidRPr="0088572E">
        <w:rPr>
          <w:rFonts w:ascii="Times New Roman" w:hAnsi="Times New Roman" w:cs="Times New Roman"/>
          <w:b/>
          <w:color w:val="000000"/>
          <w:sz w:val="24"/>
          <w:szCs w:val="24"/>
        </w:rPr>
        <w:t>2. Під час приступу впертості чи вередування будьте поряд із дитиною, дайте їй відчути, що ви її розумієте.</w:t>
      </w:r>
    </w:p>
    <w:p w:rsidR="0088572E" w:rsidRDefault="0088572E" w:rsidP="0088572E">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p>
    <w:p w:rsidR="00156D5D" w:rsidRPr="0088572E" w:rsidRDefault="00156D5D" w:rsidP="0088572E">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r w:rsidRPr="0088572E">
        <w:rPr>
          <w:rFonts w:ascii="Times New Roman" w:hAnsi="Times New Roman" w:cs="Times New Roman"/>
          <w:b/>
          <w:color w:val="000000"/>
          <w:sz w:val="24"/>
          <w:szCs w:val="24"/>
        </w:rPr>
        <w:t>3. Сварити й бити дитину в цей період не можна в жодному випадку — це ще гірше вплине на вашого малюка.</w:t>
      </w:r>
    </w:p>
    <w:p w:rsidR="0088572E" w:rsidRDefault="0088572E" w:rsidP="0088572E">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p>
    <w:p w:rsidR="00156D5D" w:rsidRPr="0088572E" w:rsidRDefault="00156D5D" w:rsidP="0088572E">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r w:rsidRPr="0088572E">
        <w:rPr>
          <w:rFonts w:ascii="Times New Roman" w:hAnsi="Times New Roman" w:cs="Times New Roman"/>
          <w:b/>
          <w:color w:val="000000"/>
          <w:sz w:val="24"/>
          <w:szCs w:val="24"/>
        </w:rPr>
        <w:t>4. Намагайтеся бути з дитиною наполегливими. Якщо ви ска</w:t>
      </w:r>
      <w:r w:rsidRPr="0088572E">
        <w:rPr>
          <w:rFonts w:ascii="Times New Roman" w:hAnsi="Times New Roman" w:cs="Times New Roman"/>
          <w:b/>
          <w:color w:val="000000"/>
          <w:sz w:val="24"/>
          <w:szCs w:val="24"/>
        </w:rPr>
        <w:softHyphen/>
        <w:t>зали «ні», тримайтеся й далі цього.</w:t>
      </w:r>
    </w:p>
    <w:p w:rsidR="0088572E" w:rsidRDefault="0088572E" w:rsidP="0088572E">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p>
    <w:p w:rsidR="00156D5D" w:rsidRPr="0088572E" w:rsidRDefault="00156D5D" w:rsidP="0088572E">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r w:rsidRPr="0088572E">
        <w:rPr>
          <w:rFonts w:ascii="Times New Roman" w:hAnsi="Times New Roman" w:cs="Times New Roman"/>
          <w:b/>
          <w:color w:val="000000"/>
          <w:sz w:val="24"/>
          <w:szCs w:val="24"/>
        </w:rPr>
        <w:t>5. Не здавайтеся навіть тоді, коли приступ у дитини проті</w:t>
      </w:r>
      <w:r w:rsidRPr="0088572E">
        <w:rPr>
          <w:rFonts w:ascii="Times New Roman" w:hAnsi="Times New Roman" w:cs="Times New Roman"/>
          <w:b/>
          <w:color w:val="000000"/>
          <w:sz w:val="24"/>
          <w:szCs w:val="24"/>
        </w:rPr>
        <w:softHyphen/>
        <w:t>кає у громадських місцях. Істеричність і вередування потребує глядачів. Тому частіше допомагає тільки одне — взяти малюка і відвести від людей. Постарайтеся схитрити, наприклад, сказати: «Що там за вікном робить котик? Ой, яка в мене гарна іграшка, книжка, намистинка!».</w:t>
      </w:r>
    </w:p>
    <w:p w:rsidR="00766FE2" w:rsidRDefault="00766FE2" w:rsidP="0088572E">
      <w:pPr>
        <w:ind w:left="426" w:right="339" w:firstLine="425"/>
        <w:rPr>
          <w:sz w:val="36"/>
        </w:rPr>
      </w:pPr>
    </w:p>
    <w:p w:rsidR="00766FE2" w:rsidRDefault="00766FE2" w:rsidP="0015512B">
      <w:pPr>
        <w:tabs>
          <w:tab w:val="left" w:pos="1072"/>
        </w:tabs>
        <w:ind w:left="567" w:right="197"/>
        <w:rPr>
          <w:sz w:val="36"/>
        </w:rPr>
      </w:pPr>
      <w:r>
        <w:rPr>
          <w:sz w:val="36"/>
        </w:rPr>
        <w:tab/>
      </w:r>
    </w:p>
    <w:p w:rsidR="00766FE2" w:rsidRPr="002810E7" w:rsidRDefault="00766FE2">
      <w:pPr>
        <w:rPr>
          <w:sz w:val="28"/>
        </w:rPr>
      </w:pPr>
      <w:r>
        <w:rPr>
          <w:sz w:val="36"/>
        </w:rPr>
        <w:br w:type="page"/>
      </w:r>
    </w:p>
    <w:p w:rsidR="00AE1D9F" w:rsidRPr="002810E7" w:rsidRDefault="00AE1D9F" w:rsidP="002810E7">
      <w:pPr>
        <w:tabs>
          <w:tab w:val="left" w:pos="3761"/>
        </w:tabs>
        <w:autoSpaceDE w:val="0"/>
        <w:autoSpaceDN w:val="0"/>
        <w:adjustRightInd w:val="0"/>
        <w:spacing w:after="0" w:line="240" w:lineRule="auto"/>
        <w:rPr>
          <w:rFonts w:ascii="Times New Roman" w:hAnsi="Times New Roman" w:cs="Times New Roman"/>
          <w:color w:val="000000"/>
          <w:sz w:val="14"/>
          <w:szCs w:val="20"/>
        </w:rPr>
      </w:pPr>
      <w:r>
        <w:rPr>
          <w:rFonts w:ascii="Times New Roman" w:hAnsi="Times New Roman" w:cs="Times New Roman"/>
          <w:color w:val="000000"/>
          <w:sz w:val="20"/>
          <w:szCs w:val="20"/>
        </w:rPr>
        <w:lastRenderedPageBreak/>
        <w:t xml:space="preserve">Сходинки адаптації дітей раннього </w:t>
      </w:r>
      <w:r w:rsidRPr="002810E7">
        <w:rPr>
          <w:rFonts w:ascii="Times New Roman" w:hAnsi="Times New Roman" w:cs="Times New Roman"/>
          <w:color w:val="000000"/>
          <w:sz w:val="14"/>
          <w:szCs w:val="20"/>
        </w:rPr>
        <w:t>віку</w:t>
      </w:r>
      <w:r w:rsidR="002810E7">
        <w:rPr>
          <w:rFonts w:ascii="Times New Roman" w:hAnsi="Times New Roman" w:cs="Times New Roman"/>
          <w:color w:val="000000"/>
          <w:sz w:val="16"/>
          <w:szCs w:val="20"/>
        </w:rPr>
        <w:tab/>
      </w:r>
    </w:p>
    <w:p w:rsidR="00AE1D9F" w:rsidRPr="002810E7" w:rsidRDefault="00AE1D9F" w:rsidP="00AE1D9F">
      <w:pPr>
        <w:autoSpaceDE w:val="0"/>
        <w:autoSpaceDN w:val="0"/>
        <w:adjustRightInd w:val="0"/>
        <w:spacing w:after="0" w:line="240" w:lineRule="auto"/>
        <w:jc w:val="center"/>
        <w:rPr>
          <w:rFonts w:ascii="Times New Roman" w:hAnsi="Times New Roman" w:cs="Times New Roman"/>
          <w:b/>
          <w:color w:val="000000"/>
          <w:sz w:val="2"/>
          <w:szCs w:val="20"/>
        </w:rPr>
      </w:pPr>
    </w:p>
    <w:p w:rsidR="00AE1D9F" w:rsidRPr="0015512B" w:rsidRDefault="00AE1D9F" w:rsidP="00AE1D9F">
      <w:pPr>
        <w:autoSpaceDE w:val="0"/>
        <w:autoSpaceDN w:val="0"/>
        <w:adjustRightInd w:val="0"/>
        <w:spacing w:after="0" w:line="240" w:lineRule="auto"/>
        <w:jc w:val="center"/>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Збаразький районний</w:t>
      </w:r>
      <w:r w:rsidR="002810E7">
        <w:rPr>
          <w:rFonts w:ascii="Times New Roman" w:hAnsi="Times New Roman" w:cs="Times New Roman"/>
          <w:b/>
          <w:color w:val="000000"/>
          <w:sz w:val="24"/>
          <w:szCs w:val="20"/>
        </w:rPr>
        <w:t xml:space="preserve"> </w:t>
      </w:r>
      <w:r w:rsidRPr="0015512B">
        <w:rPr>
          <w:rFonts w:ascii="Times New Roman" w:hAnsi="Times New Roman" w:cs="Times New Roman"/>
          <w:b/>
          <w:color w:val="000000"/>
          <w:sz w:val="24"/>
          <w:szCs w:val="20"/>
        </w:rPr>
        <w:t>методичний кабінет</w:t>
      </w:r>
    </w:p>
    <w:p w:rsidR="00AE1D9F" w:rsidRPr="002810E7" w:rsidRDefault="00AE1D9F" w:rsidP="00AE1D9F">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6"/>
          <w:szCs w:val="20"/>
        </w:rPr>
      </w:pPr>
    </w:p>
    <w:p w:rsidR="00AE1D9F" w:rsidRPr="002810E7" w:rsidRDefault="00AE1D9F" w:rsidP="002810E7">
      <w:pPr>
        <w:autoSpaceDE w:val="0"/>
        <w:autoSpaceDN w:val="0"/>
        <w:adjustRightInd w:val="0"/>
        <w:spacing w:after="0" w:line="240" w:lineRule="auto"/>
        <w:ind w:left="-142" w:right="339"/>
        <w:jc w:val="both"/>
        <w:rPr>
          <w:rFonts w:ascii="Times New Roman" w:hAnsi="Times New Roman" w:cs="Times New Roman"/>
          <w:color w:val="000000"/>
          <w:sz w:val="4"/>
          <w:szCs w:val="20"/>
        </w:rPr>
      </w:pPr>
      <w:r w:rsidRPr="0088572E">
        <w:rPr>
          <w:rFonts w:ascii="Times New Roman" w:hAnsi="Times New Roman" w:cs="Times New Roman"/>
          <w:b/>
          <w:color w:val="000000"/>
          <w:sz w:val="32"/>
          <w:szCs w:val="24"/>
        </w:rPr>
        <w:t xml:space="preserve">                       </w:t>
      </w:r>
      <w:r>
        <w:rPr>
          <w:rFonts w:ascii="Times New Roman" w:hAnsi="Times New Roman" w:cs="Times New Roman"/>
          <w:b/>
          <w:color w:val="000000"/>
          <w:sz w:val="32"/>
          <w:szCs w:val="24"/>
        </w:rPr>
        <w:t xml:space="preserve"> </w:t>
      </w:r>
      <w:r w:rsidRPr="0088572E">
        <w:rPr>
          <w:rFonts w:ascii="Times New Roman" w:hAnsi="Times New Roman" w:cs="Times New Roman"/>
          <w:b/>
          <w:color w:val="000000"/>
          <w:sz w:val="32"/>
          <w:szCs w:val="24"/>
        </w:rPr>
        <w:t xml:space="preserve"> </w:t>
      </w:r>
    </w:p>
    <w:p w:rsidR="00AE1D9F" w:rsidRPr="002810E7" w:rsidRDefault="00AE1D9F" w:rsidP="00AE1D9F">
      <w:pPr>
        <w:autoSpaceDE w:val="0"/>
        <w:autoSpaceDN w:val="0"/>
        <w:adjustRightInd w:val="0"/>
        <w:spacing w:after="0" w:line="240" w:lineRule="auto"/>
        <w:jc w:val="center"/>
        <w:rPr>
          <w:rFonts w:ascii="Times New Roman" w:hAnsi="Times New Roman" w:cs="Times New Roman"/>
          <w:b/>
          <w:color w:val="000000"/>
          <w:szCs w:val="20"/>
        </w:rPr>
      </w:pPr>
      <w:r w:rsidRPr="002810E7">
        <w:rPr>
          <w:rFonts w:ascii="Times New Roman" w:hAnsi="Times New Roman" w:cs="Times New Roman"/>
          <w:b/>
          <w:color w:val="000000"/>
          <w:szCs w:val="20"/>
        </w:rPr>
        <w:t>ДІТИ-ЛИПУЧКИ» І НЕВПЕВНЕНІ ДІТИ</w:t>
      </w:r>
    </w:p>
    <w:p w:rsidR="00AE1D9F" w:rsidRPr="002810E7" w:rsidRDefault="00AE1D9F" w:rsidP="00AE1D9F">
      <w:pPr>
        <w:autoSpaceDE w:val="0"/>
        <w:autoSpaceDN w:val="0"/>
        <w:adjustRightInd w:val="0"/>
        <w:spacing w:after="0" w:line="240" w:lineRule="auto"/>
        <w:ind w:left="426" w:right="197"/>
        <w:rPr>
          <w:rFonts w:ascii="Times New Roman" w:hAnsi="Times New Roman" w:cs="Times New Roman"/>
          <w:b/>
          <w:color w:val="000000"/>
          <w:sz w:val="10"/>
          <w:szCs w:val="20"/>
        </w:rPr>
      </w:pPr>
    </w:p>
    <w:p w:rsidR="00AE1D9F" w:rsidRPr="002810E7" w:rsidRDefault="00AE1D9F" w:rsidP="002810E7">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Часто буває, що коли малюк уперше приходить до дитсадка, то першу підтримку отримує від дорослого, який знаходиться поряд, а саме від вихователя, няні-санітарки, практичного психо</w:t>
      </w:r>
      <w:r w:rsidRPr="002810E7">
        <w:rPr>
          <w:rFonts w:ascii="Times New Roman" w:hAnsi="Times New Roman" w:cs="Times New Roman"/>
          <w:b/>
          <w:color w:val="000000"/>
          <w:sz w:val="20"/>
          <w:szCs w:val="20"/>
        </w:rPr>
        <w:softHyphen/>
        <w:t>лога тощо. Дитина сумує за домівкою, мамою й горнеться до лю</w:t>
      </w:r>
      <w:r w:rsidRPr="002810E7">
        <w:rPr>
          <w:rFonts w:ascii="Times New Roman" w:hAnsi="Times New Roman" w:cs="Times New Roman"/>
          <w:b/>
          <w:color w:val="000000"/>
          <w:sz w:val="20"/>
          <w:szCs w:val="20"/>
        </w:rPr>
        <w:softHyphen/>
        <w:t>дини, яка знаходиться поряд. Це нормально для новоприбулого малюка, в житті якого відбуваються важкі й серйозні зміни.</w:t>
      </w:r>
    </w:p>
    <w:p w:rsidR="00AE1D9F" w:rsidRPr="002810E7" w:rsidRDefault="00AE1D9F" w:rsidP="002810E7">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Однак трапляються випадки, коли деякі діти горнуться і «ла</w:t>
      </w:r>
      <w:r w:rsidRPr="002810E7">
        <w:rPr>
          <w:rFonts w:ascii="Times New Roman" w:hAnsi="Times New Roman" w:cs="Times New Roman"/>
          <w:b/>
          <w:color w:val="000000"/>
          <w:sz w:val="20"/>
          <w:szCs w:val="20"/>
        </w:rPr>
        <w:softHyphen/>
        <w:t>щаться» до вихователя тому, що хочуть таким чином домогтися бажаного. У будь-якому випадку дорослим не треба потурати дітям, які горнуться, для них це погана послуга. Щоб залучити малюка до групи однолітків, дорослий повинен пропонувати дітям широкий вибір цікавих видів діяльності, надаючи їм до</w:t>
      </w:r>
      <w:r w:rsidRPr="002810E7">
        <w:rPr>
          <w:rFonts w:ascii="Times New Roman" w:hAnsi="Times New Roman" w:cs="Times New Roman"/>
          <w:b/>
          <w:color w:val="000000"/>
          <w:sz w:val="20"/>
          <w:szCs w:val="20"/>
        </w:rPr>
        <w:softHyphen/>
        <w:t>статньо часу для вибору.</w:t>
      </w:r>
    </w:p>
    <w:p w:rsidR="00AE1D9F" w:rsidRPr="002810E7" w:rsidRDefault="00AE1D9F" w:rsidP="002810E7">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Важливим у роботі педагога з даними дітьми є підтримка невпевнених і нерішучих дітей, надання їм можливості робити вибір, контролювати ситуацію, дотримуючись встановленого ре</w:t>
      </w:r>
      <w:r w:rsidRPr="002810E7">
        <w:rPr>
          <w:rFonts w:ascii="Times New Roman" w:hAnsi="Times New Roman" w:cs="Times New Roman"/>
          <w:b/>
          <w:color w:val="000000"/>
          <w:sz w:val="20"/>
          <w:szCs w:val="20"/>
        </w:rPr>
        <w:softHyphen/>
        <w:t>жиму дня. У дітей, які не відходять від дорослого, необхідно роз</w:t>
      </w:r>
      <w:r w:rsidRPr="002810E7">
        <w:rPr>
          <w:rFonts w:ascii="Times New Roman" w:hAnsi="Times New Roman" w:cs="Times New Roman"/>
          <w:b/>
          <w:color w:val="000000"/>
          <w:sz w:val="20"/>
          <w:szCs w:val="20"/>
        </w:rPr>
        <w:softHyphen/>
        <w:t>вивати почуття відповідальності, поступово формувати навички самообслуговування, надавати можливість вибору занять.</w:t>
      </w:r>
    </w:p>
    <w:p w:rsidR="00AE1D9F" w:rsidRPr="002810E7" w:rsidRDefault="00AE1D9F" w:rsidP="002810E7">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Для педагогів, які працюють із такими дітьми, важливо зро</w:t>
      </w:r>
      <w:r w:rsidRPr="002810E7">
        <w:rPr>
          <w:rFonts w:ascii="Times New Roman" w:hAnsi="Times New Roman" w:cs="Times New Roman"/>
          <w:b/>
          <w:color w:val="000000"/>
          <w:sz w:val="20"/>
          <w:szCs w:val="20"/>
        </w:rPr>
        <w:softHyphen/>
        <w:t>зуміти, чому дитина невпевнена або горнеться до дорослого. Можливо в її сім'ї сталися певні зміни, народилося маля, хтось із рідних захворів або помер тощо.</w:t>
      </w:r>
    </w:p>
    <w:p w:rsidR="00AE1D9F" w:rsidRP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rPr>
        <w:t xml:space="preserve">                                  </w:t>
      </w:r>
      <w:r w:rsidR="00AE1D9F" w:rsidRPr="002810E7">
        <w:rPr>
          <w:rFonts w:ascii="Times New Roman" w:hAnsi="Times New Roman" w:cs="Times New Roman"/>
          <w:b/>
          <w:color w:val="000000"/>
          <w:sz w:val="20"/>
          <w:szCs w:val="20"/>
          <w:u w:val="single"/>
        </w:rPr>
        <w:t>Рекомендації педагогам</w:t>
      </w:r>
    </w:p>
    <w:p w:rsidR="00AE1D9F" w:rsidRPr="002810E7" w:rsidRDefault="00AE1D9F" w:rsidP="002810E7">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 Якщо це тимчасовий важкий період у житті малюка, при</w:t>
      </w:r>
      <w:r w:rsidRPr="002810E7">
        <w:rPr>
          <w:rFonts w:ascii="Times New Roman" w:hAnsi="Times New Roman" w:cs="Times New Roman"/>
          <w:b/>
          <w:color w:val="000000"/>
          <w:sz w:val="20"/>
          <w:szCs w:val="20"/>
        </w:rPr>
        <w:softHyphen/>
        <w:t>діляйте йому більше уваги та проявляйте тепло. Навчайте його правильно просити у вас допомоги. Встановіть термін, протягом якого дитина може перебувати з вами. Використовуйте годинник. Попереджайте дитину: «Через хвилину я пограюся з тобою у гру і допоможу прибрати іграшки».</w:t>
      </w:r>
    </w:p>
    <w:p w:rsidR="00AE1D9F" w:rsidRPr="002810E7" w:rsidRDefault="00AE1D9F" w:rsidP="002810E7">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 xml:space="preserve">• Якщо багато малят хочуть сидіти біля вас під час занять, розваг, використовуйте просту систему </w:t>
      </w:r>
      <w:proofErr w:type="spellStart"/>
      <w:r w:rsidRPr="002810E7">
        <w:rPr>
          <w:rFonts w:ascii="Times New Roman" w:hAnsi="Times New Roman" w:cs="Times New Roman"/>
          <w:b/>
          <w:color w:val="000000"/>
          <w:sz w:val="20"/>
          <w:szCs w:val="20"/>
        </w:rPr>
        <w:t>почерговості</w:t>
      </w:r>
      <w:proofErr w:type="spellEnd"/>
      <w:r w:rsidRPr="002810E7">
        <w:rPr>
          <w:rFonts w:ascii="Times New Roman" w:hAnsi="Times New Roman" w:cs="Times New Roman"/>
          <w:b/>
          <w:color w:val="000000"/>
          <w:sz w:val="20"/>
          <w:szCs w:val="20"/>
        </w:rPr>
        <w:t>.</w:t>
      </w:r>
    </w:p>
    <w:p w:rsidR="00AE1D9F" w:rsidRPr="002810E7" w:rsidRDefault="00AE1D9F" w:rsidP="002810E7">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 Щоб не посилити невпевненість дитини, не обіймайте її часто і не приділяйте їй багато уваги, коли вона горнеться до вас, а просто відведіть туди, де вона може гратися. Обов'язково по</w:t>
      </w:r>
      <w:r w:rsidRPr="002810E7">
        <w:rPr>
          <w:rFonts w:ascii="Times New Roman" w:hAnsi="Times New Roman" w:cs="Times New Roman"/>
          <w:b/>
          <w:color w:val="000000"/>
          <w:sz w:val="20"/>
          <w:szCs w:val="20"/>
        </w:rPr>
        <w:softHyphen/>
        <w:t>хваліть дитину, коли та спокійно самостійно грається.</w:t>
      </w:r>
    </w:p>
    <w:p w:rsidR="00AE1D9F" w:rsidRPr="002810E7" w:rsidRDefault="00AE1D9F" w:rsidP="002810E7">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 Намагайтеся залучити невпевнену дитину до гри або за</w:t>
      </w:r>
      <w:r w:rsidRPr="002810E7">
        <w:rPr>
          <w:rFonts w:ascii="Times New Roman" w:hAnsi="Times New Roman" w:cs="Times New Roman"/>
          <w:b/>
          <w:color w:val="000000"/>
          <w:sz w:val="20"/>
          <w:szCs w:val="20"/>
        </w:rPr>
        <w:softHyphen/>
        <w:t>охочуйте її більш активно й позитивно взаємодіяти з вами.</w:t>
      </w:r>
    </w:p>
    <w:p w:rsidR="002810E7" w:rsidRDefault="00AE1D9F" w:rsidP="002810E7">
      <w:pPr>
        <w:autoSpaceDE w:val="0"/>
        <w:autoSpaceDN w:val="0"/>
        <w:adjustRightInd w:val="0"/>
        <w:spacing w:after="0" w:line="240" w:lineRule="auto"/>
        <w:ind w:left="426" w:right="481" w:firstLine="283"/>
        <w:jc w:val="both"/>
        <w:rPr>
          <w:rFonts w:ascii="Times New Roman" w:hAnsi="Times New Roman" w:cs="Times New Roman"/>
          <w:b/>
          <w:color w:val="000000"/>
          <w:sz w:val="20"/>
          <w:szCs w:val="20"/>
          <w:u w:val="single"/>
        </w:rPr>
      </w:pPr>
      <w:r w:rsidRPr="002810E7">
        <w:rPr>
          <w:rFonts w:ascii="Times New Roman" w:hAnsi="Times New Roman" w:cs="Times New Roman"/>
          <w:b/>
          <w:color w:val="000000"/>
          <w:sz w:val="20"/>
          <w:szCs w:val="20"/>
        </w:rPr>
        <w:t>• Заохочуйте таку дитину разом з іншим малюком зайня</w:t>
      </w:r>
      <w:r w:rsidRPr="002810E7">
        <w:rPr>
          <w:rFonts w:ascii="Times New Roman" w:hAnsi="Times New Roman" w:cs="Times New Roman"/>
          <w:b/>
          <w:color w:val="000000"/>
          <w:sz w:val="20"/>
          <w:szCs w:val="20"/>
        </w:rPr>
        <w:softHyphen/>
        <w:t>тися діяльністю, розрахованою на двох, наприклад, погратися з конструктором.</w:t>
      </w:r>
      <w:r w:rsidRPr="002810E7">
        <w:rPr>
          <w:rFonts w:ascii="Times New Roman" w:hAnsi="Times New Roman" w:cs="Times New Roman"/>
          <w:b/>
          <w:color w:val="000000"/>
          <w:sz w:val="20"/>
          <w:szCs w:val="20"/>
          <w:u w:val="single"/>
        </w:rPr>
        <w:t xml:space="preserve"> </w:t>
      </w:r>
    </w:p>
    <w:p w:rsidR="002810E7" w:rsidRDefault="002810E7">
      <w:pP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br w:type="page"/>
      </w:r>
    </w:p>
    <w:p w:rsidR="002810E7" w:rsidRDefault="002810E7" w:rsidP="002810E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Сходинки адаптації </w:t>
      </w:r>
      <w:proofErr w:type="spellStart"/>
      <w:r>
        <w:rPr>
          <w:rFonts w:ascii="Times New Roman" w:hAnsi="Times New Roman" w:cs="Times New Roman"/>
          <w:color w:val="000000"/>
          <w:sz w:val="20"/>
          <w:szCs w:val="20"/>
        </w:rPr>
        <w:t>ді</w:t>
      </w:r>
      <w:proofErr w:type="spellEnd"/>
    </w:p>
    <w:p w:rsidR="002810E7" w:rsidRDefault="002810E7" w:rsidP="002810E7">
      <w:pPr>
        <w:autoSpaceDE w:val="0"/>
        <w:autoSpaceDN w:val="0"/>
        <w:adjustRightInd w:val="0"/>
        <w:spacing w:after="0" w:line="240" w:lineRule="auto"/>
        <w:rPr>
          <w:rFonts w:ascii="Times New Roman" w:hAnsi="Times New Roman" w:cs="Times New Roman"/>
          <w:color w:val="000000"/>
          <w:sz w:val="20"/>
          <w:szCs w:val="20"/>
        </w:rPr>
      </w:pPr>
    </w:p>
    <w:p w:rsidR="002810E7" w:rsidRDefault="002810E7" w:rsidP="002810E7">
      <w:pPr>
        <w:autoSpaceDE w:val="0"/>
        <w:autoSpaceDN w:val="0"/>
        <w:adjustRightInd w:val="0"/>
        <w:spacing w:after="0" w:line="240" w:lineRule="auto"/>
        <w:jc w:val="center"/>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Збаразький районний</w:t>
      </w:r>
      <w:r>
        <w:rPr>
          <w:rFonts w:ascii="Times New Roman" w:hAnsi="Times New Roman" w:cs="Times New Roman"/>
          <w:b/>
          <w:color w:val="000000"/>
          <w:sz w:val="24"/>
          <w:szCs w:val="20"/>
        </w:rPr>
        <w:t xml:space="preserve"> </w:t>
      </w:r>
    </w:p>
    <w:p w:rsidR="002810E7" w:rsidRPr="0015512B" w:rsidRDefault="002810E7" w:rsidP="002810E7">
      <w:pPr>
        <w:autoSpaceDE w:val="0"/>
        <w:autoSpaceDN w:val="0"/>
        <w:adjustRightInd w:val="0"/>
        <w:spacing w:after="0" w:line="240" w:lineRule="auto"/>
        <w:jc w:val="center"/>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методичний кабінет</w:t>
      </w:r>
    </w:p>
    <w:p w:rsidR="002810E7" w:rsidRDefault="002810E7" w:rsidP="002810E7">
      <w:pPr>
        <w:autoSpaceDE w:val="0"/>
        <w:autoSpaceDN w:val="0"/>
        <w:adjustRightInd w:val="0"/>
        <w:spacing w:after="0" w:line="240" w:lineRule="auto"/>
        <w:ind w:left="426" w:right="481"/>
        <w:jc w:val="both"/>
        <w:rPr>
          <w:rFonts w:ascii="Times New Roman" w:hAnsi="Times New Roman" w:cs="Times New Roman"/>
          <w:i/>
          <w:iCs/>
          <w:color w:val="000000"/>
          <w:sz w:val="20"/>
          <w:szCs w:val="20"/>
        </w:rPr>
      </w:pPr>
    </w:p>
    <w:p w:rsidR="002810E7" w:rsidRPr="002810E7" w:rsidRDefault="002810E7" w:rsidP="002810E7">
      <w:pPr>
        <w:autoSpaceDE w:val="0"/>
        <w:autoSpaceDN w:val="0"/>
        <w:adjustRightInd w:val="0"/>
        <w:spacing w:after="0" w:line="240" w:lineRule="auto"/>
        <w:ind w:left="426" w:right="481"/>
        <w:jc w:val="center"/>
        <w:rPr>
          <w:rFonts w:ascii="Times New Roman" w:hAnsi="Times New Roman" w:cs="Times New Roman"/>
          <w:b/>
          <w:i/>
          <w:iCs/>
          <w:color w:val="000000"/>
          <w:sz w:val="28"/>
          <w:szCs w:val="20"/>
        </w:rPr>
      </w:pPr>
      <w:r w:rsidRPr="002810E7">
        <w:rPr>
          <w:rFonts w:ascii="Times New Roman" w:hAnsi="Times New Roman" w:cs="Times New Roman"/>
          <w:b/>
          <w:i/>
          <w:iCs/>
          <w:color w:val="000000"/>
          <w:sz w:val="28"/>
          <w:szCs w:val="20"/>
        </w:rPr>
        <w:t>Формування психічно здорової</w:t>
      </w:r>
    </w:p>
    <w:p w:rsidR="002810E7" w:rsidRPr="002810E7" w:rsidRDefault="002810E7" w:rsidP="002810E7">
      <w:pPr>
        <w:autoSpaceDE w:val="0"/>
        <w:autoSpaceDN w:val="0"/>
        <w:adjustRightInd w:val="0"/>
        <w:spacing w:after="0" w:line="240" w:lineRule="auto"/>
        <w:ind w:left="426" w:right="481"/>
        <w:jc w:val="center"/>
        <w:rPr>
          <w:rFonts w:ascii="Times New Roman" w:hAnsi="Times New Roman" w:cs="Times New Roman"/>
          <w:b/>
          <w:i/>
          <w:iCs/>
          <w:color w:val="000000"/>
          <w:sz w:val="28"/>
          <w:szCs w:val="20"/>
        </w:rPr>
      </w:pPr>
      <w:r w:rsidRPr="002810E7">
        <w:rPr>
          <w:rFonts w:ascii="Times New Roman" w:hAnsi="Times New Roman" w:cs="Times New Roman"/>
          <w:b/>
          <w:i/>
          <w:iCs/>
          <w:color w:val="000000"/>
          <w:sz w:val="28"/>
          <w:szCs w:val="20"/>
        </w:rPr>
        <w:t>дитини забезпечується наступ</w:t>
      </w:r>
      <w:r w:rsidRPr="002810E7">
        <w:rPr>
          <w:rFonts w:ascii="Times New Roman" w:hAnsi="Times New Roman" w:cs="Times New Roman"/>
          <w:b/>
          <w:i/>
          <w:iCs/>
          <w:color w:val="000000"/>
          <w:sz w:val="28"/>
          <w:szCs w:val="20"/>
        </w:rPr>
        <w:softHyphen/>
        <w:t>ним:</w:t>
      </w:r>
    </w:p>
    <w:p w:rsid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2810E7" w:rsidRP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1. Виховання малюка починається з перших днів його жит</w:t>
      </w:r>
      <w:r w:rsidRPr="002810E7">
        <w:rPr>
          <w:rFonts w:ascii="Times New Roman" w:hAnsi="Times New Roman" w:cs="Times New Roman"/>
          <w:b/>
          <w:color w:val="000000"/>
          <w:sz w:val="24"/>
          <w:szCs w:val="24"/>
        </w:rPr>
        <w:softHyphen/>
        <w:t>тя. Перше завдання — нейтралізувати негативні переживання малюка, пов'язані з народженням, встановити з ним ефективну комунікацію.</w:t>
      </w:r>
    </w:p>
    <w:p w:rsid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2810E7" w:rsidRP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2. Важливо з раннього дитинства прищеплювати дитині здорові навички, привчати до правильного режиму.</w:t>
      </w:r>
    </w:p>
    <w:p w:rsid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2810E7" w:rsidRP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3. Не можна кричати на дитину і бити, тому що через це розвивається агресивність, жорстокість до слабших. Дитина теж починає кричати, це може призвести до порушення го</w:t>
      </w:r>
      <w:r w:rsidRPr="002810E7">
        <w:rPr>
          <w:rFonts w:ascii="Times New Roman" w:hAnsi="Times New Roman" w:cs="Times New Roman"/>
          <w:b/>
          <w:color w:val="000000"/>
          <w:sz w:val="24"/>
          <w:szCs w:val="24"/>
        </w:rPr>
        <w:softHyphen/>
        <w:t>лосу.</w:t>
      </w:r>
    </w:p>
    <w:p w:rsid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2810E7" w:rsidRP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4. Дитина повинна рости у спокійній обстановці, тому що конфлікти між батьками, неадекватна поведінка дорослих (бійки, сварки) можуть призвести до неврозів, затримок і де</w:t>
      </w:r>
      <w:r w:rsidRPr="002810E7">
        <w:rPr>
          <w:rFonts w:ascii="Times New Roman" w:hAnsi="Times New Roman" w:cs="Times New Roman"/>
          <w:b/>
          <w:color w:val="000000"/>
          <w:sz w:val="24"/>
          <w:szCs w:val="24"/>
        </w:rPr>
        <w:softHyphen/>
        <w:t>формацій розвитку.</w:t>
      </w:r>
    </w:p>
    <w:p w:rsid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2810E7" w:rsidRP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5. Вимоги до дитини мають бути розумно мотивовані, від</w:t>
      </w:r>
      <w:r w:rsidRPr="002810E7">
        <w:rPr>
          <w:rFonts w:ascii="Times New Roman" w:hAnsi="Times New Roman" w:cs="Times New Roman"/>
          <w:b/>
          <w:color w:val="000000"/>
          <w:sz w:val="24"/>
          <w:szCs w:val="24"/>
        </w:rPr>
        <w:softHyphen/>
        <w:t>повідати можливостям малюка.</w:t>
      </w:r>
    </w:p>
    <w:p w:rsid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2810E7" w:rsidRP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6. У стосунках із дорослими поступово формується гармоніч</w:t>
      </w:r>
      <w:r w:rsidRPr="002810E7">
        <w:rPr>
          <w:rFonts w:ascii="Times New Roman" w:hAnsi="Times New Roman" w:cs="Times New Roman"/>
          <w:b/>
          <w:color w:val="000000"/>
          <w:sz w:val="24"/>
          <w:szCs w:val="24"/>
        </w:rPr>
        <w:softHyphen/>
        <w:t>ний стереотип.</w:t>
      </w:r>
    </w:p>
    <w:p w:rsidR="002810E7" w:rsidRDefault="002810E7" w:rsidP="002810E7">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2C1BA7" w:rsidRPr="002810E7" w:rsidRDefault="002810E7" w:rsidP="002810E7">
      <w:pPr>
        <w:autoSpaceDE w:val="0"/>
        <w:autoSpaceDN w:val="0"/>
        <w:adjustRightInd w:val="0"/>
        <w:spacing w:after="0" w:line="240" w:lineRule="auto"/>
        <w:ind w:left="426" w:right="481" w:firstLine="283"/>
        <w:jc w:val="both"/>
        <w:rPr>
          <w:b/>
          <w:sz w:val="36"/>
        </w:rPr>
      </w:pPr>
      <w:r w:rsidRPr="002810E7">
        <w:rPr>
          <w:rFonts w:ascii="Times New Roman" w:hAnsi="Times New Roman" w:cs="Times New Roman"/>
          <w:b/>
          <w:color w:val="000000"/>
          <w:sz w:val="24"/>
          <w:szCs w:val="24"/>
        </w:rPr>
        <w:t>7. У малюка повинні розвиватися всі сторони психічної діяльності — пам'ять, увага, мислення.</w:t>
      </w:r>
    </w:p>
    <w:sectPr w:rsidR="002C1BA7" w:rsidRPr="002810E7" w:rsidSect="00766FE2">
      <w:pgSz w:w="8419" w:h="11906" w:orient="landscape"/>
      <w:pgMar w:top="567" w:right="567" w:bottom="567" w:left="567" w:header="709" w:footer="709" w:gutter="0"/>
      <w:pgBorders w:offsetFrom="page">
        <w:top w:val="flowersTiny" w:sz="21" w:space="24" w:color="auto"/>
        <w:left w:val="flowersTiny" w:sz="21" w:space="24" w:color="auto"/>
        <w:bottom w:val="flowersTiny" w:sz="21" w:space="24" w:color="auto"/>
        <w:right w:val="flowersTiny"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printTwoOnOne/>
  <w:compat>
    <w:useFELayout/>
  </w:compat>
  <w:rsids>
    <w:rsidRoot w:val="00766FE2"/>
    <w:rsid w:val="0015512B"/>
    <w:rsid w:val="00156D5D"/>
    <w:rsid w:val="002810E7"/>
    <w:rsid w:val="002C1BA7"/>
    <w:rsid w:val="00422905"/>
    <w:rsid w:val="00521588"/>
    <w:rsid w:val="00670073"/>
    <w:rsid w:val="007420DF"/>
    <w:rsid w:val="00766FE2"/>
    <w:rsid w:val="0086340E"/>
    <w:rsid w:val="0088572E"/>
    <w:rsid w:val="00A5623A"/>
    <w:rsid w:val="00AE1D9F"/>
    <w:rsid w:val="00D031A6"/>
    <w:rsid w:val="00EC083E"/>
    <w:rsid w:val="00F201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5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0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2E56-02A5-43F7-A130-1668DF94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3528</Words>
  <Characters>2012</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14</cp:revision>
  <cp:lastPrinted>2010-11-11T07:50:00Z</cp:lastPrinted>
  <dcterms:created xsi:type="dcterms:W3CDTF">2010-11-11T07:13:00Z</dcterms:created>
  <dcterms:modified xsi:type="dcterms:W3CDTF">2010-11-12T11:00:00Z</dcterms:modified>
</cp:coreProperties>
</file>