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7B" w:rsidRPr="001C637B" w:rsidRDefault="001C637B" w:rsidP="001C637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37B">
        <w:rPr>
          <w:rFonts w:ascii="Times New Roman" w:hAnsi="Times New Roman"/>
          <w:b/>
          <w:sz w:val="28"/>
          <w:szCs w:val="28"/>
        </w:rPr>
        <w:t>Освітянські веб-ресурси. Блог вчителів зарубіжної літератури – засіб представлення власних надбань, популяризації власної діяльності, зацікавлення учнів у зручній для них формі до вивчення предмету та змістовного проведення дозвілля</w:t>
      </w:r>
    </w:p>
    <w:p w:rsidR="001C637B" w:rsidRDefault="001C637B" w:rsidP="00EB7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Ще років 5 потому фраза «Персональний сайт вчителя» викликала в більшості вчителів подив та непорозуміння: для чого, кому він потрібен, марна витрата часу тощо. В якій мірі, в мене теж були такі думки. Але, дивлячись на покоління учнів яких навчаю, на їх інформатизованіть зрозуміла: потрібно йти в ногу з часом, адже  мої застарілі методи вже не є такими дієвими та ефективними. Учні все менше користуються бібліотеками, книжками, довідниками. Звичайно, на думку більшості вчителів, це не правильно. Але ми, вчителі, повинні розуміти, що ми працюємо з учнями нового покоління, ми готуємо їх до життя в новому суспільстві, яке вимагає саме такої  сучасної особистості, готової жити в новому інформаційному суспільстві. Тож, на мою думку, як не складно вчителю освоювати нові інформаційно-комунікаційні технології, слід йти в ногу з часом, щоб бути вчителем успішним, компетентним, обізнаним в нових технологіях і направляти їх на корисне використання - навчання учнів своєму предмету.А для цього ми повинні створити в мережі Інтернет таке середовище, яке б з одного боку цікавило учнів, а з іншого було навчальним, направляло діяльність дитини на навчання. Саме таким середовищем і може бути сайт або блог вчителя.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 xml:space="preserve">Для початку варто визначитися з термінологічним навантаженням поняття «веб-сайт». «Веб-сайт» або просто «сайт» (англ. website, від web — павутина і site — «місце») — це одна або сукупність веб-сторінок, доступних в Інтернеті. У віртуальному просторі веб-сайт — це місце, яке має свою адресу та власника і сприймається як єдине ціле.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Створений мною сайт кафедри вчителів зарубіжної літератури має адресу:</w:t>
      </w:r>
      <w:hyperlink r:id="rId7" w:tgtFrame="_blank" w:history="1">
        <w:r w:rsidRPr="004008A9">
          <w:rPr>
            <w:rStyle w:val="a4"/>
            <w:rFonts w:ascii="Times New Roman" w:hAnsi="Times New Roman"/>
            <w:sz w:val="28"/>
            <w:szCs w:val="28"/>
          </w:rPr>
          <w:t>techerworldlit.at.ua</w:t>
        </w:r>
      </w:hyperlink>
      <w:r w:rsidRPr="004008A9">
        <w:rPr>
          <w:rFonts w:ascii="Times New Roman" w:hAnsi="Times New Roman"/>
          <w:sz w:val="28"/>
          <w:szCs w:val="28"/>
        </w:rPr>
        <w:t>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lastRenderedPageBreak/>
        <w:t>Мені, як і кожному вчителеві, хочеться бути значущою особистістю. З одного боку це вимога часу, а з іншого боку і внутрішня потреба. При нових вимогах, що ставить перед вчителями освітня галузь, я вчуся по-новому ставитися до організації власної педагогічної діяльності. Це прагнення самій ставати активним суб'єктом вдосконалення. Така діяльність стимулює професійний розвиток, сприяє самореалізації, вирішенню професійних і особистих завдань, дозволяє отримати більше задоволення від роботи. Створюючи сайт, хотіла, щоб відвідувач сайту, знаходячи потрібний для себе матеріал, бачив за ним автора, виділяючи даний ресурс з багатьох подібних. Сайт був створений мною відносно недавно.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Сьогодні Інтернет надає вчителю велику кількість ресурсів та інструментів для створення свого Інтернет - представництва і використання його в освітньому процесі. Це може бути розробка сайту з допомогою систем управління сайтом і конструкторів з наданням безкоштовного хостингу або створення свого профілю в соціальній мережі Campus: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UCoz - платформа, що включає в себе хостинг і систему управління сайтом. Дозволяє створювати найскладніші проекти з надзвичайною простотою і швидкістю.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 xml:space="preserve"> Конструктор на хостингу narod, обмежені можливості конструктора, але досить просто створювати.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 xml:space="preserve"> Сайти Google - це Інтернет-додаток, в якому створити веб-сайт так же просто, як відредагувати звичайний документ.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Ресурс Blogger надає можливість створювати авторські блоги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 xml:space="preserve"> Ресурс Campuc дає можливість розмістити свій особистий проект, семінар, майстер – клас.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Ресурс Відкритий клас надає можливість створювати власні спільноти, блоги та розміщувати свої матеріали, новини, висловлювати свою думку на створених спільнотах, форумах, блогах.</w:t>
      </w:r>
    </w:p>
    <w:p w:rsidR="004008A9" w:rsidRPr="004008A9" w:rsidRDefault="004008A9" w:rsidP="004008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lastRenderedPageBreak/>
        <w:t>Портал «Щоденник.ua» формує унікальне електронне середовище для вчителів, учнів та їх батьків, б'єднанує всіх їх в єдину спільноту та надає можливість створення власних інтернет-ресурсів.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 xml:space="preserve">Зваживши можливості вищезгаданих ресурсів, вирішую створити свій сайт в системі uCoz. По-перше, інтерфейс цієї системи україномовний, а отже, замінювати стандартні назви сторінокта розділівнемає необхідності. По-друге, розмір новоствореного персонального сайту на початковому етапі свого існування досить солідний — 405 Мб, і цього цілком вистачить для сайту навчального призначення. Прагну дотримуватись вимоги, яка висувається до власників сайтів, — сайт повинен бути діючим. Тобто, власник сайту повинен його використовувати, змінюючи або доповнюючи інформацію, хоча б раз на 40 днів. Це мотивує мене дбати про своє «творіння».Це унікальний конструктор сайтів, за допомогою якого можна легко створити свій неповторний повнофункціональний сайт. Я не закінчувала курси з сайтобудування, а вивчила інструкції по створенню їх в цій системі. Не все легко і просто. Були і помилки. У підсумку, з допомогою вчителів інформатики я розібралася з особливостями роботи на сайті. У результаті за адресою </w:t>
      </w:r>
      <w:hyperlink r:id="rId8" w:tgtFrame="_blank" w:history="1">
        <w:r w:rsidRPr="004008A9">
          <w:rPr>
            <w:rStyle w:val="a4"/>
            <w:rFonts w:ascii="Times New Roman" w:hAnsi="Times New Roman"/>
            <w:sz w:val="28"/>
            <w:szCs w:val="28"/>
          </w:rPr>
          <w:t>http://techerworldlit.at.ua/</w:t>
        </w:r>
      </w:hyperlink>
      <w:r w:rsidRPr="004008A9">
        <w:rPr>
          <w:rFonts w:ascii="Times New Roman" w:hAnsi="Times New Roman"/>
          <w:sz w:val="28"/>
          <w:szCs w:val="28"/>
        </w:rPr>
        <w:t xml:space="preserve">з'явився ще один педагогічний сайт «Блог вчителів зарубіжної літератури ТЗОШ №16 ім.В.Левицького». Для того, щоб привернути до нього увагу, я зареєструвала його в різних каталогах. Це необхідно було для «розкручування» сайту, і для подальшого просування. Адже зрозуміло, якщо на сайті немає відвідувачів - це мертвий сайт.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 xml:space="preserve">Працюючи над структурою сайту визначила для себе основні розділи. Це «Головна сторінка» де розміщено цікаве відео для підняття настрою та мотивації на роботу. «Візитна картка» у якій коротко презентовано учителів, які викладають зарубіжну літературу у нашій школі. У  розділі «Педагогічні пошуки» подано матеріали з проблеми по якій працює наше методичне об’єднання. «Методична скарбничка» містить методичні надбання членів м/о а також різні методичні матеріали, які допоможуть вчителям зарубіжної літератури.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lastRenderedPageBreak/>
        <w:t xml:space="preserve">У розділі «Педагогічна скарбничка» зібрано конспекти уроків розроблені вчителями нашого методооб’єднання, а також цікаві матеріали. Збірка подібних матеріалів містить наступний розділ «На допомогу учневі», де він зможе знайти цікаві факти для підготовки до уроку, а також матеріали з різних розділів зарубіжної літератури.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 xml:space="preserve">Цікавими є розділи «Календар знаменних дат» та «Літературне краєзнавство». У першому подано знаменні дати, що стосуються письменників та їх творів у поточному році. У другому подано факти перебування видатних письменників на Тернопільщині.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Розділ «Відеоматеріали» містить не тільки відео з відкритих уроків, але й набір різних відео для використання на уроках (відео посортоване по класах).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Є на сайті і фотогалерея, де містяться фото з уроків та різних заходів, і звісно фотографії для використання на уроках.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 xml:space="preserve">Також є розділ зворотного зв’язку, для інтерактивної взаємодії з відвідувачами сайту, для цього також є можливість залишати коментарі до відповідних матеріалів.  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Перспективи розвитку сайту: зростання цільової аудиторії, постійне наповнення ресурсу потрібним контентом, розширення функцій дистанційного навчання, розширення інтерактивних зв'язків з колегами, учнями та їхніми батьками, створення на базі сайту постійно діючого конкурсного майданчика з метою реалізації творчих здібностей не тільки школярів, але й педагогів.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Висновок.</w:t>
      </w:r>
      <w:r w:rsidRPr="004008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08A9">
        <w:rPr>
          <w:rFonts w:ascii="Times New Roman" w:hAnsi="Times New Roman"/>
          <w:sz w:val="28"/>
          <w:szCs w:val="28"/>
        </w:rPr>
        <w:t>Таким чином ми бачимо, що єдиний інформаційний простір надає безліч можливостей для створення і використання свого освітнього продукту в мережі Інтернет. Від вчителя потрібно лише бажання і рішучість. І ще усвідомлення того, що для створення добротного по дизайну і змісту освітнього сайту, учитель повинен спочатку продумати структуру свого сайту (які розділи і підрозділи він планує), зміст (які ресурси і в якій розділ він планує помістити), заздалегідь підібрати ілюстрації тощо, і тільки потім переходити до практичного втілення свого ресурсу.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lastRenderedPageBreak/>
        <w:t>Підводячи підсумок, хочеться виділити ряд переваг застосування сайту в педагогічній практиці вчителя: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t>Можливість інтерактивного зв'язку через сайт вчителя з учнями, їх батьками, а також колегами. Наявність цього зв'язку дозволяє вчителю консультувати і давати поради батькам з питань освіти учнів та інших робочих моментів.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Сайт дозволяє представити свої педагогічні напрацювання для загального обговорення.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Відстеження на сайті таких параметрів, як кількість переглядів і завантажень матеріалів допомагає зрозуміти, якою мірою продуктивний той чи інший матеріал, розроблений учителем.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Справжній вчитель повинен прагнути стати позитивним прикладом для своїх учнів і свій сайт буде незамінним помічником.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Сайт створює гарну репутацію вчителю, працює на збереження суспільного іміджу, громадського визнання.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Сайт з якісними матеріалами показує, наскільки компетентний та професійний вчитель.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Своїми цікавими матеріалами на сайті учитель може привернути увагу до досліджуваної теми, на прикладах показати можливість застосування знань у подальшому житті.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Постійна робота над сайтом показує прагнення до самоосвіти і самовдосконалення вчителя.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Вчитель на сайті може висловлювати думки та ідеї щодо поліпшення освіти.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На сайті для загального огляду вчитель може викладати свої особисті заслуги та творчі успіхи.</w:t>
      </w:r>
    </w:p>
    <w:p w:rsidR="004008A9" w:rsidRPr="004008A9" w:rsidRDefault="004008A9" w:rsidP="004008A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4008A9">
        <w:rPr>
          <w:rFonts w:ascii="Times New Roman" w:hAnsi="Times New Roman"/>
          <w:sz w:val="28"/>
          <w:szCs w:val="28"/>
        </w:rPr>
        <w:t>Сайт необхідний вчителю для того, щоб брати участь у фахових та творчих конкурсах, умовою яких є публікація конкурсної роботи в мережі.</w:t>
      </w:r>
    </w:p>
    <w:p w:rsid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A9">
        <w:rPr>
          <w:rFonts w:ascii="Times New Roman" w:hAnsi="Times New Roman"/>
          <w:sz w:val="28"/>
          <w:szCs w:val="28"/>
        </w:rPr>
        <w:lastRenderedPageBreak/>
        <w:t>Таким чином, у висновку хотілося б відзначити, що створення сайтів педагогів, освітніх установ, продиктована часом і вимогами держави, викладеними у нормативних документах. Можливості використання сайтів ще не достатньо вивчені. Хоча вже сьогодні, без сумніву, можна відзначити, що робота з сайтами дає можливість розвитку інформаційно-комунікаційних компетенцій не тільки учнів, але й самих педагогів. Сайти стають прообразом електронного Портфоліо вчителя, візитною карткою педагога та його педагогічної діяльності.</w:t>
      </w:r>
    </w:p>
    <w:p w:rsidR="00FC33B3" w:rsidRPr="004008A9" w:rsidRDefault="004008A9" w:rsidP="004008A9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bookmarkStart w:id="0" w:name="_GoBack"/>
      <w:bookmarkEnd w:id="0"/>
      <w:r w:rsidRPr="004008A9">
        <w:rPr>
          <w:rFonts w:ascii="Times New Roman" w:hAnsi="Times New Roman"/>
          <w:sz w:val="28"/>
          <w:szCs w:val="28"/>
        </w:rPr>
        <w:t>На якому б етапі життєвого і професійного шляху не знаходився вчитель, він ніколи не може вважати свою освіту завершеною, а свою професійну концепцію остаточно сформованою. Участь у роботі по створенню педагогічного сайту - це не просто веління часу, а необхідність для плідної роботи будь-якого вчителя-предметника, що працює по впровадженню нових освітніх стандартів у навчальний процес.</w:t>
      </w:r>
    </w:p>
    <w:sectPr w:rsidR="00FC33B3" w:rsidRPr="004008A9" w:rsidSect="00046E5D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6A" w:rsidRDefault="00E23E6A" w:rsidP="00200292">
      <w:pPr>
        <w:spacing w:after="0" w:line="240" w:lineRule="auto"/>
      </w:pPr>
      <w:r>
        <w:separator/>
      </w:r>
    </w:p>
  </w:endnote>
  <w:endnote w:type="continuationSeparator" w:id="0">
    <w:p w:rsidR="00E23E6A" w:rsidRDefault="00E23E6A" w:rsidP="002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142959"/>
      <w:docPartObj>
        <w:docPartGallery w:val="Page Numbers (Bottom of Page)"/>
        <w:docPartUnique/>
      </w:docPartObj>
    </w:sdtPr>
    <w:sdtContent>
      <w:p w:rsidR="004008A9" w:rsidRDefault="004008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08A9">
          <w:rPr>
            <w:noProof/>
            <w:lang w:val="ru-RU"/>
          </w:rPr>
          <w:t>1</w:t>
        </w:r>
        <w:r>
          <w:fldChar w:fldCharType="end"/>
        </w:r>
      </w:p>
    </w:sdtContent>
  </w:sdt>
  <w:p w:rsidR="004008A9" w:rsidRDefault="004008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6A" w:rsidRDefault="00E23E6A" w:rsidP="00200292">
      <w:pPr>
        <w:spacing w:after="0" w:line="240" w:lineRule="auto"/>
      </w:pPr>
      <w:r>
        <w:separator/>
      </w:r>
    </w:p>
  </w:footnote>
  <w:footnote w:type="continuationSeparator" w:id="0">
    <w:p w:rsidR="00E23E6A" w:rsidRDefault="00E23E6A" w:rsidP="0020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0001"/>
    <w:multiLevelType w:val="hybridMultilevel"/>
    <w:tmpl w:val="08806CB8"/>
    <w:lvl w:ilvl="0" w:tplc="F51275E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970AE"/>
    <w:multiLevelType w:val="hybridMultilevel"/>
    <w:tmpl w:val="327C4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7F4"/>
    <w:multiLevelType w:val="hybridMultilevel"/>
    <w:tmpl w:val="FD7045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4D137B"/>
    <w:multiLevelType w:val="hybridMultilevel"/>
    <w:tmpl w:val="F1DAC8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81435"/>
    <w:multiLevelType w:val="hybridMultilevel"/>
    <w:tmpl w:val="D9F8C0E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EB0D55"/>
    <w:multiLevelType w:val="hybridMultilevel"/>
    <w:tmpl w:val="BA967BE2"/>
    <w:lvl w:ilvl="0" w:tplc="326A6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2217A"/>
    <w:multiLevelType w:val="hybridMultilevel"/>
    <w:tmpl w:val="E1F2AE68"/>
    <w:lvl w:ilvl="0" w:tplc="838AD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71E35"/>
    <w:multiLevelType w:val="hybridMultilevel"/>
    <w:tmpl w:val="0CD6C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D462D"/>
    <w:multiLevelType w:val="hybridMultilevel"/>
    <w:tmpl w:val="EF2E709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A"/>
    <w:rsid w:val="00003D03"/>
    <w:rsid w:val="00046E5D"/>
    <w:rsid w:val="000920EB"/>
    <w:rsid w:val="000C0E67"/>
    <w:rsid w:val="000C42AC"/>
    <w:rsid w:val="00152033"/>
    <w:rsid w:val="001B4D6B"/>
    <w:rsid w:val="001B5948"/>
    <w:rsid w:val="001C47AD"/>
    <w:rsid w:val="001C637B"/>
    <w:rsid w:val="001E4864"/>
    <w:rsid w:val="00200292"/>
    <w:rsid w:val="002261BF"/>
    <w:rsid w:val="00280296"/>
    <w:rsid w:val="00291ACD"/>
    <w:rsid w:val="00330CF1"/>
    <w:rsid w:val="00334300"/>
    <w:rsid w:val="00344FA2"/>
    <w:rsid w:val="00347F6D"/>
    <w:rsid w:val="003559B9"/>
    <w:rsid w:val="00386E85"/>
    <w:rsid w:val="0039018D"/>
    <w:rsid w:val="003A126A"/>
    <w:rsid w:val="003A2D02"/>
    <w:rsid w:val="003B2336"/>
    <w:rsid w:val="003C167B"/>
    <w:rsid w:val="003C2054"/>
    <w:rsid w:val="004008A9"/>
    <w:rsid w:val="00427F24"/>
    <w:rsid w:val="0043108A"/>
    <w:rsid w:val="00436101"/>
    <w:rsid w:val="004A145B"/>
    <w:rsid w:val="004C1C41"/>
    <w:rsid w:val="005337AB"/>
    <w:rsid w:val="005353A6"/>
    <w:rsid w:val="0056131B"/>
    <w:rsid w:val="00565F8D"/>
    <w:rsid w:val="0059016A"/>
    <w:rsid w:val="005D3ADD"/>
    <w:rsid w:val="0060267F"/>
    <w:rsid w:val="00624DE7"/>
    <w:rsid w:val="00627CA2"/>
    <w:rsid w:val="006B29D4"/>
    <w:rsid w:val="007248C8"/>
    <w:rsid w:val="007C47AE"/>
    <w:rsid w:val="007E3275"/>
    <w:rsid w:val="00854C6B"/>
    <w:rsid w:val="008613E2"/>
    <w:rsid w:val="0096039E"/>
    <w:rsid w:val="009818DF"/>
    <w:rsid w:val="009A0899"/>
    <w:rsid w:val="009D1BEB"/>
    <w:rsid w:val="009E5B00"/>
    <w:rsid w:val="00A11DA8"/>
    <w:rsid w:val="00A418F3"/>
    <w:rsid w:val="00A50C1D"/>
    <w:rsid w:val="00A63F28"/>
    <w:rsid w:val="00A828F7"/>
    <w:rsid w:val="00A86DF0"/>
    <w:rsid w:val="00AA4C01"/>
    <w:rsid w:val="00AB6A85"/>
    <w:rsid w:val="00AD2375"/>
    <w:rsid w:val="00B307AE"/>
    <w:rsid w:val="00B37ECB"/>
    <w:rsid w:val="00B56402"/>
    <w:rsid w:val="00B56CB6"/>
    <w:rsid w:val="00BC5880"/>
    <w:rsid w:val="00BF5136"/>
    <w:rsid w:val="00C13D58"/>
    <w:rsid w:val="00C8346D"/>
    <w:rsid w:val="00CA687B"/>
    <w:rsid w:val="00D621F3"/>
    <w:rsid w:val="00D750D6"/>
    <w:rsid w:val="00D94FAA"/>
    <w:rsid w:val="00DC4DEE"/>
    <w:rsid w:val="00DD6A36"/>
    <w:rsid w:val="00DE3B38"/>
    <w:rsid w:val="00DF44D8"/>
    <w:rsid w:val="00E035A7"/>
    <w:rsid w:val="00E03A84"/>
    <w:rsid w:val="00E23E6A"/>
    <w:rsid w:val="00E23F4B"/>
    <w:rsid w:val="00EA2C47"/>
    <w:rsid w:val="00EB7A5E"/>
    <w:rsid w:val="00F33B0D"/>
    <w:rsid w:val="00F60814"/>
    <w:rsid w:val="00F74EC6"/>
    <w:rsid w:val="00FC33B3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B99C-FA01-425A-8C6B-7BF323D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DF"/>
    <w:pPr>
      <w:ind w:left="720"/>
      <w:contextualSpacing/>
    </w:pPr>
  </w:style>
  <w:style w:type="character" w:styleId="a4">
    <w:name w:val="Hyperlink"/>
    <w:uiPriority w:val="99"/>
    <w:unhideWhenUsed/>
    <w:rsid w:val="007E32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20EB"/>
  </w:style>
  <w:style w:type="paragraph" w:styleId="a5">
    <w:name w:val="Balloon Text"/>
    <w:basedOn w:val="a"/>
    <w:link w:val="a6"/>
    <w:uiPriority w:val="99"/>
    <w:semiHidden/>
    <w:unhideWhenUsed/>
    <w:rsid w:val="001E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486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CA687B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292"/>
  </w:style>
  <w:style w:type="paragraph" w:styleId="aa">
    <w:name w:val="footer"/>
    <w:basedOn w:val="a"/>
    <w:link w:val="ab"/>
    <w:uiPriority w:val="99"/>
    <w:unhideWhenUsed/>
    <w:rsid w:val="0020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292"/>
  </w:style>
  <w:style w:type="character" w:styleId="ac">
    <w:name w:val="FollowedHyperlink"/>
    <w:uiPriority w:val="99"/>
    <w:semiHidden/>
    <w:unhideWhenUsed/>
    <w:rsid w:val="00565F8D"/>
    <w:rPr>
      <w:color w:val="800080"/>
      <w:u w:val="single"/>
    </w:rPr>
  </w:style>
  <w:style w:type="paragraph" w:styleId="ad">
    <w:name w:val="Normal (Web)"/>
    <w:basedOn w:val="a"/>
    <w:rsid w:val="00A8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erworldlit.at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erworldlit.at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6378</Words>
  <Characters>3637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http://www.eelmaa.net/workbook/teachersite</vt:lpwstr>
      </vt:variant>
      <vt:variant>
        <vt:lpwstr/>
      </vt:variant>
      <vt:variant>
        <vt:i4>6357114</vt:i4>
      </vt:variant>
      <vt:variant>
        <vt:i4>33</vt:i4>
      </vt:variant>
      <vt:variant>
        <vt:i4>0</vt:i4>
      </vt:variant>
      <vt:variant>
        <vt:i4>5</vt:i4>
      </vt:variant>
      <vt:variant>
        <vt:lpwstr>http://metod.eelmaa.net/dld/metodsupport/site-metod.pdf</vt:lpwstr>
      </vt:variant>
      <vt:variant>
        <vt:lpwstr/>
      </vt:variant>
      <vt:variant>
        <vt:i4>6357106</vt:i4>
      </vt:variant>
      <vt:variant>
        <vt:i4>30</vt:i4>
      </vt:variant>
      <vt:variant>
        <vt:i4>0</vt:i4>
      </vt:variant>
      <vt:variant>
        <vt:i4>5</vt:i4>
      </vt:variant>
      <vt:variant>
        <vt:lpwstr>http://saitostroitel.ucoz.ru/index/0-8</vt:lpwstr>
      </vt:variant>
      <vt:variant>
        <vt:lpwstr/>
      </vt:variant>
      <vt:variant>
        <vt:i4>6750326</vt:i4>
      </vt:variant>
      <vt:variant>
        <vt:i4>27</vt:i4>
      </vt:variant>
      <vt:variant>
        <vt:i4>0</vt:i4>
      </vt:variant>
      <vt:variant>
        <vt:i4>5</vt:i4>
      </vt:variant>
      <vt:variant>
        <vt:lpwstr>http://pedsovet.su/publ/26-1-0-1120</vt:lpwstr>
      </vt:variant>
      <vt:variant>
        <vt:lpwstr/>
      </vt:variant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http://tide.rusedu.net/post/1879/14953</vt:lpwstr>
      </vt:variant>
      <vt:variant>
        <vt:lpwstr/>
      </vt:variant>
      <vt:variant>
        <vt:i4>1835022</vt:i4>
      </vt:variant>
      <vt:variant>
        <vt:i4>21</vt:i4>
      </vt:variant>
      <vt:variant>
        <vt:i4>0</vt:i4>
      </vt:variant>
      <vt:variant>
        <vt:i4>5</vt:i4>
      </vt:variant>
      <vt:variant>
        <vt:lpwstr>http://eelmaa.blogspot.ru/2012/06/blog-post.html</vt:lpwstr>
      </vt:variant>
      <vt:variant>
        <vt:lpwstr/>
      </vt:variant>
      <vt:variant>
        <vt:i4>6226001</vt:i4>
      </vt:variant>
      <vt:variant>
        <vt:i4>18</vt:i4>
      </vt:variant>
      <vt:variant>
        <vt:i4>0</vt:i4>
      </vt:variant>
      <vt:variant>
        <vt:i4>5</vt:i4>
      </vt:variant>
      <vt:variant>
        <vt:lpwstr>http://lib.znate.ru/docs/index-38422.html</vt:lpwstr>
      </vt:variant>
      <vt:variant>
        <vt:lpwstr/>
      </vt:variant>
      <vt:variant>
        <vt:i4>1835089</vt:i4>
      </vt:variant>
      <vt:variant>
        <vt:i4>15</vt:i4>
      </vt:variant>
      <vt:variant>
        <vt:i4>0</vt:i4>
      </vt:variant>
      <vt:variant>
        <vt:i4>5</vt:i4>
      </vt:variant>
      <vt:variant>
        <vt:lpwstr>http://nsportal.ru/shkola/materialy-metodicheskikhobedinenii/</vt:lpwstr>
      </vt:variant>
      <vt:variant>
        <vt:lpwstr/>
      </vt:variant>
      <vt:variant>
        <vt:i4>6619248</vt:i4>
      </vt:variant>
      <vt:variant>
        <vt:i4>12</vt:i4>
      </vt:variant>
      <vt:variant>
        <vt:i4>0</vt:i4>
      </vt:variant>
      <vt:variant>
        <vt:i4>5</vt:i4>
      </vt:variant>
      <vt:variant>
        <vt:lpwstr>http://pedsovet.su/publ/44-1-0-1120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http://tichern.ucoz.ua/</vt:lpwstr>
      </vt:variant>
      <vt:variant>
        <vt:lpwstr/>
      </vt:variant>
      <vt:variant>
        <vt:i4>6357113</vt:i4>
      </vt:variant>
      <vt:variant>
        <vt:i4>6</vt:i4>
      </vt:variant>
      <vt:variant>
        <vt:i4>0</vt:i4>
      </vt:variant>
      <vt:variant>
        <vt:i4>5</vt:i4>
      </vt:variant>
      <vt:variant>
        <vt:lpwstr>http://n-store.ru/</vt:lpwstr>
      </vt:variant>
      <vt:variant>
        <vt:lpwstr/>
      </vt:variant>
      <vt:variant>
        <vt:i4>6422584</vt:i4>
      </vt:variant>
      <vt:variant>
        <vt:i4>3</vt:i4>
      </vt:variant>
      <vt:variant>
        <vt:i4>0</vt:i4>
      </vt:variant>
      <vt:variant>
        <vt:i4>5</vt:i4>
      </vt:variant>
      <vt:variant>
        <vt:lpwstr>http://tichern.ucoz.ua/</vt:lpwstr>
      </vt:variant>
      <vt:variant>
        <vt:lpwstr/>
      </vt:variant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http://n-store.ru/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2014-05-31T10:15:00Z</dcterms:created>
  <dcterms:modified xsi:type="dcterms:W3CDTF">2016-02-24T08:24:00Z</dcterms:modified>
</cp:coreProperties>
</file>