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64" w:rsidRDefault="00AF7264" w:rsidP="00AF7264">
      <w:pPr>
        <w:pStyle w:val="a4"/>
        <w:tabs>
          <w:tab w:val="left" w:pos="0"/>
        </w:tabs>
        <w:ind w:left="720" w:hanging="720"/>
        <w:jc w:val="center"/>
        <w:rPr>
          <w:rStyle w:val="apple-style-span"/>
          <w:rFonts w:ascii="Times New Roman" w:hAnsi="Times New Roman" w:cs="Times New Roman"/>
          <w:b/>
          <w:sz w:val="40"/>
          <w:szCs w:val="40"/>
        </w:rPr>
      </w:pPr>
      <w:proofErr w:type="spellStart"/>
      <w:r>
        <w:rPr>
          <w:rStyle w:val="a5"/>
          <w:b/>
          <w:bCs/>
          <w:sz w:val="40"/>
          <w:szCs w:val="40"/>
        </w:rPr>
        <w:t>Мiнiстерство</w:t>
      </w:r>
      <w:proofErr w:type="spellEnd"/>
      <w:r>
        <w:rPr>
          <w:rStyle w:val="a5"/>
          <w:b/>
          <w:bCs/>
          <w:sz w:val="40"/>
          <w:szCs w:val="40"/>
        </w:rPr>
        <w:t xml:space="preserve"> </w:t>
      </w:r>
      <w:proofErr w:type="spellStart"/>
      <w:r>
        <w:rPr>
          <w:rStyle w:val="a5"/>
          <w:b/>
          <w:bCs/>
          <w:sz w:val="40"/>
          <w:szCs w:val="40"/>
        </w:rPr>
        <w:t>освiти</w:t>
      </w:r>
      <w:proofErr w:type="spellEnd"/>
      <w:r>
        <w:rPr>
          <w:rStyle w:val="apple-converted-space"/>
          <w:rFonts w:ascii="Times New Roman" w:hAnsi="Times New Roman" w:cs="Times New Roman"/>
          <w:b/>
          <w:sz w:val="40"/>
          <w:szCs w:val="40"/>
        </w:rPr>
        <w:t xml:space="preserve"> </w:t>
      </w:r>
      <w:r>
        <w:rPr>
          <w:rStyle w:val="apple-style-span"/>
          <w:rFonts w:ascii="Times New Roman" w:hAnsi="Times New Roman" w:cs="Times New Roman"/>
          <w:b/>
          <w:sz w:val="40"/>
          <w:szCs w:val="40"/>
        </w:rPr>
        <w:t>і науки, молоді та спорту України</w:t>
      </w:r>
    </w:p>
    <w:p w:rsidR="00AF7264" w:rsidRDefault="00AF7264" w:rsidP="00AF7264">
      <w:pPr>
        <w:pStyle w:val="a4"/>
        <w:tabs>
          <w:tab w:val="left" w:pos="0"/>
        </w:tabs>
        <w:ind w:left="720" w:hanging="720"/>
        <w:jc w:val="center"/>
        <w:rPr>
          <w:rStyle w:val="apple-style-span"/>
          <w:rFonts w:ascii="Times New Roman" w:hAnsi="Times New Roman" w:cs="Times New Roman"/>
          <w:b/>
          <w:sz w:val="28"/>
          <w:szCs w:val="28"/>
        </w:rPr>
      </w:pPr>
    </w:p>
    <w:p w:rsidR="00AF7264" w:rsidRDefault="00AF7264" w:rsidP="00AF7264">
      <w:pPr>
        <w:pStyle w:val="a4"/>
        <w:tabs>
          <w:tab w:val="left" w:pos="0"/>
        </w:tabs>
        <w:ind w:left="720" w:hanging="720"/>
        <w:jc w:val="center"/>
        <w:rPr>
          <w:rStyle w:val="apple-style-span"/>
          <w:rFonts w:ascii="Times New Roman" w:hAnsi="Times New Roman" w:cs="Times New Roman"/>
          <w:b/>
          <w:sz w:val="28"/>
          <w:szCs w:val="28"/>
        </w:rPr>
      </w:pPr>
    </w:p>
    <w:p w:rsidR="00AF7264" w:rsidRDefault="00AF7264" w:rsidP="00AF7264">
      <w:pPr>
        <w:pStyle w:val="a4"/>
        <w:tabs>
          <w:tab w:val="left" w:pos="0"/>
        </w:tabs>
        <w:ind w:left="720" w:hanging="720"/>
        <w:jc w:val="center"/>
        <w:rPr>
          <w:rStyle w:val="apple-style-span"/>
          <w:rFonts w:ascii="Times New Roman" w:hAnsi="Times New Roman" w:cs="Times New Roman"/>
          <w:b/>
          <w:sz w:val="28"/>
          <w:szCs w:val="28"/>
        </w:rPr>
      </w:pPr>
    </w:p>
    <w:p w:rsidR="00AF7264" w:rsidRDefault="00AF7264" w:rsidP="00AF7264">
      <w:pPr>
        <w:pStyle w:val="a4"/>
        <w:tabs>
          <w:tab w:val="left" w:pos="0"/>
        </w:tabs>
        <w:ind w:left="720" w:hanging="720"/>
        <w:jc w:val="center"/>
        <w:rPr>
          <w:rStyle w:val="apple-style-span"/>
          <w:rFonts w:ascii="Times New Roman" w:hAnsi="Times New Roman" w:cs="Times New Roman"/>
          <w:b/>
          <w:sz w:val="28"/>
          <w:szCs w:val="28"/>
        </w:rPr>
      </w:pPr>
    </w:p>
    <w:p w:rsidR="00AF7264" w:rsidRDefault="00AF7264" w:rsidP="00AF7264">
      <w:pPr>
        <w:pStyle w:val="a4"/>
        <w:tabs>
          <w:tab w:val="left" w:pos="0"/>
        </w:tabs>
        <w:ind w:left="720" w:hanging="720"/>
        <w:jc w:val="center"/>
        <w:rPr>
          <w:rStyle w:val="apple-style-span"/>
          <w:rFonts w:ascii="Times New Roman" w:hAnsi="Times New Roman" w:cs="Times New Roman"/>
          <w:b/>
          <w:sz w:val="28"/>
          <w:szCs w:val="28"/>
        </w:rPr>
      </w:pPr>
    </w:p>
    <w:p w:rsidR="00AF7264" w:rsidRDefault="00AF7264" w:rsidP="00AF7264">
      <w:pPr>
        <w:pStyle w:val="a4"/>
        <w:tabs>
          <w:tab w:val="left" w:pos="0"/>
        </w:tabs>
        <w:ind w:left="720" w:hanging="720"/>
        <w:jc w:val="center"/>
        <w:rPr>
          <w:rStyle w:val="apple-style-span"/>
          <w:rFonts w:ascii="Times New Roman" w:hAnsi="Times New Roman" w:cs="Times New Roman"/>
          <w:b/>
          <w:sz w:val="28"/>
          <w:szCs w:val="28"/>
        </w:rPr>
      </w:pPr>
    </w:p>
    <w:p w:rsidR="00AF7264" w:rsidRDefault="00AF7264" w:rsidP="00AF7264">
      <w:pPr>
        <w:pStyle w:val="a4"/>
        <w:tabs>
          <w:tab w:val="left" w:pos="0"/>
        </w:tabs>
        <w:ind w:left="720" w:hanging="720"/>
        <w:jc w:val="center"/>
        <w:rPr>
          <w:sz w:val="44"/>
          <w:szCs w:val="44"/>
        </w:rPr>
      </w:pPr>
      <w:r>
        <w:rPr>
          <w:rFonts w:ascii="Times New Roman" w:hAnsi="Times New Roman" w:cs="Times New Roman"/>
          <w:b/>
          <w:sz w:val="44"/>
          <w:szCs w:val="44"/>
        </w:rPr>
        <w:t>Майстер – клас</w:t>
      </w:r>
    </w:p>
    <w:p w:rsidR="00AF7264" w:rsidRDefault="00AF7264" w:rsidP="00AF7264">
      <w:pPr>
        <w:pStyle w:val="a4"/>
        <w:tabs>
          <w:tab w:val="left" w:pos="0"/>
        </w:tabs>
        <w:ind w:left="720" w:hanging="720"/>
        <w:jc w:val="center"/>
        <w:rPr>
          <w:rFonts w:ascii="Times New Roman" w:hAnsi="Times New Roman" w:cs="Times New Roman"/>
          <w:b/>
          <w:sz w:val="40"/>
          <w:szCs w:val="40"/>
        </w:rPr>
      </w:pPr>
    </w:p>
    <w:p w:rsidR="00AF7264" w:rsidRDefault="00AF7264" w:rsidP="00AF7264">
      <w:pPr>
        <w:pStyle w:val="a4"/>
        <w:tabs>
          <w:tab w:val="left" w:pos="0"/>
        </w:tabs>
        <w:ind w:left="720" w:hanging="720"/>
        <w:jc w:val="center"/>
        <w:rPr>
          <w:rFonts w:ascii="Times New Roman" w:hAnsi="Times New Roman" w:cs="Times New Roman"/>
          <w:sz w:val="40"/>
          <w:szCs w:val="40"/>
        </w:rPr>
      </w:pPr>
      <w:r>
        <w:rPr>
          <w:rFonts w:ascii="Times New Roman" w:hAnsi="Times New Roman" w:cs="Times New Roman"/>
          <w:sz w:val="40"/>
          <w:szCs w:val="40"/>
        </w:rPr>
        <w:t>Технологія бісероплетіння</w:t>
      </w: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jc w:val="center"/>
        <w:rPr>
          <w:rFonts w:ascii="Times New Roman" w:hAnsi="Times New Roman" w:cs="Times New Roman"/>
          <w:i/>
          <w:sz w:val="40"/>
          <w:szCs w:val="40"/>
        </w:rPr>
      </w:pPr>
      <w:r>
        <w:rPr>
          <w:rFonts w:ascii="Times New Roman" w:hAnsi="Times New Roman" w:cs="Times New Roman"/>
          <w:i/>
          <w:sz w:val="40"/>
          <w:szCs w:val="40"/>
        </w:rPr>
        <w:t>Виготовлення тигрової лілії з блискіток</w:t>
      </w:r>
    </w:p>
    <w:p w:rsidR="00AF7264" w:rsidRDefault="00AF7264" w:rsidP="00AF7264">
      <w:pPr>
        <w:pStyle w:val="a4"/>
        <w:tabs>
          <w:tab w:val="left" w:pos="0"/>
        </w:tabs>
        <w:ind w:left="720" w:hanging="720"/>
        <w:jc w:val="center"/>
        <w:rPr>
          <w:rFonts w:ascii="Times New Roman" w:hAnsi="Times New Roman" w:cs="Times New Roman"/>
          <w:sz w:val="40"/>
          <w:szCs w:val="40"/>
        </w:rPr>
      </w:pPr>
      <w:r>
        <w:rPr>
          <w:rFonts w:ascii="Times New Roman" w:hAnsi="Times New Roman" w:cs="Times New Roman"/>
          <w:i/>
          <w:sz w:val="40"/>
          <w:szCs w:val="40"/>
        </w:rPr>
        <w:t>(</w:t>
      </w:r>
      <w:proofErr w:type="spellStart"/>
      <w:r>
        <w:rPr>
          <w:rFonts w:ascii="Times New Roman" w:hAnsi="Times New Roman" w:cs="Times New Roman"/>
          <w:i/>
          <w:sz w:val="40"/>
          <w:szCs w:val="40"/>
        </w:rPr>
        <w:t>паєток</w:t>
      </w:r>
      <w:proofErr w:type="spellEnd"/>
      <w:r>
        <w:rPr>
          <w:rFonts w:ascii="Times New Roman" w:hAnsi="Times New Roman" w:cs="Times New Roman"/>
          <w:i/>
          <w:sz w:val="40"/>
          <w:szCs w:val="40"/>
        </w:rPr>
        <w:t>) і дроту</w:t>
      </w: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jc w:val="center"/>
        <w:rPr>
          <w:rFonts w:ascii="Times New Roman" w:hAnsi="Times New Roman" w:cs="Times New Roman"/>
          <w:sz w:val="40"/>
          <w:szCs w:val="40"/>
        </w:rPr>
      </w:pPr>
    </w:p>
    <w:p w:rsidR="00AF7264" w:rsidRDefault="00AF7264" w:rsidP="00AF7264">
      <w:pPr>
        <w:pStyle w:val="a4"/>
        <w:tabs>
          <w:tab w:val="left" w:pos="0"/>
        </w:tabs>
        <w:ind w:left="720" w:hanging="720"/>
        <w:rPr>
          <w:rFonts w:ascii="Times New Roman" w:hAnsi="Times New Roman" w:cs="Times New Roman"/>
          <w:sz w:val="40"/>
          <w:szCs w:val="40"/>
        </w:rPr>
      </w:pPr>
    </w:p>
    <w:p w:rsidR="00AF7264" w:rsidRDefault="00AF7264" w:rsidP="00AF7264">
      <w:pPr>
        <w:pStyle w:val="a4"/>
        <w:tabs>
          <w:tab w:val="left" w:pos="0"/>
        </w:tabs>
        <w:ind w:left="720" w:hanging="720"/>
        <w:rPr>
          <w:rFonts w:ascii="Times New Roman" w:hAnsi="Times New Roman" w:cs="Times New Roman"/>
          <w:sz w:val="40"/>
          <w:szCs w:val="40"/>
        </w:rPr>
      </w:pPr>
    </w:p>
    <w:p w:rsidR="00AF7264" w:rsidRDefault="00AF7264" w:rsidP="00AF7264">
      <w:pPr>
        <w:pStyle w:val="a4"/>
        <w:tabs>
          <w:tab w:val="left" w:pos="5954"/>
        </w:tabs>
        <w:rPr>
          <w:rFonts w:ascii="Times New Roman" w:hAnsi="Times New Roman" w:cs="Times New Roman"/>
          <w:sz w:val="28"/>
          <w:szCs w:val="28"/>
        </w:rPr>
      </w:pPr>
      <w:r>
        <w:rPr>
          <w:rFonts w:ascii="Times New Roman" w:hAnsi="Times New Roman" w:cs="Times New Roman"/>
          <w:sz w:val="28"/>
          <w:szCs w:val="28"/>
        </w:rPr>
        <w:tab/>
        <w:t>Захарчук Емілії Орестівни</w:t>
      </w:r>
    </w:p>
    <w:p w:rsidR="00AF7264" w:rsidRDefault="00AF7264" w:rsidP="00AF7264">
      <w:pPr>
        <w:pStyle w:val="a4"/>
        <w:tabs>
          <w:tab w:val="left" w:pos="5954"/>
        </w:tabs>
        <w:ind w:left="5954"/>
        <w:rPr>
          <w:rFonts w:ascii="Times New Roman" w:hAnsi="Times New Roman" w:cs="Times New Roman"/>
          <w:sz w:val="28"/>
          <w:szCs w:val="28"/>
        </w:rPr>
      </w:pPr>
      <w:r>
        <w:rPr>
          <w:rFonts w:ascii="Times New Roman" w:hAnsi="Times New Roman" w:cs="Times New Roman"/>
          <w:spacing w:val="-8"/>
          <w:sz w:val="28"/>
          <w:szCs w:val="28"/>
        </w:rPr>
        <w:t>вчителя трудового навчання</w:t>
      </w:r>
      <w:r>
        <w:rPr>
          <w:rFonts w:ascii="Times New Roman" w:hAnsi="Times New Roman" w:cs="Times New Roman"/>
          <w:spacing w:val="-4"/>
          <w:sz w:val="28"/>
          <w:szCs w:val="28"/>
        </w:rPr>
        <w:t xml:space="preserve"> </w:t>
      </w:r>
      <w:r>
        <w:rPr>
          <w:rFonts w:ascii="Times New Roman" w:hAnsi="Times New Roman" w:cs="Times New Roman"/>
          <w:sz w:val="28"/>
          <w:szCs w:val="28"/>
        </w:rPr>
        <w:t xml:space="preserve">загальноосвітньої школи </w:t>
      </w:r>
    </w:p>
    <w:p w:rsidR="00AF7264" w:rsidRDefault="00AF7264" w:rsidP="00F722D5">
      <w:pPr>
        <w:pStyle w:val="a4"/>
        <w:tabs>
          <w:tab w:val="left" w:pos="5954"/>
        </w:tabs>
        <w:rPr>
          <w:rFonts w:ascii="Times New Roman" w:hAnsi="Times New Roman" w:cs="Times New Roman"/>
          <w:sz w:val="28"/>
          <w:szCs w:val="28"/>
        </w:rPr>
      </w:pPr>
      <w:r>
        <w:rPr>
          <w:rFonts w:ascii="Times New Roman" w:hAnsi="Times New Roman" w:cs="Times New Roman"/>
          <w:sz w:val="28"/>
          <w:szCs w:val="28"/>
        </w:rPr>
        <w:tab/>
        <w:t>І–ІІІ ступенів</w:t>
      </w:r>
      <w:r w:rsidR="00F722D5">
        <w:rPr>
          <w:rFonts w:ascii="Times New Roman" w:hAnsi="Times New Roman" w:cs="Times New Roman"/>
          <w:sz w:val="28"/>
          <w:szCs w:val="28"/>
        </w:rPr>
        <w:t xml:space="preserve"> № 9</w:t>
      </w:r>
      <w:r w:rsidR="00F722D5">
        <w:rPr>
          <w:rFonts w:ascii="Times New Roman" w:hAnsi="Times New Roman" w:cs="Times New Roman"/>
          <w:sz w:val="28"/>
          <w:szCs w:val="28"/>
        </w:rPr>
        <w:tab/>
        <w:t>м.Тернополя</w:t>
      </w:r>
    </w:p>
    <w:p w:rsidR="00AF7264" w:rsidRDefault="00AF7264" w:rsidP="00AF7264">
      <w:pPr>
        <w:pStyle w:val="a4"/>
        <w:tabs>
          <w:tab w:val="left" w:pos="5954"/>
        </w:tabs>
        <w:rPr>
          <w:rFonts w:ascii="Times New Roman" w:hAnsi="Times New Roman" w:cs="Times New Roman"/>
          <w:sz w:val="28"/>
          <w:szCs w:val="28"/>
        </w:rPr>
      </w:pPr>
      <w:r>
        <w:rPr>
          <w:rFonts w:ascii="Times New Roman" w:hAnsi="Times New Roman" w:cs="Times New Roman"/>
          <w:sz w:val="28"/>
          <w:szCs w:val="28"/>
        </w:rPr>
        <w:tab/>
        <w:t>Тернопільської області</w:t>
      </w:r>
    </w:p>
    <w:p w:rsidR="00AF7264" w:rsidRDefault="00AF7264" w:rsidP="00AF7264">
      <w:pPr>
        <w:widowControl w:val="0"/>
        <w:ind w:left="6240"/>
        <w:rPr>
          <w:rFonts w:ascii="Times New Roman" w:hAnsi="Times New Roman" w:cs="Times New Roman"/>
          <w:sz w:val="36"/>
          <w:szCs w:val="36"/>
        </w:rPr>
      </w:pPr>
    </w:p>
    <w:p w:rsidR="00AF7264" w:rsidRDefault="00AF7264" w:rsidP="00AF7264">
      <w:pPr>
        <w:widowControl w:val="0"/>
        <w:ind w:left="6240"/>
        <w:rPr>
          <w:rFonts w:ascii="Times New Roman" w:hAnsi="Times New Roman" w:cs="Times New Roman"/>
          <w:sz w:val="36"/>
          <w:szCs w:val="36"/>
        </w:rPr>
      </w:pPr>
    </w:p>
    <w:p w:rsidR="00AF7264" w:rsidRDefault="00554B63" w:rsidP="00AF7264">
      <w:pPr>
        <w:jc w:val="center"/>
        <w:rPr>
          <w:rFonts w:ascii="Times New Roman" w:hAnsi="Times New Roman" w:cs="Times New Roman"/>
          <w:sz w:val="36"/>
          <w:szCs w:val="36"/>
        </w:rPr>
      </w:pPr>
      <w:r>
        <w:rPr>
          <w:rFonts w:ascii="Times New Roman" w:hAnsi="Times New Roman" w:cs="Times New Roman"/>
          <w:sz w:val="36"/>
          <w:szCs w:val="36"/>
        </w:rPr>
        <w:t>Тернопіль–2013</w:t>
      </w:r>
    </w:p>
    <w:p w:rsidR="00F722D5" w:rsidRDefault="00F722D5" w:rsidP="00AF7264">
      <w:pPr>
        <w:pStyle w:val="a4"/>
        <w:tabs>
          <w:tab w:val="left" w:pos="0"/>
        </w:tabs>
        <w:ind w:left="720" w:hanging="720"/>
        <w:jc w:val="center"/>
        <w:rPr>
          <w:rFonts w:ascii="Times New Roman" w:hAnsi="Times New Roman" w:cs="Times New Roman"/>
          <w:b/>
          <w:sz w:val="28"/>
          <w:szCs w:val="28"/>
        </w:rPr>
      </w:pPr>
    </w:p>
    <w:p w:rsidR="00AF7264" w:rsidRDefault="00AF7264" w:rsidP="00AF7264">
      <w:pPr>
        <w:pStyle w:val="a4"/>
        <w:tabs>
          <w:tab w:val="left" w:pos="0"/>
        </w:tabs>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Історія і походження бісеру. Виробництво його та застосування</w:t>
      </w:r>
    </w:p>
    <w:p w:rsidR="00AF7264" w:rsidRDefault="00AF7264" w:rsidP="00AF7264">
      <w:pPr>
        <w:pStyle w:val="a4"/>
        <w:tabs>
          <w:tab w:val="left" w:pos="0"/>
        </w:tabs>
        <w:ind w:left="720" w:hanging="720"/>
        <w:jc w:val="center"/>
        <w:rPr>
          <w:rFonts w:ascii="Times New Roman" w:hAnsi="Times New Roman" w:cs="Times New Roman"/>
          <w:b/>
          <w:sz w:val="28"/>
          <w:szCs w:val="28"/>
        </w:rPr>
      </w:pP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Багато часу минуло з тих пір, коли на зміну примітивним прикрасам людини – таким, як різноманітні мушлі, зуби та хребці тварин, камінці, кульки з глини, насіння рослин – прийшло скляне намисто. Великі намистини з непрозорого скла завдяки вдосконаленню технології виготовлення з часом стали дедалі дрібнішими. Так з’явився бісер – дрібні круглі або гранчасті намистинки із скла, фарфору або металу з наскрізними отворами для нанизування. Оздоби з бісеру посідали значне місце у святковому та буденному одязі багатьох народів світу.</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Батьківщина бісеру – Стародавній Єгипет, де з непрозорого скла виготовляли штучні перлинки, які по-арабському називалися «</w:t>
      </w:r>
      <w:proofErr w:type="spellStart"/>
      <w:r>
        <w:rPr>
          <w:rFonts w:ascii="Times New Roman" w:hAnsi="Times New Roman" w:cs="Times New Roman"/>
          <w:sz w:val="28"/>
          <w:szCs w:val="28"/>
        </w:rPr>
        <w:t>бусра</w:t>
      </w:r>
      <w:proofErr w:type="spellEnd"/>
      <w:r>
        <w:rPr>
          <w:rFonts w:ascii="Times New Roman" w:hAnsi="Times New Roman" w:cs="Times New Roman"/>
          <w:sz w:val="28"/>
          <w:szCs w:val="28"/>
        </w:rPr>
        <w:t>» (в множині «</w:t>
      </w:r>
      <w:proofErr w:type="spellStart"/>
      <w:r>
        <w:rPr>
          <w:rFonts w:ascii="Times New Roman" w:hAnsi="Times New Roman" w:cs="Times New Roman"/>
          <w:sz w:val="28"/>
          <w:szCs w:val="28"/>
        </w:rPr>
        <w:t>бусер</w:t>
      </w:r>
      <w:proofErr w:type="spellEnd"/>
      <w:r>
        <w:rPr>
          <w:rFonts w:ascii="Times New Roman" w:hAnsi="Times New Roman" w:cs="Times New Roman"/>
          <w:sz w:val="28"/>
          <w:szCs w:val="28"/>
        </w:rPr>
        <w:t>»), звідки й пішла його назва. Там він був прикрасою і предметом мінової торгівлі.</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Виготовлення бісеру є одним з процесів обробки скла. Майстер-склодув з краплі розплавленої скляної маси видував трубочку малого діаметра, яку дрібно нарізали й висипали на сито для вилучення осипу (брухту). Потім скляні зерна закладали в барабан із зволоженою сумішшю вугілля, вапна та вогнетривкої глини. Барабан обертався, а суміш заповнювала отвори скляних зерняток. Щоб згладити нерівності скляної поверхні та надати зернам круглої форми, їх ставили в піч і розжарювали. Після охолодження бісер відсівали від суміші й за допомогою поліруючого порошку повертали йому блиск, втрачений під час розжарювання. Так виготовляли і стеклярус, який на відміну від бісеру являє собою відрізки скляної трубочки завдовжки 3 і більше міліметрів.</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З часом виробництво бісеру поширилося у багато країн Західної Європи і Сходу.</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Найбільшого розквіту виготовлення скляних виробів і бісеру досягло у Венеції, і це давало величезні прибутки республіці протягом кількох століть.</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Скломайстерні</w:t>
      </w:r>
      <w:proofErr w:type="spellEnd"/>
      <w:r>
        <w:rPr>
          <w:rFonts w:ascii="Times New Roman" w:hAnsi="Times New Roman" w:cs="Times New Roman"/>
          <w:sz w:val="28"/>
          <w:szCs w:val="28"/>
        </w:rPr>
        <w:t xml:space="preserve">, які спочатку знаходилися в самій Венеції, у першій чверті ХІІІ ст. винесли за межі міста на острів </w:t>
      </w:r>
      <w:proofErr w:type="spellStart"/>
      <w:r>
        <w:rPr>
          <w:rFonts w:ascii="Times New Roman" w:hAnsi="Times New Roman" w:cs="Times New Roman"/>
          <w:sz w:val="28"/>
          <w:szCs w:val="28"/>
        </w:rPr>
        <w:t>Мурано</w:t>
      </w:r>
      <w:proofErr w:type="spellEnd"/>
      <w:r>
        <w:rPr>
          <w:rFonts w:ascii="Times New Roman" w:hAnsi="Times New Roman" w:cs="Times New Roman"/>
          <w:sz w:val="28"/>
          <w:szCs w:val="28"/>
        </w:rPr>
        <w:t xml:space="preserve">. З часом там було створено кілька груп </w:t>
      </w:r>
      <w:proofErr w:type="spellStart"/>
      <w:r>
        <w:rPr>
          <w:rFonts w:ascii="Times New Roman" w:hAnsi="Times New Roman" w:cs="Times New Roman"/>
          <w:sz w:val="28"/>
          <w:szCs w:val="28"/>
        </w:rPr>
        <w:t>майстрів-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бісерників</w:t>
      </w:r>
      <w:proofErr w:type="spellEnd"/>
      <w:r>
        <w:rPr>
          <w:rFonts w:ascii="Times New Roman" w:hAnsi="Times New Roman" w:cs="Times New Roman"/>
          <w:sz w:val="28"/>
          <w:szCs w:val="28"/>
        </w:rPr>
        <w:t>, відповідно до виготовлення різноманітних ґатунків намиста та бісеру. Тут виробляли намисто лите й дуте, масивне й легке, однотонне й барвисте, а також різнокольорових стеклярус та бісер. Венеціанський бісер фарбували ще в сировині, чим досягали міцності фарб та різноманітності кольорів і відтінків.</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Венеція постачала бісер на схід і захід, особливо в Європу, де влаштовувалися ярмарки продажу бісеру. Він був предметом мінової торгівлі з народами Африки та Азії. За бісер вимінювали прянощі, золото, тканини, хутра. Особливого піднесення виготовлення бісеру в Венеції досягло наприкінці Х</w:t>
      </w:r>
      <w:r>
        <w:rPr>
          <w:rFonts w:ascii="Times New Roman" w:hAnsi="Times New Roman" w:cs="Times New Roman"/>
          <w:sz w:val="28"/>
          <w:szCs w:val="28"/>
          <w:lang w:val="en-US"/>
        </w:rPr>
        <w:t>V</w:t>
      </w:r>
      <w:r>
        <w:rPr>
          <w:rFonts w:ascii="Times New Roman" w:hAnsi="Times New Roman" w:cs="Times New Roman"/>
          <w:sz w:val="28"/>
          <w:szCs w:val="28"/>
        </w:rPr>
        <w:t xml:space="preserve"> – на початку Х</w:t>
      </w:r>
      <w:r>
        <w:rPr>
          <w:rFonts w:ascii="Times New Roman" w:hAnsi="Times New Roman" w:cs="Times New Roman"/>
          <w:sz w:val="28"/>
          <w:szCs w:val="28"/>
          <w:lang w:val="en-US"/>
        </w:rPr>
        <w:t>V</w:t>
      </w:r>
      <w:r>
        <w:rPr>
          <w:rFonts w:ascii="Times New Roman" w:hAnsi="Times New Roman" w:cs="Times New Roman"/>
          <w:sz w:val="28"/>
          <w:szCs w:val="28"/>
        </w:rPr>
        <w:t>І ст., коли розпочалася торгівля з туземцями Америки. Американські індійці оздоблювали вишивкою з венеціанського бісеру святковий одяг.</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Венеціанська республіка суворо оберігала секрети виготовлення скла, забороняючи вивозити за межі країни не тільки необроблене скло та </w:t>
      </w:r>
      <w:r>
        <w:rPr>
          <w:rFonts w:ascii="Times New Roman" w:hAnsi="Times New Roman" w:cs="Times New Roman"/>
          <w:sz w:val="28"/>
          <w:szCs w:val="28"/>
        </w:rPr>
        <w:lastRenderedPageBreak/>
        <w:t>сировину, а й битий посуд, щоб не дати змоги аналізувати його склад. Передавання рецепта скла іншій країні вважалося державною зрадою. Та ні виняткові привілеї, надані майстрам, ні сурові заходи, прийняті республікою, не перешкодили поширенню скло майстерень в інших містах Італії, а згодом у Німеччині та Франції.</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Суперницею Венеції стала Німеччина, де наприкінці Х</w:t>
      </w:r>
      <w:r>
        <w:rPr>
          <w:rFonts w:ascii="Times New Roman" w:hAnsi="Times New Roman" w:cs="Times New Roman"/>
          <w:sz w:val="28"/>
          <w:szCs w:val="28"/>
          <w:lang w:val="en-US"/>
        </w:rPr>
        <w:t>V</w:t>
      </w:r>
      <w:r>
        <w:rPr>
          <w:rFonts w:ascii="Times New Roman" w:hAnsi="Times New Roman" w:cs="Times New Roman"/>
          <w:sz w:val="28"/>
          <w:szCs w:val="28"/>
        </w:rPr>
        <w:t xml:space="preserve">ІІ ст. в області </w:t>
      </w:r>
      <w:proofErr w:type="spellStart"/>
      <w:r>
        <w:rPr>
          <w:rFonts w:ascii="Times New Roman" w:hAnsi="Times New Roman" w:cs="Times New Roman"/>
          <w:sz w:val="28"/>
          <w:szCs w:val="28"/>
        </w:rPr>
        <w:t>Фіхтельгебірге</w:t>
      </w:r>
      <w:proofErr w:type="spellEnd"/>
      <w:r>
        <w:rPr>
          <w:rFonts w:ascii="Times New Roman" w:hAnsi="Times New Roman" w:cs="Times New Roman"/>
          <w:sz w:val="28"/>
          <w:szCs w:val="28"/>
        </w:rPr>
        <w:t xml:space="preserve"> почали виготовляти намисто й великий бісер з непрозорого скла й фарфору. На початку Х</w:t>
      </w:r>
      <w:r>
        <w:rPr>
          <w:rFonts w:ascii="Times New Roman" w:hAnsi="Times New Roman" w:cs="Times New Roman"/>
          <w:sz w:val="28"/>
          <w:szCs w:val="28"/>
          <w:lang w:val="en-US"/>
        </w:rPr>
        <w:t>V</w:t>
      </w:r>
      <w:r>
        <w:rPr>
          <w:rFonts w:ascii="Times New Roman" w:hAnsi="Times New Roman" w:cs="Times New Roman"/>
          <w:sz w:val="28"/>
          <w:szCs w:val="28"/>
        </w:rPr>
        <w:t>ІІІ ст. в Тюрінгії було засновано виробництво легких дутих намистин із скла, яке з часом перетворилося на виробництво ялинкових прикрас. Тут виготовлялися штучні перли – скляні намистинки, які вкривали перламутром, добутим з луски рибки верховодки. Прикраси з бісеру та перлів носили і аристократи і прості люди. Бісер шліфували і в Богемії (Чехії), де здавна виготовляли кришталеве намисто та «гранати», намистини з гранованою поверхнею.</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На відміну від круглястого венеціанського бісеру, богемський здебільшого був коротко нарізаним, гранчастим. Зверху або зсередини його вкривали кольоровими емалями, які надавали бісеру блиску.</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Як свідчать археологічні розкопки, початок скловиробництва в Чехії сягає середніх віків. Технологія виготовлення скла була запозичена з сусідніх країн, але швидко виняткова прозорість, чистота і міцність його принесли чеським майстрам славу, яка збереглася і до нашого часу. Вони створили технологію виготовлення тугоплавкого скла, у якому замість соди використовували деревний попіл. Наприкінці Х</w:t>
      </w:r>
      <w:r>
        <w:rPr>
          <w:rFonts w:ascii="Times New Roman" w:hAnsi="Times New Roman" w:cs="Times New Roman"/>
          <w:sz w:val="28"/>
          <w:szCs w:val="28"/>
          <w:lang w:val="en-US"/>
        </w:rPr>
        <w:t>V</w:t>
      </w:r>
      <w:r>
        <w:rPr>
          <w:rFonts w:ascii="Times New Roman" w:hAnsi="Times New Roman" w:cs="Times New Roman"/>
          <w:sz w:val="28"/>
          <w:szCs w:val="28"/>
        </w:rPr>
        <w:t>ІІ – початку Х</w:t>
      </w:r>
      <w:r>
        <w:rPr>
          <w:rFonts w:ascii="Times New Roman" w:hAnsi="Times New Roman" w:cs="Times New Roman"/>
          <w:sz w:val="28"/>
          <w:szCs w:val="28"/>
          <w:lang w:val="en-US"/>
        </w:rPr>
        <w:t>V</w:t>
      </w:r>
      <w:r>
        <w:rPr>
          <w:rFonts w:ascii="Times New Roman" w:hAnsi="Times New Roman" w:cs="Times New Roman"/>
          <w:sz w:val="28"/>
          <w:szCs w:val="28"/>
        </w:rPr>
        <w:t>ІІІ ст. чеське скло мало велику популярність не тільки в Європі, а й у далеких заморських країнах. Найбільшого розквіту виробництво бісеру досягло в першій чверті ХІХ ст., коли завдяки конкуренції Венеції та Чехії ринок наповнився бісером найрізноманітніших форм, кольорів, розмірів (від 0,5 до 5 мм) та прозорості. У другій половині ХІХ ст. богемський бісер починають виготовляти машинним способом, він стає дешевим за венеціанський і користується більшим попитом.</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На території нашої країни бісер був відомий ще за часів Київської Русі, про що свідчать археологічні дані та письмові джерела. Наші предки знали скляне намисто й бісер не тільки завдяки торговим відносинам з країнами Близького Сходу та Візантією. Численні вироби й прикраси із скла, знайдені в похованнях </w:t>
      </w:r>
      <w:r>
        <w:rPr>
          <w:rFonts w:ascii="Times New Roman" w:hAnsi="Times New Roman" w:cs="Times New Roman"/>
          <w:sz w:val="28"/>
          <w:szCs w:val="28"/>
          <w:lang w:val="en-US"/>
        </w:rPr>
        <w:t>V</w:t>
      </w:r>
      <w:r>
        <w:rPr>
          <w:rFonts w:ascii="Times New Roman" w:hAnsi="Times New Roman" w:cs="Times New Roman"/>
          <w:sz w:val="28"/>
          <w:szCs w:val="28"/>
        </w:rPr>
        <w:t>ІІІ – ХІІ ст., свідчать про широкий розвиток склоробної справи на Русі. Тут із скла виготовляли предмети побуту й прикраси, ним оздоблювали одяг. Скляне намисто, персні й браслети з непрозорого, напівпрозорого та прозорого скла різноманітних кольорів (переважно зеленого, жовтого, синього, фіалкового та чорного) і найрізноманітніших форм виготовляли в невеликих місцевих скло майстернях. Внаслідок навали ханських завойовників виробництво скла на Русі надовго припинилося.</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До застосування бісеру в шитті та різних оздобах повернулися тільки в Х</w:t>
      </w:r>
      <w:r>
        <w:rPr>
          <w:rFonts w:ascii="Times New Roman" w:hAnsi="Times New Roman" w:cs="Times New Roman"/>
          <w:sz w:val="28"/>
          <w:szCs w:val="28"/>
          <w:lang w:val="en-US"/>
        </w:rPr>
        <w:t>V</w:t>
      </w:r>
      <w:r>
        <w:rPr>
          <w:rFonts w:ascii="Times New Roman" w:hAnsi="Times New Roman" w:cs="Times New Roman"/>
          <w:sz w:val="28"/>
          <w:szCs w:val="28"/>
        </w:rPr>
        <w:t xml:space="preserve"> ст. . Його привозили з-за кордону, з Венеції. Він був набагато дорожчим від вітчизняних морських та річкових перлин, і тому ним оздоблювали переважно предмети релігійного культу, речі для царського двору та </w:t>
      </w:r>
      <w:r>
        <w:rPr>
          <w:rFonts w:ascii="Times New Roman" w:hAnsi="Times New Roman" w:cs="Times New Roman"/>
          <w:sz w:val="28"/>
          <w:szCs w:val="28"/>
        </w:rPr>
        <w:lastRenderedPageBreak/>
        <w:t>аристократів. З нього плели різноманітні сітки, низали торочки, виготовляли ґудзики й сережки, ним вишивали, оздоблювали одяг та весільні предмети.</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На початку ХХ ст. було створено вишивальні майстерні на території Галичини і Буковини, де поряд з тканням та вишиванням виготовляли прикраси з бісеру.</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В Україні прикраси з бісеру, як і корали, дукачі дуже популярні у населення Карпат та прилеглих до них передгірських районів. Українські прикраси нанизували з дуже дрібного бісеру, який завозили з Чехії. Яскраві бусинки («пацьорки» або «коралики» - в Прикарпатті, «цятки» - в Буковині, «</w:t>
      </w:r>
      <w:proofErr w:type="spellStart"/>
      <w:r>
        <w:rPr>
          <w:rFonts w:ascii="Times New Roman" w:hAnsi="Times New Roman" w:cs="Times New Roman"/>
          <w:sz w:val="28"/>
          <w:szCs w:val="28"/>
        </w:rPr>
        <w:t>дьондятка</w:t>
      </w:r>
      <w:proofErr w:type="spellEnd"/>
      <w:r>
        <w:rPr>
          <w:rFonts w:ascii="Times New Roman" w:hAnsi="Times New Roman" w:cs="Times New Roman"/>
          <w:sz w:val="28"/>
          <w:szCs w:val="28"/>
        </w:rPr>
        <w:t>» - в Закарпатті та інші) нанизували на сурову або шовкову нитку чи кінську волосінь і переплітали між собою, складаючи яскравий рисунок геометричного орнаменту з чергуванням ромбів, хрестиків, цяток, рівних або ламаних ліній, дуже близький до орнаментальних мотивів вишиванок і тканих виробів. Згодом у деяких районах з’явилися рослинні орнаменти із стилізованих квітів і листків.</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Прикрасами з бісеру в Україні оздоблювали головні убори, вплітали в коси, носили їх на шиї, руках і грудях. Носили прикраси по-різному: в одних селах тільки жінки, в інших – і молодиці, і дівчата; одягали їх кожен день або тільки в свята; ними прикрашали чоловічі капелюхи, дівочі весільні головні убори. Найпоширенішими були шийні та нагрудні жіночі прикраси у вигляді вузьких смужок, плетених ланцюжків та заокруглених ажурних комірців.</w:t>
      </w:r>
    </w:p>
    <w:p w:rsidR="00AF7264" w:rsidRDefault="00AF7264"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Найбільш поширена назва «</w:t>
      </w:r>
      <w:proofErr w:type="spellStart"/>
      <w:r>
        <w:rPr>
          <w:rFonts w:ascii="Times New Roman" w:hAnsi="Times New Roman" w:cs="Times New Roman"/>
          <w:sz w:val="28"/>
          <w:szCs w:val="28"/>
        </w:rPr>
        <w:t>гердан</w:t>
      </w:r>
      <w:proofErr w:type="spellEnd"/>
      <w:r>
        <w:rPr>
          <w:rFonts w:ascii="Times New Roman" w:hAnsi="Times New Roman" w:cs="Times New Roman"/>
          <w:sz w:val="28"/>
          <w:szCs w:val="28"/>
        </w:rPr>
        <w:t>» означає плетений шнурок чи тасьма, а також прикраса у вигляді плоского ланцюжка або ажурного комірця з різнокольорового бісеру, якими жінки прикрашали шию або голову, а чоловіки капелюхи.</w:t>
      </w:r>
    </w:p>
    <w:p w:rsidR="00AF7264" w:rsidRDefault="00AF7264"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7E0DEF" w:rsidRDefault="007E0DEF" w:rsidP="00AF7264">
      <w:pPr>
        <w:pStyle w:val="a4"/>
        <w:tabs>
          <w:tab w:val="left" w:pos="0"/>
        </w:tabs>
        <w:rPr>
          <w:rFonts w:ascii="Times New Roman" w:hAnsi="Times New Roman" w:cs="Times New Roman"/>
          <w:sz w:val="28"/>
          <w:szCs w:val="28"/>
        </w:rPr>
      </w:pPr>
    </w:p>
    <w:p w:rsidR="00AF7264" w:rsidRDefault="00AF7264" w:rsidP="00AF7264">
      <w:pPr>
        <w:pStyle w:val="a4"/>
        <w:tabs>
          <w:tab w:val="left" w:pos="0"/>
        </w:tabs>
        <w:rPr>
          <w:rFonts w:ascii="Times New Roman" w:hAnsi="Times New Roman" w:cs="Times New Roman"/>
          <w:sz w:val="28"/>
          <w:szCs w:val="28"/>
        </w:rPr>
      </w:pPr>
    </w:p>
    <w:p w:rsidR="00AF7264" w:rsidRDefault="00AF7264" w:rsidP="00AF7264">
      <w:pPr>
        <w:pStyle w:val="a4"/>
        <w:tabs>
          <w:tab w:val="left" w:pos="0"/>
        </w:tabs>
        <w:rPr>
          <w:rFonts w:ascii="Times New Roman" w:hAnsi="Times New Roman" w:cs="Times New Roman"/>
          <w:sz w:val="28"/>
          <w:szCs w:val="28"/>
        </w:rPr>
      </w:pPr>
    </w:p>
    <w:p w:rsidR="00AF7264" w:rsidRDefault="00AF7264" w:rsidP="00AF7264">
      <w:pPr>
        <w:pStyle w:val="a4"/>
        <w:tabs>
          <w:tab w:val="left" w:pos="0"/>
        </w:tabs>
        <w:rPr>
          <w:rFonts w:ascii="Times New Roman" w:hAnsi="Times New Roman" w:cs="Times New Roman"/>
          <w:sz w:val="28"/>
          <w:szCs w:val="28"/>
        </w:rPr>
      </w:pPr>
    </w:p>
    <w:p w:rsidR="00AF7264" w:rsidRDefault="00AF7264" w:rsidP="00AF7264">
      <w:pPr>
        <w:pStyle w:val="a4"/>
        <w:tabs>
          <w:tab w:val="left" w:pos="0"/>
        </w:tabs>
        <w:rPr>
          <w:rFonts w:ascii="Times New Roman" w:hAnsi="Times New Roman" w:cs="Times New Roman"/>
          <w:sz w:val="28"/>
          <w:szCs w:val="28"/>
        </w:rPr>
      </w:pPr>
    </w:p>
    <w:p w:rsidR="00AF7264" w:rsidRDefault="00AF7264" w:rsidP="00AF7264">
      <w:pPr>
        <w:pStyle w:val="a4"/>
        <w:tabs>
          <w:tab w:val="left" w:pos="0"/>
        </w:tabs>
        <w:rPr>
          <w:rFonts w:ascii="Times New Roman" w:hAnsi="Times New Roman" w:cs="Times New Roman"/>
          <w:sz w:val="28"/>
          <w:szCs w:val="28"/>
        </w:rPr>
      </w:pPr>
    </w:p>
    <w:p w:rsidR="0025628E" w:rsidRDefault="0025628E" w:rsidP="00F670D9">
      <w:pPr>
        <w:pStyle w:val="a4"/>
        <w:tabs>
          <w:tab w:val="left" w:pos="0"/>
        </w:tabs>
        <w:jc w:val="both"/>
        <w:rPr>
          <w:rFonts w:ascii="Times New Roman" w:hAnsi="Times New Roman" w:cs="Times New Roman"/>
          <w:i/>
          <w:sz w:val="28"/>
          <w:szCs w:val="28"/>
        </w:rPr>
      </w:pPr>
    </w:p>
    <w:p w:rsidR="0025628E" w:rsidRDefault="0025628E" w:rsidP="00F670D9">
      <w:pPr>
        <w:pStyle w:val="a4"/>
        <w:tabs>
          <w:tab w:val="left" w:pos="0"/>
        </w:tabs>
        <w:jc w:val="both"/>
        <w:rPr>
          <w:rFonts w:ascii="Times New Roman" w:hAnsi="Times New Roman" w:cs="Times New Roman"/>
          <w:i/>
          <w:sz w:val="28"/>
          <w:szCs w:val="28"/>
        </w:rPr>
      </w:pPr>
    </w:p>
    <w:p w:rsidR="003D5BBE" w:rsidRDefault="003D5BBE" w:rsidP="00F670D9">
      <w:pPr>
        <w:pStyle w:val="a4"/>
        <w:tabs>
          <w:tab w:val="left" w:pos="0"/>
        </w:tabs>
        <w:jc w:val="both"/>
        <w:rPr>
          <w:rFonts w:ascii="Times New Roman" w:hAnsi="Times New Roman" w:cs="Times New Roman"/>
          <w:b/>
          <w:sz w:val="28"/>
          <w:szCs w:val="28"/>
        </w:rPr>
      </w:pPr>
      <w:r>
        <w:rPr>
          <w:rFonts w:ascii="Times New Roman" w:hAnsi="Times New Roman" w:cs="Times New Roman"/>
          <w:i/>
          <w:sz w:val="28"/>
          <w:szCs w:val="28"/>
        </w:rPr>
        <w:lastRenderedPageBreak/>
        <w:t>Технологічна картка.</w:t>
      </w:r>
      <w:r>
        <w:rPr>
          <w:rFonts w:ascii="Times New Roman" w:hAnsi="Times New Roman" w:cs="Times New Roman"/>
          <w:sz w:val="28"/>
          <w:szCs w:val="28"/>
        </w:rPr>
        <w:t xml:space="preserve"> </w:t>
      </w:r>
      <w:r>
        <w:rPr>
          <w:rFonts w:ascii="Times New Roman" w:hAnsi="Times New Roman" w:cs="Times New Roman"/>
          <w:b/>
          <w:sz w:val="28"/>
          <w:szCs w:val="28"/>
        </w:rPr>
        <w:t>Виготовлення тигрової лілії з блискіток і дроту</w:t>
      </w:r>
    </w:p>
    <w:p w:rsidR="003D5BBE" w:rsidRDefault="003D5BBE"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Матеріали і інструменти: блискітки (жовтого або оранжевого кольору), дріт діаметром 0, 25-0, 3 мм  (основа для плетіння пелюсток), дріт  діаметром   0, 5-1, 5 мм (для виготовлення стебла), бісер (коричневий), нитки муліне зелені, ножиці, плоскогубці.</w:t>
      </w:r>
    </w:p>
    <w:p w:rsidR="003D5BBE" w:rsidRDefault="003D5BBE" w:rsidP="00F670D9">
      <w:pPr>
        <w:pStyle w:val="a4"/>
        <w:tabs>
          <w:tab w:val="left" w:pos="0"/>
        </w:tabs>
        <w:jc w:val="both"/>
        <w:rPr>
          <w:rFonts w:ascii="Times New Roman" w:hAnsi="Times New Roman" w:cs="Times New Roman"/>
          <w:sz w:val="28"/>
          <w:szCs w:val="28"/>
        </w:rPr>
      </w:pPr>
      <w:r>
        <w:rPr>
          <w:rFonts w:ascii="Times New Roman" w:hAnsi="Times New Roman" w:cs="Times New Roman"/>
          <w:b/>
          <w:sz w:val="28"/>
          <w:szCs w:val="28"/>
        </w:rPr>
        <w:t>Послідовність роботи</w:t>
      </w:r>
    </w:p>
    <w:p w:rsidR="003D5BBE" w:rsidRDefault="003D5BBE" w:rsidP="00F670D9">
      <w:pPr>
        <w:pStyle w:val="a4"/>
        <w:tabs>
          <w:tab w:val="left" w:pos="0"/>
        </w:tabs>
        <w:jc w:val="both"/>
        <w:rPr>
          <w:rFonts w:ascii="Times New Roman" w:hAnsi="Times New Roman" w:cs="Times New Roman"/>
          <w:sz w:val="28"/>
          <w:szCs w:val="28"/>
        </w:rPr>
      </w:pPr>
      <w:r>
        <w:rPr>
          <w:rFonts w:ascii="Times New Roman" w:hAnsi="Times New Roman" w:cs="Times New Roman"/>
          <w:i/>
          <w:sz w:val="28"/>
          <w:szCs w:val="28"/>
        </w:rPr>
        <w:tab/>
        <w:t>Виготовлення пелюсток (6 штук) по схемі 1 .</w:t>
      </w:r>
    </w:p>
    <w:p w:rsidR="003D5BBE" w:rsidRDefault="003D5BBE"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ab/>
        <w:t>На дріт набираємо з випуклої сторони 4 блискітки (жовтого або оранжевого кольору). Кожну закріплюємо. Після цього набираємо 5 блискітку з випуклої сторони і одну коричневу бісеринку, минаючи її, вводимо через блискітку на ви ворітню сторону, закріплюємо. Повторюємо до 13 блискітки. Робимо поворот в сторону першої блискітки, пропускаємо дріт під шов 1блискітки, закручуючи кінці на 1 оборот під її нижнім краєм. Знову набираємо з випуклої сторони 14 блискітку. Викладаємо її таким чином, щоб вона розмістилася над центральною блискіткою. Далі набираємо 2 блискітки з випуклої сторони (15 – 16) закріплюємо. Повторюємо з 17 по 20 полосу з крапочками із коричневим бісером. Праву і ліву сторону пелюстки з’єднуємо спільною блискіткою без бісеру. Для однієї квітки необхідно виготовити 6 пелюсток.</w:t>
      </w:r>
    </w:p>
    <w:p w:rsidR="003D5BBE" w:rsidRDefault="003D5BBE" w:rsidP="003D5BBE">
      <w:pPr>
        <w:framePr w:w="8784" w:h="4416" w:wrap="notBeside" w:vAnchor="text" w:hAnchor="text" w:x="1" w:y="1"/>
        <w:rPr>
          <w:sz w:val="2"/>
          <w:szCs w:val="2"/>
          <w:lang w:eastAsia="ru-RU"/>
        </w:rPr>
      </w:pPr>
      <w:r>
        <w:rPr>
          <w:noProof/>
          <w:sz w:val="2"/>
          <w:szCs w:val="2"/>
        </w:rPr>
        <w:drawing>
          <wp:inline distT="0" distB="0" distL="0" distR="0">
            <wp:extent cx="5581650" cy="280035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srcRect/>
                    <a:stretch>
                      <a:fillRect/>
                    </a:stretch>
                  </pic:blipFill>
                  <pic:spPr bwMode="auto">
                    <a:xfrm>
                      <a:off x="0" y="0"/>
                      <a:ext cx="5581650" cy="2800350"/>
                    </a:xfrm>
                    <a:prstGeom prst="rect">
                      <a:avLst/>
                    </a:prstGeom>
                    <a:noFill/>
                    <a:ln w="9525">
                      <a:noFill/>
                      <a:miter lim="800000"/>
                      <a:headEnd/>
                      <a:tailEnd/>
                    </a:ln>
                  </pic:spPr>
                </pic:pic>
              </a:graphicData>
            </a:graphic>
          </wp:inline>
        </w:drawing>
      </w:r>
    </w:p>
    <w:p w:rsidR="003D5BBE" w:rsidRDefault="003D5BBE" w:rsidP="003D5BBE">
      <w:pPr>
        <w:pStyle w:val="31"/>
        <w:framePr w:w="701" w:h="624" w:wrap="notBeside" w:vAnchor="text" w:hAnchor="text" w:x="5958" w:y="2106"/>
        <w:shd w:val="clear" w:color="auto" w:fill="auto"/>
        <w:spacing w:before="0"/>
        <w:ind w:right="20"/>
        <w:jc w:val="both"/>
        <w:rPr>
          <w:lang w:eastAsia="uk-UA"/>
        </w:rPr>
      </w:pPr>
      <w:proofErr w:type="spellStart"/>
      <w:r>
        <w:rPr>
          <w:rStyle w:val="30"/>
        </w:rPr>
        <w:t>бокова</w:t>
      </w:r>
      <w:proofErr w:type="spellEnd"/>
      <w:r>
        <w:rPr>
          <w:rStyle w:val="30"/>
        </w:rPr>
        <w:br/>
        <w:t>сторона</w:t>
      </w:r>
    </w:p>
    <w:p w:rsidR="003D5BBE" w:rsidRDefault="003D5BBE" w:rsidP="003D5BBE">
      <w:pPr>
        <w:pStyle w:val="31"/>
        <w:framePr w:w="701" w:h="624" w:wrap="notBeside" w:vAnchor="text" w:hAnchor="text" w:x="5958" w:y="2106"/>
        <w:shd w:val="clear" w:color="auto" w:fill="auto"/>
        <w:spacing w:before="0"/>
        <w:ind w:right="20"/>
        <w:jc w:val="both"/>
      </w:pPr>
      <w:proofErr w:type="spellStart"/>
      <w:r>
        <w:rPr>
          <w:rStyle w:val="30"/>
        </w:rPr>
        <w:t>пелюстки</w:t>
      </w:r>
      <w:proofErr w:type="spellEnd"/>
    </w:p>
    <w:p w:rsidR="003D5BBE" w:rsidRDefault="003D5BBE" w:rsidP="003D5BBE">
      <w:pPr>
        <w:pStyle w:val="31"/>
        <w:framePr w:w="1166" w:h="417" w:wrap="notBeside" w:vAnchor="text" w:hAnchor="text" w:x="2535" w:y="3513"/>
        <w:shd w:val="clear" w:color="auto" w:fill="auto"/>
        <w:spacing w:before="0"/>
        <w:jc w:val="center"/>
      </w:pPr>
      <w:r>
        <w:rPr>
          <w:rStyle w:val="30"/>
        </w:rPr>
        <w:t xml:space="preserve">центральна </w:t>
      </w:r>
      <w:r>
        <w:rPr>
          <w:rStyle w:val="30"/>
        </w:rPr>
        <w:br/>
        <w:t>полоса</w:t>
      </w:r>
    </w:p>
    <w:p w:rsidR="003D5BBE" w:rsidRDefault="003D5BBE" w:rsidP="003D5BBE">
      <w:pPr>
        <w:pStyle w:val="31"/>
        <w:framePr w:w="792" w:h="629" w:wrap="notBeside" w:vAnchor="text" w:hAnchor="text" w:x="92" w:y="3272"/>
        <w:shd w:val="clear" w:color="auto" w:fill="auto"/>
        <w:spacing w:before="0"/>
        <w:ind w:right="40"/>
        <w:jc w:val="both"/>
      </w:pPr>
      <w:proofErr w:type="spellStart"/>
      <w:r>
        <w:rPr>
          <w:rStyle w:val="30"/>
        </w:rPr>
        <w:t>бокова</w:t>
      </w:r>
      <w:proofErr w:type="spellEnd"/>
      <w:r>
        <w:rPr>
          <w:rStyle w:val="30"/>
        </w:rPr>
        <w:br/>
        <w:t xml:space="preserve">сторона  </w:t>
      </w:r>
    </w:p>
    <w:p w:rsidR="003D5BBE" w:rsidRDefault="003D5BBE" w:rsidP="003D5BBE">
      <w:pPr>
        <w:pStyle w:val="31"/>
        <w:framePr w:w="792" w:h="629" w:wrap="notBeside" w:vAnchor="text" w:hAnchor="text" w:x="92" w:y="3272"/>
        <w:shd w:val="clear" w:color="auto" w:fill="auto"/>
        <w:spacing w:before="0"/>
        <w:ind w:right="40"/>
        <w:jc w:val="both"/>
      </w:pPr>
      <w:proofErr w:type="spellStart"/>
      <w:r>
        <w:rPr>
          <w:rStyle w:val="30"/>
        </w:rPr>
        <w:t>ппелюстки</w:t>
      </w:r>
      <w:proofErr w:type="spellEnd"/>
    </w:p>
    <w:p w:rsidR="003D5BBE" w:rsidRDefault="003D5BBE" w:rsidP="003D5BBE">
      <w:pPr>
        <w:pStyle w:val="a4"/>
        <w:tabs>
          <w:tab w:val="left" w:pos="0"/>
        </w:tabs>
        <w:jc w:val="center"/>
        <w:rPr>
          <w:rFonts w:ascii="Times New Roman" w:hAnsi="Times New Roman" w:cs="Times New Roman"/>
        </w:rPr>
      </w:pPr>
      <w:r>
        <w:rPr>
          <w:rFonts w:ascii="Times New Roman" w:hAnsi="Times New Roman" w:cs="Times New Roman"/>
        </w:rPr>
        <w:t>Схема 1</w:t>
      </w:r>
    </w:p>
    <w:p w:rsidR="003D5BBE" w:rsidRDefault="003D5BBE" w:rsidP="003D5BBE">
      <w:pPr>
        <w:pStyle w:val="a4"/>
        <w:tabs>
          <w:tab w:val="left" w:pos="0"/>
        </w:tabs>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i/>
          <w:sz w:val="28"/>
          <w:szCs w:val="28"/>
        </w:rPr>
        <w:t>Виготовлення тичинок по схемі 2 (кораловим способом)</w:t>
      </w:r>
    </w:p>
    <w:p w:rsidR="003D5BBE" w:rsidRDefault="003D5BBE" w:rsidP="003D5BBE">
      <w:pPr>
        <w:jc w:val="center"/>
        <w:rPr>
          <w:sz w:val="2"/>
          <w:szCs w:val="2"/>
          <w:lang w:eastAsia="ru-RU"/>
        </w:rPr>
      </w:pPr>
      <w:r>
        <w:rPr>
          <w:noProof/>
          <w:sz w:val="2"/>
          <w:szCs w:val="2"/>
        </w:rPr>
        <w:drawing>
          <wp:inline distT="0" distB="0" distL="0" distR="0">
            <wp:extent cx="3448050" cy="1533525"/>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srcRect/>
                    <a:stretch>
                      <a:fillRect/>
                    </a:stretch>
                  </pic:blipFill>
                  <pic:spPr bwMode="auto">
                    <a:xfrm>
                      <a:off x="0" y="0"/>
                      <a:ext cx="3448050" cy="1533525"/>
                    </a:xfrm>
                    <a:prstGeom prst="rect">
                      <a:avLst/>
                    </a:prstGeom>
                    <a:noFill/>
                    <a:ln w="9525">
                      <a:noFill/>
                      <a:miter lim="800000"/>
                      <a:headEnd/>
                      <a:tailEnd/>
                    </a:ln>
                  </pic:spPr>
                </pic:pic>
              </a:graphicData>
            </a:graphic>
          </wp:inline>
        </w:drawing>
      </w:r>
    </w:p>
    <w:p w:rsidR="003D5BBE" w:rsidRDefault="003D5BBE" w:rsidP="003D5BBE">
      <w:pPr>
        <w:pStyle w:val="a4"/>
        <w:tabs>
          <w:tab w:val="left" w:pos="0"/>
        </w:tabs>
        <w:jc w:val="center"/>
        <w:rPr>
          <w:rFonts w:ascii="Times New Roman" w:hAnsi="Times New Roman" w:cs="Times New Roman"/>
        </w:rPr>
      </w:pPr>
      <w:r>
        <w:rPr>
          <w:rFonts w:ascii="Times New Roman" w:hAnsi="Times New Roman" w:cs="Times New Roman"/>
        </w:rPr>
        <w:t>Схема 2</w:t>
      </w:r>
    </w:p>
    <w:p w:rsidR="003D5BBE" w:rsidRDefault="003D5BBE" w:rsidP="003D5BBE">
      <w:pPr>
        <w:pStyle w:val="a4"/>
        <w:tabs>
          <w:tab w:val="left" w:pos="0"/>
        </w:tabs>
        <w:rPr>
          <w:rFonts w:ascii="Times New Roman" w:hAnsi="Times New Roman" w:cs="Times New Roman"/>
          <w:sz w:val="28"/>
          <w:szCs w:val="28"/>
        </w:rPr>
      </w:pPr>
      <w:r>
        <w:rPr>
          <w:rFonts w:ascii="Times New Roman" w:hAnsi="Times New Roman" w:cs="Times New Roman"/>
          <w:sz w:val="28"/>
          <w:szCs w:val="28"/>
        </w:rPr>
        <w:t>Виготовляємо 7 тичинок висотою, рівною пелюстці від основи до вершини</w:t>
      </w:r>
    </w:p>
    <w:p w:rsidR="003D5BBE" w:rsidRDefault="003D5BBE" w:rsidP="003D5BBE">
      <w:pPr>
        <w:pStyle w:val="a4"/>
        <w:ind w:left="1134"/>
        <w:jc w:val="center"/>
        <w:rPr>
          <w:rFonts w:ascii="Times New Roman" w:hAnsi="Times New Roman" w:cs="Times New Roman"/>
          <w:sz w:val="28"/>
          <w:szCs w:val="28"/>
        </w:rPr>
      </w:pPr>
      <w:r>
        <w:rPr>
          <w:rFonts w:ascii="Times New Roman" w:hAnsi="Times New Roman" w:cs="Times New Roman"/>
          <w:i/>
          <w:sz w:val="28"/>
          <w:szCs w:val="28"/>
        </w:rPr>
        <w:lastRenderedPageBreak/>
        <w:t>Виготовлення листків і бутонів по схемі 3</w:t>
      </w:r>
    </w:p>
    <w:p w:rsidR="003D5BBE" w:rsidRDefault="003D5BBE" w:rsidP="003D5BBE">
      <w:pPr>
        <w:framePr w:w="2933" w:h="9658" w:wrap="around" w:vAnchor="text" w:hAnchor="margin" w:x="2" w:y="1"/>
        <w:jc w:val="center"/>
        <w:rPr>
          <w:sz w:val="2"/>
          <w:szCs w:val="2"/>
          <w:lang w:eastAsia="ru-RU"/>
        </w:rPr>
      </w:pPr>
      <w:r>
        <w:rPr>
          <w:noProof/>
          <w:sz w:val="2"/>
          <w:szCs w:val="2"/>
        </w:rPr>
        <w:drawing>
          <wp:inline distT="0" distB="0" distL="0" distR="0">
            <wp:extent cx="1866900" cy="613410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866900" cy="6134100"/>
                    </a:xfrm>
                    <a:prstGeom prst="rect">
                      <a:avLst/>
                    </a:prstGeom>
                    <a:noFill/>
                    <a:ln w="9525">
                      <a:noFill/>
                      <a:miter lim="800000"/>
                      <a:headEnd/>
                      <a:tailEnd/>
                    </a:ln>
                  </pic:spPr>
                </pic:pic>
              </a:graphicData>
            </a:graphic>
          </wp:inline>
        </w:drawing>
      </w:r>
    </w:p>
    <w:p w:rsidR="003D5BBE" w:rsidRDefault="003D5BBE"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Листки виготовляємо з зелених блискіток технікою плоскої полоси. Плетемо її так: на кінець дроту нанизуємо блискітку випуклою стороною, розміщуємо її на середині відрізку ввігнутою стороною до себе. Потім закручуємо дріт на повний оберт (180</w:t>
      </w:r>
      <w:r>
        <w:rPr>
          <w:rFonts w:ascii="Times New Roman" w:hAnsi="Times New Roman" w:cs="Times New Roman"/>
          <w:sz w:val="28"/>
          <w:szCs w:val="28"/>
          <w:vertAlign w:val="superscript"/>
        </w:rPr>
        <w:t>о</w:t>
      </w:r>
      <w:r>
        <w:rPr>
          <w:rFonts w:ascii="Times New Roman" w:hAnsi="Times New Roman" w:cs="Times New Roman"/>
          <w:sz w:val="28"/>
          <w:szCs w:val="28"/>
        </w:rPr>
        <w:t>) – закріплюємо блискітку за годинниковою стрілкою.</w:t>
      </w:r>
    </w:p>
    <w:p w:rsidR="003D5BBE" w:rsidRDefault="003D5BBE"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Бутон виготовляємо з жовтих або оранжевих блискіток технікою випуклої полоси. Плетемо випуклу полосу, використовуючи техніку виготовлення плоскої полоси, тільки блискітку нанизуємо на дріт ввігнутою стороною і вкладаємо випуклою стороною до себе.</w:t>
      </w:r>
    </w:p>
    <w:p w:rsidR="003D5BBE" w:rsidRDefault="003D5BBE" w:rsidP="00F670D9">
      <w:pPr>
        <w:pStyle w:val="a4"/>
        <w:tabs>
          <w:tab w:val="left" w:pos="0"/>
        </w:tabs>
        <w:jc w:val="both"/>
        <w:rPr>
          <w:rFonts w:ascii="Times New Roman" w:hAnsi="Times New Roman" w:cs="Times New Roman"/>
          <w:sz w:val="28"/>
          <w:szCs w:val="28"/>
        </w:rPr>
      </w:pPr>
    </w:p>
    <w:p w:rsidR="003D5BBE" w:rsidRDefault="003D5BBE" w:rsidP="00F670D9">
      <w:pPr>
        <w:pStyle w:val="a4"/>
        <w:tabs>
          <w:tab w:val="left" w:pos="0"/>
        </w:tabs>
        <w:jc w:val="both"/>
        <w:rPr>
          <w:rFonts w:ascii="Times New Roman" w:hAnsi="Times New Roman" w:cs="Times New Roman"/>
          <w:sz w:val="28"/>
          <w:szCs w:val="28"/>
        </w:rPr>
      </w:pPr>
      <w:r>
        <w:rPr>
          <w:rFonts w:ascii="Times New Roman" w:hAnsi="Times New Roman" w:cs="Times New Roman"/>
          <w:i/>
          <w:sz w:val="28"/>
          <w:szCs w:val="28"/>
        </w:rPr>
        <w:t>Монтуємо тигрову лілію</w:t>
      </w:r>
    </w:p>
    <w:p w:rsidR="003D5BBE" w:rsidRDefault="003D5BBE" w:rsidP="00F670D9">
      <w:pPr>
        <w:pStyle w:val="a4"/>
        <w:tabs>
          <w:tab w:val="left" w:pos="0"/>
        </w:tabs>
        <w:jc w:val="both"/>
        <w:rPr>
          <w:rFonts w:ascii="Times New Roman" w:hAnsi="Times New Roman" w:cs="Times New Roman"/>
          <w:sz w:val="28"/>
          <w:szCs w:val="28"/>
        </w:rPr>
      </w:pPr>
      <w:r>
        <w:rPr>
          <w:rFonts w:ascii="Times New Roman" w:hAnsi="Times New Roman" w:cs="Times New Roman"/>
          <w:sz w:val="28"/>
          <w:szCs w:val="28"/>
        </w:rPr>
        <w:t>Збираємо квітку з пелюстків лілії і тичинок разом на допоміжний дріт. Стебло обвиваємо зеленою ниткою, поступово приєднуємо бутони, листки і квіти</w:t>
      </w:r>
    </w:p>
    <w:p w:rsidR="003D5BBE" w:rsidRDefault="003D5BBE" w:rsidP="003D5BBE">
      <w:pPr>
        <w:framePr w:w="8290" w:h="7301" w:wrap="around" w:vAnchor="text" w:hAnchor="page" w:x="2626" w:y="78"/>
        <w:tabs>
          <w:tab w:val="left" w:pos="1843"/>
        </w:tabs>
        <w:jc w:val="center"/>
        <w:rPr>
          <w:sz w:val="2"/>
          <w:szCs w:val="2"/>
          <w:lang w:eastAsia="ru-RU"/>
        </w:rPr>
      </w:pPr>
      <w:r>
        <w:rPr>
          <w:noProof/>
          <w:sz w:val="2"/>
          <w:szCs w:val="2"/>
        </w:rPr>
        <w:drawing>
          <wp:inline distT="0" distB="0" distL="0" distR="0">
            <wp:extent cx="3524250" cy="4638675"/>
            <wp:effectExtent l="1905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cstate="print"/>
                    <a:srcRect/>
                    <a:stretch>
                      <a:fillRect/>
                    </a:stretch>
                  </pic:blipFill>
                  <pic:spPr bwMode="auto">
                    <a:xfrm>
                      <a:off x="0" y="0"/>
                      <a:ext cx="3524250" cy="4638675"/>
                    </a:xfrm>
                    <a:prstGeom prst="rect">
                      <a:avLst/>
                    </a:prstGeom>
                    <a:noFill/>
                    <a:ln w="9525">
                      <a:noFill/>
                      <a:miter lim="800000"/>
                      <a:headEnd/>
                      <a:tailEnd/>
                    </a:ln>
                  </pic:spPr>
                </pic:pic>
              </a:graphicData>
            </a:graphic>
          </wp:inline>
        </w:drawing>
      </w:r>
    </w:p>
    <w:p w:rsidR="003D5BBE" w:rsidRDefault="003D5BBE" w:rsidP="00AF7264">
      <w:pPr>
        <w:pStyle w:val="a4"/>
        <w:tabs>
          <w:tab w:val="left" w:pos="0"/>
        </w:tabs>
        <w:rPr>
          <w:rFonts w:ascii="Times New Roman" w:hAnsi="Times New Roman" w:cs="Times New Roman"/>
          <w:sz w:val="28"/>
          <w:szCs w:val="28"/>
        </w:rPr>
      </w:pPr>
      <w:r>
        <w:rPr>
          <w:rFonts w:ascii="Times New Roman" w:hAnsi="Times New Roman" w:cs="Times New Roman"/>
        </w:rPr>
        <w:t>Схема 3</w:t>
      </w:r>
    </w:p>
    <w:sectPr w:rsidR="003D5BBE" w:rsidSect="005A02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7264"/>
    <w:rsid w:val="000329E0"/>
    <w:rsid w:val="001E68C4"/>
    <w:rsid w:val="0023679C"/>
    <w:rsid w:val="0025628E"/>
    <w:rsid w:val="003D5BBE"/>
    <w:rsid w:val="003E2F0E"/>
    <w:rsid w:val="004460B0"/>
    <w:rsid w:val="00552C78"/>
    <w:rsid w:val="00554B63"/>
    <w:rsid w:val="005739F8"/>
    <w:rsid w:val="005A0214"/>
    <w:rsid w:val="005C4548"/>
    <w:rsid w:val="007E0DEF"/>
    <w:rsid w:val="007F71B4"/>
    <w:rsid w:val="00AF7264"/>
    <w:rsid w:val="00DC5862"/>
    <w:rsid w:val="00E613D3"/>
    <w:rsid w:val="00F670D9"/>
    <w:rsid w:val="00F722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64"/>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F7264"/>
    <w:rPr>
      <w:rFonts w:eastAsiaTheme="minorEastAsia"/>
      <w:lang w:val="uk-UA" w:eastAsia="uk-UA"/>
    </w:rPr>
  </w:style>
  <w:style w:type="paragraph" w:styleId="a4">
    <w:name w:val="No Spacing"/>
    <w:link w:val="a3"/>
    <w:uiPriority w:val="1"/>
    <w:qFormat/>
    <w:rsid w:val="00AF7264"/>
    <w:pPr>
      <w:spacing w:after="0" w:line="240" w:lineRule="auto"/>
    </w:pPr>
    <w:rPr>
      <w:rFonts w:eastAsiaTheme="minorEastAsia"/>
      <w:lang w:val="uk-UA" w:eastAsia="uk-UA"/>
    </w:rPr>
  </w:style>
  <w:style w:type="character" w:customStyle="1" w:styleId="3">
    <w:name w:val="Підпис до зображення (3)_"/>
    <w:basedOn w:val="a0"/>
    <w:link w:val="31"/>
    <w:uiPriority w:val="99"/>
    <w:locked/>
    <w:rsid w:val="00AF7264"/>
    <w:rPr>
      <w:sz w:val="19"/>
      <w:szCs w:val="19"/>
      <w:shd w:val="clear" w:color="auto" w:fill="FFFFFF"/>
    </w:rPr>
  </w:style>
  <w:style w:type="paragraph" w:customStyle="1" w:styleId="31">
    <w:name w:val="Підпис до зображення (3)1"/>
    <w:basedOn w:val="a"/>
    <w:link w:val="3"/>
    <w:uiPriority w:val="99"/>
    <w:rsid w:val="00AF7264"/>
    <w:pPr>
      <w:shd w:val="clear" w:color="auto" w:fill="FFFFFF"/>
      <w:spacing w:before="60" w:after="0" w:line="206" w:lineRule="exact"/>
      <w:jc w:val="right"/>
    </w:pPr>
    <w:rPr>
      <w:rFonts w:eastAsiaTheme="minorHAnsi"/>
      <w:sz w:val="19"/>
      <w:szCs w:val="19"/>
      <w:lang w:val="ru-RU" w:eastAsia="en-US"/>
    </w:rPr>
  </w:style>
  <w:style w:type="character" w:customStyle="1" w:styleId="apple-style-span">
    <w:name w:val="apple-style-span"/>
    <w:basedOn w:val="a0"/>
    <w:rsid w:val="00AF7264"/>
  </w:style>
  <w:style w:type="character" w:customStyle="1" w:styleId="apple-converted-space">
    <w:name w:val="apple-converted-space"/>
    <w:basedOn w:val="a0"/>
    <w:rsid w:val="00AF7264"/>
  </w:style>
  <w:style w:type="character" w:customStyle="1" w:styleId="30">
    <w:name w:val="Підпис до зображення (3)"/>
    <w:basedOn w:val="3"/>
    <w:uiPriority w:val="99"/>
    <w:rsid w:val="00AF7264"/>
  </w:style>
  <w:style w:type="character" w:styleId="a5">
    <w:name w:val="Emphasis"/>
    <w:basedOn w:val="a0"/>
    <w:uiPriority w:val="20"/>
    <w:qFormat/>
    <w:rsid w:val="00AF7264"/>
    <w:rPr>
      <w:i/>
      <w:iCs/>
    </w:rPr>
  </w:style>
  <w:style w:type="paragraph" w:styleId="a6">
    <w:name w:val="Balloon Text"/>
    <w:basedOn w:val="a"/>
    <w:link w:val="a7"/>
    <w:uiPriority w:val="99"/>
    <w:semiHidden/>
    <w:unhideWhenUsed/>
    <w:rsid w:val="00AF72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264"/>
    <w:rPr>
      <w:rFonts w:ascii="Tahoma" w:eastAsiaTheme="minorEastAsia"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1155878814">
      <w:bodyDiv w:val="1"/>
      <w:marLeft w:val="0"/>
      <w:marRight w:val="0"/>
      <w:marTop w:val="0"/>
      <w:marBottom w:val="0"/>
      <w:divBdr>
        <w:top w:val="none" w:sz="0" w:space="0" w:color="auto"/>
        <w:left w:val="none" w:sz="0" w:space="0" w:color="auto"/>
        <w:bottom w:val="none" w:sz="0" w:space="0" w:color="auto"/>
        <w:right w:val="none" w:sz="0" w:space="0" w:color="auto"/>
      </w:divBdr>
    </w:div>
    <w:div w:id="1445688212">
      <w:bodyDiv w:val="1"/>
      <w:marLeft w:val="0"/>
      <w:marRight w:val="0"/>
      <w:marTop w:val="0"/>
      <w:marBottom w:val="0"/>
      <w:divBdr>
        <w:top w:val="none" w:sz="0" w:space="0" w:color="auto"/>
        <w:left w:val="none" w:sz="0" w:space="0" w:color="auto"/>
        <w:bottom w:val="none" w:sz="0" w:space="0" w:color="auto"/>
        <w:right w:val="none" w:sz="0" w:space="0" w:color="auto"/>
      </w:divBdr>
    </w:div>
    <w:div w:id="206402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5C7A-5B84-4DA0-BF67-36F72355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6405</Words>
  <Characters>3652</Characters>
  <Application>Microsoft Office Word</Application>
  <DocSecurity>0</DocSecurity>
  <Lines>30</Lines>
  <Paragraphs>20</Paragraphs>
  <ScaleCrop>false</ScaleCrop>
  <Company>Microsoft</Company>
  <LinksUpToDate>false</LinksUpToDate>
  <CharactersWithSpaces>10037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15</cp:revision>
  <cp:lastPrinted>2011-03-17T07:52:00Z</cp:lastPrinted>
  <dcterms:created xsi:type="dcterms:W3CDTF">2011-03-17T07:22:00Z</dcterms:created>
  <dcterms:modified xsi:type="dcterms:W3CDTF">2016-02-22T19:19:00Z</dcterms:modified>
</cp:coreProperties>
</file>