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FCD" w:rsidRPr="009B21B3" w:rsidRDefault="00BB7FCD" w:rsidP="00BB7FC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B21B3">
        <w:rPr>
          <w:rFonts w:ascii="Times New Roman" w:hAnsi="Times New Roman" w:cs="Times New Roman"/>
          <w:b/>
          <w:sz w:val="28"/>
          <w:szCs w:val="28"/>
        </w:rPr>
        <w:t>Тренінгове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заняття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учнів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7-8</w:t>
      </w:r>
      <w:r w:rsidRPr="009B21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21B3">
        <w:rPr>
          <w:rFonts w:ascii="Times New Roman" w:hAnsi="Times New Roman" w:cs="Times New Roman"/>
          <w:b/>
          <w:sz w:val="28"/>
          <w:szCs w:val="28"/>
        </w:rPr>
        <w:t>класі</w:t>
      </w:r>
      <w:proofErr w:type="gramStart"/>
      <w:r w:rsidRPr="009B21B3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proofErr w:type="gramEnd"/>
    </w:p>
    <w:p w:rsidR="00BB7FCD" w:rsidRDefault="00BB7FCD" w:rsidP="00BB7FC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Крок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зустріч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BB7FCD" w:rsidRDefault="00BB7FCD" w:rsidP="00BB7FC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7FCD" w:rsidRDefault="00BB7FCD" w:rsidP="00BB7FC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B21B3">
        <w:rPr>
          <w:rFonts w:ascii="Times New Roman" w:hAnsi="Times New Roman" w:cs="Times New Roman"/>
          <w:b/>
          <w:sz w:val="28"/>
          <w:szCs w:val="28"/>
        </w:rPr>
        <w:t>Мета: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поглибити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толерантність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FCD" w:rsidRDefault="00BB7FCD" w:rsidP="00BB7FC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толерантне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вс</w:t>
      </w:r>
      <w:proofErr w:type="gramEnd"/>
      <w:r>
        <w:rPr>
          <w:rFonts w:ascii="Times New Roman" w:hAnsi="Times New Roman" w:cs="Times New Roman"/>
          <w:sz w:val="28"/>
          <w:szCs w:val="28"/>
        </w:rPr>
        <w:t>іх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навколо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B7FCD" w:rsidRDefault="00BB7FCD" w:rsidP="00BB7FCD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BB7FCD" w:rsidRPr="009B21B3" w:rsidRDefault="00BB7FCD" w:rsidP="00BB7FCD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B21B3">
        <w:rPr>
          <w:rFonts w:ascii="Times New Roman" w:hAnsi="Times New Roman" w:cs="Times New Roman"/>
          <w:b/>
          <w:sz w:val="28"/>
          <w:szCs w:val="28"/>
        </w:rPr>
        <w:t>Вітання</w:t>
      </w:r>
      <w:proofErr w:type="spellEnd"/>
      <w:r w:rsidRPr="009B21B3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9B21B3">
        <w:rPr>
          <w:rFonts w:ascii="Times New Roman" w:hAnsi="Times New Roman" w:cs="Times New Roman"/>
          <w:b/>
          <w:sz w:val="28"/>
          <w:szCs w:val="28"/>
        </w:rPr>
        <w:t>Повідомлення</w:t>
      </w:r>
      <w:proofErr w:type="spellEnd"/>
      <w:r w:rsidRPr="009B21B3">
        <w:rPr>
          <w:rFonts w:ascii="Times New Roman" w:hAnsi="Times New Roman" w:cs="Times New Roman"/>
          <w:b/>
          <w:sz w:val="28"/>
          <w:szCs w:val="28"/>
        </w:rPr>
        <w:t xml:space="preserve"> теми </w:t>
      </w:r>
      <w:proofErr w:type="spellStart"/>
      <w:r w:rsidRPr="009B21B3">
        <w:rPr>
          <w:rFonts w:ascii="Times New Roman" w:hAnsi="Times New Roman" w:cs="Times New Roman"/>
          <w:b/>
          <w:sz w:val="28"/>
          <w:szCs w:val="28"/>
        </w:rPr>
        <w:t>й</w:t>
      </w:r>
      <w:proofErr w:type="spellEnd"/>
      <w:r w:rsidRPr="009B21B3">
        <w:rPr>
          <w:rFonts w:ascii="Times New Roman" w:hAnsi="Times New Roman" w:cs="Times New Roman"/>
          <w:b/>
          <w:sz w:val="28"/>
          <w:szCs w:val="28"/>
        </w:rPr>
        <w:t xml:space="preserve"> мети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заняття</w:t>
      </w:r>
      <w:proofErr w:type="spellEnd"/>
    </w:p>
    <w:p w:rsidR="00BB7FCD" w:rsidRDefault="00BB7FCD" w:rsidP="00BB7FCD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Доброго дня,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BB7FCD" w:rsidRDefault="00BB7FCD" w:rsidP="00BB7FCD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поговоримо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вами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толерантність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значить бути толерантною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людиною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особистістю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довідаємося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наскільки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толерантні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B7FCD" w:rsidRPr="009B21B3" w:rsidRDefault="00BB7FCD" w:rsidP="00BB7FCD">
      <w:pPr>
        <w:spacing w:after="0" w:line="240" w:lineRule="auto"/>
        <w:ind w:firstLine="850"/>
        <w:rPr>
          <w:rFonts w:ascii="Times New Roman" w:hAnsi="Times New Roman" w:cs="Times New Roman"/>
          <w:b/>
          <w:sz w:val="28"/>
          <w:szCs w:val="28"/>
        </w:rPr>
      </w:pPr>
    </w:p>
    <w:p w:rsidR="00BB7FCD" w:rsidRPr="009B21B3" w:rsidRDefault="00BB7FCD" w:rsidP="00BB7FCD">
      <w:pPr>
        <w:spacing w:after="0" w:line="240" w:lineRule="auto"/>
        <w:ind w:left="566" w:firstLine="85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Знайомство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21B3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Не хочу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вихвалятися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я…</w:t>
      </w:r>
      <w:r w:rsidRPr="009B21B3">
        <w:rPr>
          <w:rFonts w:ascii="Times New Roman" w:hAnsi="Times New Roman" w:cs="Times New Roman"/>
          <w:b/>
          <w:sz w:val="28"/>
          <w:szCs w:val="28"/>
        </w:rPr>
        <w:t>»</w:t>
      </w:r>
    </w:p>
    <w:p w:rsidR="00BB7FCD" w:rsidRDefault="00BB7FCD" w:rsidP="00BB7FCD">
      <w:pPr>
        <w:spacing w:after="0" w:line="240" w:lineRule="auto"/>
        <w:ind w:firstLine="85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колу,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передаючи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м’яча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продовжують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фрази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«не хочу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вихвалятися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я…»,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явищем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природи</w:t>
      </w:r>
      <w:proofErr w:type="spellEnd"/>
      <w:r>
        <w:rPr>
          <w:rFonts w:ascii="Times New Roman" w:hAnsi="Times New Roman" w:cs="Times New Roman"/>
          <w:sz w:val="28"/>
          <w:szCs w:val="28"/>
        </w:rPr>
        <w:t>…»</w:t>
      </w:r>
    </w:p>
    <w:p w:rsidR="00BB7FCD" w:rsidRDefault="00BB7FCD" w:rsidP="00BB7FCD">
      <w:pPr>
        <w:spacing w:after="0" w:line="240" w:lineRule="auto"/>
        <w:ind w:firstLine="85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знаходити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усвідомлювати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цінність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неповторність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</w:t>
      </w:r>
      <w:proofErr w:type="gramEnd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бачите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цікавих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побачать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B7FCD" w:rsidRPr="00FF20BA" w:rsidRDefault="00BB7FCD" w:rsidP="00BB7FCD">
      <w:pPr>
        <w:spacing w:after="0" w:line="240" w:lineRule="auto"/>
        <w:ind w:firstLine="850"/>
        <w:rPr>
          <w:rFonts w:ascii="Times New Roman" w:hAnsi="Times New Roman" w:cs="Times New Roman"/>
          <w:b/>
          <w:sz w:val="28"/>
          <w:szCs w:val="28"/>
        </w:rPr>
      </w:pPr>
    </w:p>
    <w:p w:rsidR="00BB7FCD" w:rsidRPr="00FF20BA" w:rsidRDefault="00BB7FCD" w:rsidP="00BB7FCD">
      <w:pPr>
        <w:spacing w:after="0" w:line="240" w:lineRule="auto"/>
        <w:ind w:firstLine="85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F20BA">
        <w:rPr>
          <w:rFonts w:ascii="Times New Roman" w:hAnsi="Times New Roman" w:cs="Times New Roman"/>
          <w:b/>
          <w:sz w:val="28"/>
          <w:szCs w:val="28"/>
        </w:rPr>
        <w:t>Мозковий</w:t>
      </w:r>
      <w:proofErr w:type="spellEnd"/>
      <w:r w:rsidRPr="00FF20BA">
        <w:rPr>
          <w:rFonts w:ascii="Times New Roman" w:hAnsi="Times New Roman" w:cs="Times New Roman"/>
          <w:b/>
          <w:sz w:val="28"/>
          <w:szCs w:val="28"/>
        </w:rPr>
        <w:t xml:space="preserve"> штурм «</w:t>
      </w:r>
      <w:proofErr w:type="spellStart"/>
      <w:r w:rsidRPr="00FF20BA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FF20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20BA">
        <w:rPr>
          <w:rFonts w:ascii="Times New Roman" w:hAnsi="Times New Roman" w:cs="Times New Roman"/>
          <w:b/>
          <w:sz w:val="28"/>
          <w:szCs w:val="28"/>
        </w:rPr>
        <w:t>таке</w:t>
      </w:r>
      <w:proofErr w:type="spellEnd"/>
      <w:r w:rsidRPr="00FF20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20BA">
        <w:rPr>
          <w:rFonts w:ascii="Times New Roman" w:hAnsi="Times New Roman" w:cs="Times New Roman"/>
          <w:b/>
          <w:sz w:val="28"/>
          <w:szCs w:val="28"/>
        </w:rPr>
        <w:t>толерантність</w:t>
      </w:r>
      <w:proofErr w:type="spellEnd"/>
      <w:r w:rsidRPr="00FF20BA">
        <w:rPr>
          <w:rFonts w:ascii="Times New Roman" w:hAnsi="Times New Roman" w:cs="Times New Roman"/>
          <w:b/>
          <w:sz w:val="28"/>
          <w:szCs w:val="28"/>
        </w:rPr>
        <w:t>?»</w:t>
      </w:r>
    </w:p>
    <w:p w:rsidR="00BB7FCD" w:rsidRDefault="00BB7FCD" w:rsidP="00BB7FCD">
      <w:pPr>
        <w:spacing w:after="0" w:line="240" w:lineRule="auto"/>
        <w:ind w:firstLine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плакаті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намальоване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сонце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промінчиками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Ведучий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пропонує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написати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толерантності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B7FCD" w:rsidRDefault="00BB7FCD" w:rsidP="00BB7FCD">
      <w:pPr>
        <w:spacing w:after="0" w:line="240" w:lineRule="auto"/>
        <w:ind w:firstLine="850"/>
        <w:rPr>
          <w:rFonts w:ascii="Times New Roman" w:hAnsi="Times New Roman" w:cs="Times New Roman"/>
          <w:sz w:val="28"/>
          <w:szCs w:val="28"/>
        </w:rPr>
      </w:pPr>
    </w:p>
    <w:p w:rsidR="00BB7FCD" w:rsidRPr="00FF20BA" w:rsidRDefault="00BB7FCD" w:rsidP="00BB7FCD">
      <w:pPr>
        <w:spacing w:after="0" w:line="240" w:lineRule="auto"/>
        <w:ind w:firstLine="85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F20BA">
        <w:rPr>
          <w:rFonts w:ascii="Times New Roman" w:hAnsi="Times New Roman" w:cs="Times New Roman"/>
          <w:b/>
          <w:sz w:val="28"/>
          <w:szCs w:val="28"/>
        </w:rPr>
        <w:t>Інформаційне</w:t>
      </w:r>
      <w:proofErr w:type="spellEnd"/>
      <w:r w:rsidRPr="00FF20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20BA">
        <w:rPr>
          <w:rFonts w:ascii="Times New Roman" w:hAnsi="Times New Roman" w:cs="Times New Roman"/>
          <w:b/>
          <w:sz w:val="28"/>
          <w:szCs w:val="28"/>
        </w:rPr>
        <w:t>повідомлення</w:t>
      </w:r>
      <w:proofErr w:type="spellEnd"/>
      <w:r w:rsidRPr="00FF20BA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FF20BA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FF20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20BA">
        <w:rPr>
          <w:rFonts w:ascii="Times New Roman" w:hAnsi="Times New Roman" w:cs="Times New Roman"/>
          <w:b/>
          <w:sz w:val="28"/>
          <w:szCs w:val="28"/>
        </w:rPr>
        <w:t>таке</w:t>
      </w:r>
      <w:proofErr w:type="spellEnd"/>
      <w:r w:rsidRPr="00FF20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20BA">
        <w:rPr>
          <w:rFonts w:ascii="Times New Roman" w:hAnsi="Times New Roman" w:cs="Times New Roman"/>
          <w:b/>
          <w:sz w:val="28"/>
          <w:szCs w:val="28"/>
        </w:rPr>
        <w:t>толерантність</w:t>
      </w:r>
      <w:proofErr w:type="spellEnd"/>
      <w:r w:rsidRPr="00FF20BA">
        <w:rPr>
          <w:rFonts w:ascii="Times New Roman" w:hAnsi="Times New Roman" w:cs="Times New Roman"/>
          <w:b/>
          <w:sz w:val="28"/>
          <w:szCs w:val="28"/>
        </w:rPr>
        <w:t>?»</w:t>
      </w:r>
    </w:p>
    <w:p w:rsidR="00BB7FCD" w:rsidRDefault="00BB7FCD" w:rsidP="00BB7FCD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листопада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толерантності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B7FCD" w:rsidRDefault="00BB7FCD" w:rsidP="00BB7FCD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культурна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освічена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особа. Вона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самовиражається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поважаючи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Толерантність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вважають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ознакою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високого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духовного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інтелектуального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індивіда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B7FCD" w:rsidRDefault="00BB7FCD" w:rsidP="00BB7FCD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толерантність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пояснюють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терпимість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прагнення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ідтримки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B7FCD" w:rsidRDefault="00BB7FCD" w:rsidP="00BB7FCD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Послухайте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як слово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толерантність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ізних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кулі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BB7FCD" w:rsidRDefault="00BB7FCD" w:rsidP="00BB7F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іспанською – це здатність визначати відмінні від власних ідеї або думки;</w:t>
      </w:r>
    </w:p>
    <w:p w:rsidR="00BB7FCD" w:rsidRDefault="00BB7FCD" w:rsidP="00BB7F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французькою – відносини, за яких допускається, що інші можуть думати або діяти інакше, ніж ти сам;</w:t>
      </w:r>
    </w:p>
    <w:p w:rsidR="00BB7FCD" w:rsidRDefault="00BB7FCD" w:rsidP="00BB7F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англійською – готовність бути терпимим, поблажливим;</w:t>
      </w:r>
    </w:p>
    <w:p w:rsidR="00BB7FCD" w:rsidRDefault="00BB7FCD" w:rsidP="00BB7F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китайською – дозволяти, приймати, бути щодо інших великодушним;</w:t>
      </w:r>
    </w:p>
    <w:p w:rsidR="00BB7FCD" w:rsidRDefault="00BB7FCD" w:rsidP="00BB7F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арабською – поблажливість, м’якість, милосердя, жаль, прихильність, терпіння;</w:t>
      </w:r>
    </w:p>
    <w:p w:rsidR="00BB7FCD" w:rsidRDefault="00BB7FCD" w:rsidP="00BB7F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українською – здатність терпіти щось або когось (бути стриманим, витривалим, стійким, уміти миритися з існуванням когось або чогось).</w:t>
      </w:r>
    </w:p>
    <w:p w:rsidR="00BB7FCD" w:rsidRPr="00BB7FCD" w:rsidRDefault="00BB7FCD" w:rsidP="00BB7FC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B7FCD" w:rsidRPr="00CF3ED4" w:rsidRDefault="00BB7FCD" w:rsidP="00BB7FCD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3ED4">
        <w:rPr>
          <w:rFonts w:ascii="Times New Roman" w:hAnsi="Times New Roman" w:cs="Times New Roman"/>
          <w:b/>
          <w:sz w:val="28"/>
          <w:szCs w:val="28"/>
        </w:rPr>
        <w:t xml:space="preserve">Вправа «Толерантність – </w:t>
      </w:r>
      <w:proofErr w:type="spellStart"/>
      <w:r w:rsidRPr="00CF3ED4">
        <w:rPr>
          <w:rFonts w:ascii="Times New Roman" w:hAnsi="Times New Roman" w:cs="Times New Roman"/>
          <w:b/>
          <w:sz w:val="28"/>
          <w:szCs w:val="28"/>
        </w:rPr>
        <w:t>інтолерантність</w:t>
      </w:r>
      <w:proofErr w:type="spellEnd"/>
      <w:r w:rsidRPr="00CF3ED4">
        <w:rPr>
          <w:rFonts w:ascii="Times New Roman" w:hAnsi="Times New Roman" w:cs="Times New Roman"/>
          <w:b/>
          <w:sz w:val="28"/>
          <w:szCs w:val="28"/>
        </w:rPr>
        <w:t>»</w:t>
      </w:r>
    </w:p>
    <w:p w:rsidR="00BB7FCD" w:rsidRDefault="00BB7FCD" w:rsidP="00BB7FC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Учні діляться на дві групи за принципом «зима, літо».</w:t>
      </w:r>
    </w:p>
    <w:p w:rsidR="00BB7FCD" w:rsidRDefault="00BB7FCD" w:rsidP="00BB7FC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описує основні риси, властиві толерантній особистості, друга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інтолерантній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B7FCD" w:rsidRDefault="00BB7FCD" w:rsidP="00BB7FC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86C51" w:rsidRDefault="00A86C51" w:rsidP="00BB7FC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86C51" w:rsidRDefault="00A86C51" w:rsidP="00BB7FC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86C51" w:rsidRDefault="00A86C51" w:rsidP="00BB7FC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86C51" w:rsidRDefault="00A86C51" w:rsidP="00BB7FC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B7FCD" w:rsidRPr="00C06901" w:rsidRDefault="00BB7FCD" w:rsidP="00BB7FC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6901">
        <w:rPr>
          <w:rFonts w:ascii="Times New Roman" w:hAnsi="Times New Roman" w:cs="Times New Roman"/>
          <w:b/>
          <w:sz w:val="28"/>
          <w:szCs w:val="28"/>
        </w:rPr>
        <w:lastRenderedPageBreak/>
        <w:t>Гра «Бджоли»</w:t>
      </w:r>
    </w:p>
    <w:p w:rsidR="00BB7FCD" w:rsidRDefault="00BB7FCD" w:rsidP="00BB7FC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Учасники стають у коло й заплющують очі.</w:t>
      </w:r>
    </w:p>
    <w:p w:rsidR="00BB7FCD" w:rsidRDefault="00BB7FCD" w:rsidP="00BB7FC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Уявіть сонячний ранок. Весна, тепло. Ви – бджілки. Вилітайте на галявинку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дзижчіть</w:t>
      </w:r>
      <w:proofErr w:type="spellEnd"/>
      <w:r>
        <w:rPr>
          <w:rFonts w:ascii="Times New Roman" w:hAnsi="Times New Roman" w:cs="Times New Roman"/>
          <w:sz w:val="28"/>
          <w:szCs w:val="28"/>
        </w:rPr>
        <w:t>. За моєю командою «Бджілки до вулика!» ви із заплющеними очима маєте стати у рівне коло.</w:t>
      </w:r>
    </w:p>
    <w:p w:rsidR="00BB7FCD" w:rsidRDefault="00BB7FCD" w:rsidP="00BB7FC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Вправу повторіть кілька разів. Вона має закріпити колективізм і довіру в групі.</w:t>
      </w:r>
    </w:p>
    <w:p w:rsidR="00BB7FCD" w:rsidRDefault="00BB7FCD" w:rsidP="00BB7FC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FCD" w:rsidRPr="00C06901" w:rsidRDefault="00BB7FCD" w:rsidP="00BB7FCD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901">
        <w:rPr>
          <w:rFonts w:ascii="Times New Roman" w:hAnsi="Times New Roman" w:cs="Times New Roman"/>
          <w:b/>
          <w:sz w:val="28"/>
          <w:szCs w:val="28"/>
        </w:rPr>
        <w:t>Експрес-діагностика «Наскільки ви толерантні?»</w:t>
      </w:r>
    </w:p>
    <w:p w:rsidR="00BB7FCD" w:rsidRPr="00C06901" w:rsidRDefault="00BB7FCD" w:rsidP="00BB7FC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6901">
        <w:rPr>
          <w:rFonts w:ascii="Times New Roman" w:hAnsi="Times New Roman" w:cs="Times New Roman"/>
          <w:b/>
          <w:sz w:val="28"/>
          <w:szCs w:val="28"/>
        </w:rPr>
        <w:t>Вправа «Світ толерантності»</w:t>
      </w:r>
    </w:p>
    <w:p w:rsidR="00BB7FCD" w:rsidRDefault="00BB7FCD" w:rsidP="00BB7FC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Учасники об’єднуються у 3 групи (за принципом «трикутники, кола, квадрати»).</w:t>
      </w:r>
    </w:p>
    <w:p w:rsidR="00BB7FCD" w:rsidRDefault="00BB7FCD" w:rsidP="00BB7FC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Діти, сьогодні у вас є дивовижна нагода створити свій світ толерантності.</w:t>
      </w:r>
    </w:p>
    <w:p w:rsidR="00BB7FCD" w:rsidRDefault="00BB7FCD" w:rsidP="00BB7FC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Учасникам пропонують скласти колаж світу толерантності, назвати його. Після закінчення роботи кожна група представляє свій колаж.</w:t>
      </w:r>
    </w:p>
    <w:p w:rsidR="00BB7FCD" w:rsidRDefault="00BB7FCD" w:rsidP="00BB7FC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Висновок: ми бачимо, що людина, яка живе у світі добра, порозуміння, терпимості щодо релігії, націй, культур, почувається особистістю, корисною своєму народу, оточенню. Той, хто живе у толерантному світі, по-справжньому щасливий і дарує це щастя й любов усім довкола.</w:t>
      </w:r>
    </w:p>
    <w:p w:rsidR="00BB7FCD" w:rsidRPr="008B16C0" w:rsidRDefault="00BB7FCD" w:rsidP="00BB7FC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7FCD" w:rsidRDefault="00BB7FCD" w:rsidP="00BB7FC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6C0">
        <w:rPr>
          <w:rFonts w:ascii="Times New Roman" w:hAnsi="Times New Roman" w:cs="Times New Roman"/>
          <w:b/>
          <w:sz w:val="28"/>
          <w:szCs w:val="28"/>
        </w:rPr>
        <w:t>Вправа «Нитки дружби»</w:t>
      </w:r>
    </w:p>
    <w:p w:rsidR="00BB7FCD" w:rsidRDefault="00BB7FCD" w:rsidP="00BB7FC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з учасників (або ведучий) намотує на палець кінець нитки із клубочка й говорить комусь: «Я хочу тобі сказати, що…» (комплімент, побажання, визнання тощо), - при цьому кидає йому клубок. Той вибирає, кому з учасників хотів би сказати теплі слова, і так, доки всі учасники будуть перетягнені ниткою.</w:t>
      </w:r>
    </w:p>
    <w:p w:rsidR="00BB7FCD" w:rsidRDefault="00BB7FCD" w:rsidP="00BB7FC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Діти! Я від щирого серця бажаю, щоб ваші нитки дружби щогодини, щодня, щороку міцнішали. А допоможе вам у цьому от що.</w:t>
      </w:r>
    </w:p>
    <w:p w:rsidR="00BB7FCD" w:rsidRDefault="00BB7FCD" w:rsidP="00BB7FC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FCD" w:rsidRPr="002E0EFB" w:rsidRDefault="00BB7FCD" w:rsidP="00BB7FC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0EFB">
        <w:rPr>
          <w:rFonts w:ascii="Times New Roman" w:hAnsi="Times New Roman" w:cs="Times New Roman"/>
          <w:b/>
          <w:sz w:val="28"/>
          <w:szCs w:val="28"/>
        </w:rPr>
        <w:t>Притча «Про цвяхи»</w:t>
      </w:r>
    </w:p>
    <w:p w:rsidR="00BB7FCD" w:rsidRDefault="00BB7FCD" w:rsidP="00BB7FC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 собі хлопчик із жахливим характером. Якось батько дав йому мішок цвяхів і звелів по одному забивати їх у паркан щоразу, коли хлопчик втрачає терпець і з кимось сваритися. У перший день він забив 37 цвяхів. Згодом навчився контролювати себе, і кількість цвяхів щодня зменшувалася. Хлопчик зрозумів, що легше опанувати свої емоції, ніж забивати цвяхи.</w:t>
      </w:r>
    </w:p>
    <w:p w:rsidR="00BB7FCD" w:rsidRDefault="00BB7FCD" w:rsidP="00BB7FC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Нарешті настав день, коли він не забив жодного цвяха. Син підійшов до батька і сказав про це.</w:t>
      </w:r>
    </w:p>
    <w:p w:rsidR="00BB7FCD" w:rsidRDefault="00BB7FCD" w:rsidP="00BB7FC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Тоді батько звелів синові витягати з паркана по одному цвяху в тв. Дні, коли він не втратить самоконтролю і ні з ким не посвариться.</w:t>
      </w:r>
    </w:p>
    <w:p w:rsidR="00BB7FCD" w:rsidRDefault="00BB7FCD" w:rsidP="00BB7FC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Минав час, і згодом син зміг похвалитися батькові, що у паркані не залишилося жодного цвяха. Батько відповів: «Ти добре поводишся, але подивися, скільки дірок  залишилося… Паркан уже ніколи не буде таким, як колись».</w:t>
      </w:r>
    </w:p>
    <w:p w:rsidR="00BB7FCD" w:rsidRDefault="00BB7FCD" w:rsidP="00BB7FC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Якщо ви з кимось сваритеся й говорите щось неприємне, то залишаєте після себе такі ж рани, як ці дірки від цвяхів. І рани залишаються, незважаючи на те, скільки разів ви потім вибачитеся. Словесні рани заподіюють такий же біль, як і фізичні.</w:t>
      </w:r>
    </w:p>
    <w:p w:rsidR="00BB7FCD" w:rsidRDefault="00BB7FCD" w:rsidP="00BB7FC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залишайте на своєму шляху таких дірок! Не забивайте цвяхів ворожнечі, нерозуміння, жорстокості в душі людей! Будьте толерантними!</w:t>
      </w:r>
    </w:p>
    <w:p w:rsidR="00BB7FCD" w:rsidRDefault="00BB7FCD" w:rsidP="00BB7FC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B7FCD" w:rsidRDefault="00BB7FCD" w:rsidP="00BB7FC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4D3F">
        <w:rPr>
          <w:rFonts w:ascii="Times New Roman" w:hAnsi="Times New Roman" w:cs="Times New Roman"/>
          <w:b/>
          <w:sz w:val="28"/>
          <w:szCs w:val="28"/>
        </w:rPr>
        <w:t>Заключне слово. Прощання</w:t>
      </w:r>
    </w:p>
    <w:p w:rsidR="00785C9A" w:rsidRDefault="00785C9A"/>
    <w:sectPr w:rsidR="00785C9A" w:rsidSect="00A86C51">
      <w:pgSz w:w="11906" w:h="16838"/>
      <w:pgMar w:top="1134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D31A3"/>
    <w:multiLevelType w:val="hybridMultilevel"/>
    <w:tmpl w:val="118EF3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7FCD"/>
    <w:rsid w:val="001F6C6E"/>
    <w:rsid w:val="00785C9A"/>
    <w:rsid w:val="00A86C51"/>
    <w:rsid w:val="00BB7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FCD"/>
    <w:pPr>
      <w:ind w:left="720"/>
      <w:contextualSpacing/>
    </w:pPr>
    <w:rPr>
      <w:rFonts w:eastAsiaTheme="minorHAnsi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3929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3</cp:revision>
  <cp:lastPrinted>2011-11-23T07:26:00Z</cp:lastPrinted>
  <dcterms:created xsi:type="dcterms:W3CDTF">2011-11-22T11:18:00Z</dcterms:created>
  <dcterms:modified xsi:type="dcterms:W3CDTF">2011-11-23T07:26:00Z</dcterms:modified>
</cp:coreProperties>
</file>