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D1" w:rsidRDefault="001D56D1" w:rsidP="001D56D1">
      <w:pPr>
        <w:pStyle w:val="2"/>
        <w:jc w:val="both"/>
        <w:rPr>
          <w:lang w:val="uk-UA"/>
        </w:rPr>
      </w:pPr>
      <w:r>
        <w:rPr>
          <w:sz w:val="40"/>
        </w:rPr>
        <w:t xml:space="preserve">Урок </w:t>
      </w:r>
      <w:r>
        <w:rPr>
          <w:sz w:val="40"/>
          <w:lang w:val="uk-UA"/>
        </w:rPr>
        <w:t>5</w:t>
      </w:r>
    </w:p>
    <w:p w:rsidR="001D56D1" w:rsidRDefault="001D56D1" w:rsidP="001D56D1">
      <w:pPr>
        <w:spacing w:line="360" w:lineRule="auto"/>
        <w:jc w:val="both"/>
        <w:rPr>
          <w:rFonts w:ascii="Times New Roman" w:hAnsi="Times New Roman"/>
          <w:color w:val="000000"/>
          <w:sz w:val="28"/>
          <w:szCs w:val="28"/>
        </w:rPr>
      </w:pPr>
      <w:r>
        <w:rPr>
          <w:rFonts w:ascii="Times New Roman" w:hAnsi="Times New Roman"/>
          <w:b/>
          <w:bCs/>
          <w:color w:val="000000"/>
          <w:sz w:val="28"/>
          <w:szCs w:val="28"/>
        </w:rPr>
        <w:t>Тема: Психологія спілкування</w:t>
      </w:r>
      <w:r>
        <w:rPr>
          <w:rFonts w:ascii="Times New Roman" w:hAnsi="Times New Roman"/>
          <w:color w:val="000000"/>
          <w:sz w:val="28"/>
          <w:szCs w:val="28"/>
        </w:rPr>
        <w:t>.</w:t>
      </w:r>
    </w:p>
    <w:p w:rsidR="001D56D1" w:rsidRDefault="001D56D1" w:rsidP="001D56D1">
      <w:pPr>
        <w:pStyle w:val="2"/>
        <w:ind w:firstLine="708"/>
        <w:jc w:val="both"/>
        <w:rPr>
          <w:b w:val="0"/>
          <w:bCs w:val="0"/>
          <w:lang w:val="uk-UA"/>
        </w:rPr>
      </w:pPr>
      <w:r w:rsidRPr="00610773">
        <w:rPr>
          <w:lang w:val="uk-UA"/>
        </w:rPr>
        <w:t xml:space="preserve">Мета: </w:t>
      </w:r>
      <w:r w:rsidRPr="00610773">
        <w:rPr>
          <w:b w:val="0"/>
          <w:bCs w:val="0"/>
          <w:lang w:val="uk-UA"/>
        </w:rPr>
        <w:t xml:space="preserve">познайомити учнів з видами спілкування; виявити фактори, що впливають на перекручування інформації; обговорити фактори, що впливають на сприйняття людини; </w:t>
      </w:r>
      <w:r w:rsidRPr="00610773">
        <w:rPr>
          <w:b w:val="0"/>
          <w:bCs w:val="0"/>
          <w:szCs w:val="28"/>
          <w:lang w:val="uk-UA"/>
        </w:rPr>
        <w:t>розширити знання учнів</w:t>
      </w:r>
      <w:r>
        <w:rPr>
          <w:b w:val="0"/>
          <w:bCs w:val="0"/>
          <w:szCs w:val="28"/>
          <w:lang w:val="uk-UA"/>
        </w:rPr>
        <w:t xml:space="preserve"> про понятт</w:t>
      </w:r>
      <w:r w:rsidRPr="00610773">
        <w:rPr>
          <w:b w:val="0"/>
          <w:bCs w:val="0"/>
          <w:szCs w:val="28"/>
          <w:lang w:val="uk-UA"/>
        </w:rPr>
        <w:t>я</w:t>
      </w:r>
      <w:r w:rsidRPr="00610773">
        <w:rPr>
          <w:b w:val="0"/>
          <w:bCs w:val="0"/>
          <w:lang w:val="uk-UA"/>
        </w:rPr>
        <w:t xml:space="preserve"> </w:t>
      </w:r>
      <w:proofErr w:type="spellStart"/>
      <w:r w:rsidRPr="00610773">
        <w:rPr>
          <w:b w:val="0"/>
          <w:bCs w:val="0"/>
          <w:lang w:val="uk-UA"/>
        </w:rPr>
        <w:t>“спілкування”</w:t>
      </w:r>
      <w:proofErr w:type="spellEnd"/>
      <w:r w:rsidRPr="00610773">
        <w:rPr>
          <w:b w:val="0"/>
          <w:bCs w:val="0"/>
          <w:lang w:val="uk-UA"/>
        </w:rPr>
        <w:t xml:space="preserve">, </w:t>
      </w:r>
      <w:proofErr w:type="spellStart"/>
      <w:r w:rsidRPr="00610773">
        <w:rPr>
          <w:b w:val="0"/>
          <w:bCs w:val="0"/>
          <w:lang w:val="uk-UA"/>
        </w:rPr>
        <w:t>“функції</w:t>
      </w:r>
      <w:proofErr w:type="spellEnd"/>
      <w:r w:rsidRPr="00610773">
        <w:rPr>
          <w:b w:val="0"/>
          <w:bCs w:val="0"/>
          <w:lang w:val="uk-UA"/>
        </w:rPr>
        <w:t xml:space="preserve"> </w:t>
      </w:r>
      <w:proofErr w:type="spellStart"/>
      <w:r w:rsidRPr="00610773">
        <w:rPr>
          <w:b w:val="0"/>
          <w:bCs w:val="0"/>
          <w:lang w:val="uk-UA"/>
        </w:rPr>
        <w:t>спілкування”</w:t>
      </w:r>
      <w:proofErr w:type="spellEnd"/>
      <w:r w:rsidRPr="00610773">
        <w:rPr>
          <w:b w:val="0"/>
          <w:bCs w:val="0"/>
          <w:lang w:val="uk-UA"/>
        </w:rPr>
        <w:t xml:space="preserve">, </w:t>
      </w:r>
      <w:proofErr w:type="spellStart"/>
      <w:r w:rsidRPr="00610773">
        <w:rPr>
          <w:b w:val="0"/>
          <w:bCs w:val="0"/>
          <w:lang w:val="uk-UA"/>
        </w:rPr>
        <w:t>“сторони</w:t>
      </w:r>
      <w:proofErr w:type="spellEnd"/>
      <w:r w:rsidRPr="00610773">
        <w:rPr>
          <w:b w:val="0"/>
          <w:bCs w:val="0"/>
          <w:lang w:val="uk-UA"/>
        </w:rPr>
        <w:t xml:space="preserve"> </w:t>
      </w:r>
      <w:proofErr w:type="spellStart"/>
      <w:r w:rsidRPr="00610773">
        <w:rPr>
          <w:b w:val="0"/>
          <w:bCs w:val="0"/>
          <w:lang w:val="uk-UA"/>
        </w:rPr>
        <w:t>спілкування”</w:t>
      </w:r>
      <w:proofErr w:type="spellEnd"/>
      <w:r w:rsidRPr="00610773">
        <w:rPr>
          <w:b w:val="0"/>
          <w:bCs w:val="0"/>
          <w:lang w:val="uk-UA"/>
        </w:rPr>
        <w:t xml:space="preserve">, </w:t>
      </w:r>
      <w:proofErr w:type="spellStart"/>
      <w:r w:rsidRPr="00610773">
        <w:rPr>
          <w:b w:val="0"/>
          <w:bCs w:val="0"/>
          <w:lang w:val="uk-UA"/>
        </w:rPr>
        <w:t>“казуальна</w:t>
      </w:r>
      <w:proofErr w:type="spellEnd"/>
      <w:r w:rsidRPr="00610773">
        <w:rPr>
          <w:b w:val="0"/>
          <w:bCs w:val="0"/>
          <w:lang w:val="uk-UA"/>
        </w:rPr>
        <w:t xml:space="preserve"> </w:t>
      </w:r>
      <w:proofErr w:type="spellStart"/>
      <w:r w:rsidRPr="00610773">
        <w:rPr>
          <w:b w:val="0"/>
          <w:bCs w:val="0"/>
          <w:lang w:val="uk-UA"/>
        </w:rPr>
        <w:t>атрибуція”</w:t>
      </w:r>
      <w:proofErr w:type="spellEnd"/>
      <w:r w:rsidRPr="00610773">
        <w:rPr>
          <w:b w:val="0"/>
          <w:bCs w:val="0"/>
          <w:lang w:val="uk-UA"/>
        </w:rPr>
        <w:t>.</w:t>
      </w:r>
    </w:p>
    <w:p w:rsidR="001D56D1" w:rsidRDefault="001D56D1" w:rsidP="001D56D1">
      <w:pPr>
        <w:spacing w:line="360" w:lineRule="auto"/>
        <w:ind w:firstLine="708"/>
        <w:jc w:val="both"/>
        <w:rPr>
          <w:rFonts w:ascii="Times New Roman" w:hAnsi="Times New Roman"/>
          <w:sz w:val="28"/>
        </w:rPr>
      </w:pPr>
      <w:r>
        <w:rPr>
          <w:rFonts w:ascii="Times New Roman" w:hAnsi="Times New Roman"/>
          <w:b/>
          <w:bCs/>
          <w:sz w:val="28"/>
        </w:rPr>
        <w:t>Обладнання:</w:t>
      </w:r>
      <w:r>
        <w:rPr>
          <w:rFonts w:ascii="Times New Roman" w:hAnsi="Times New Roman"/>
          <w:sz w:val="28"/>
        </w:rPr>
        <w:t xml:space="preserve"> картки з текстом для обговорення </w:t>
      </w:r>
      <w:proofErr w:type="spellStart"/>
      <w:r>
        <w:rPr>
          <w:rFonts w:ascii="Times New Roman" w:hAnsi="Times New Roman"/>
          <w:sz w:val="28"/>
        </w:rPr>
        <w:t>“Мода</w:t>
      </w:r>
      <w:proofErr w:type="spellEnd"/>
      <w:r>
        <w:rPr>
          <w:rFonts w:ascii="Times New Roman" w:hAnsi="Times New Roman"/>
          <w:sz w:val="28"/>
        </w:rPr>
        <w:t xml:space="preserve"> молодих </w:t>
      </w:r>
      <w:proofErr w:type="spellStart"/>
      <w:r>
        <w:rPr>
          <w:rFonts w:ascii="Times New Roman" w:hAnsi="Times New Roman"/>
          <w:sz w:val="28"/>
        </w:rPr>
        <w:t>людей”</w:t>
      </w:r>
      <w:proofErr w:type="spellEnd"/>
      <w:r>
        <w:rPr>
          <w:rFonts w:ascii="Times New Roman" w:hAnsi="Times New Roman"/>
          <w:sz w:val="28"/>
        </w:rPr>
        <w:t xml:space="preserve"> та </w:t>
      </w:r>
      <w:proofErr w:type="spellStart"/>
      <w:r>
        <w:rPr>
          <w:rFonts w:ascii="Times New Roman" w:hAnsi="Times New Roman"/>
          <w:sz w:val="28"/>
        </w:rPr>
        <w:t>“Будинок</w:t>
      </w:r>
      <w:proofErr w:type="spellEnd"/>
      <w:r>
        <w:rPr>
          <w:rFonts w:ascii="Times New Roman" w:hAnsi="Times New Roman"/>
          <w:sz w:val="28"/>
        </w:rPr>
        <w:t xml:space="preserve"> для старих </w:t>
      </w:r>
      <w:proofErr w:type="spellStart"/>
      <w:r>
        <w:rPr>
          <w:rFonts w:ascii="Times New Roman" w:hAnsi="Times New Roman"/>
          <w:sz w:val="28"/>
        </w:rPr>
        <w:t>людей”</w:t>
      </w:r>
      <w:proofErr w:type="spellEnd"/>
      <w:r>
        <w:rPr>
          <w:rFonts w:ascii="Times New Roman" w:hAnsi="Times New Roman"/>
          <w:sz w:val="28"/>
        </w:rPr>
        <w:t xml:space="preserve">, малюнок (формату А-3) </w:t>
      </w:r>
      <w:proofErr w:type="spellStart"/>
      <w:r>
        <w:rPr>
          <w:rFonts w:ascii="Times New Roman" w:hAnsi="Times New Roman"/>
          <w:sz w:val="28"/>
        </w:rPr>
        <w:t>“Стара</w:t>
      </w:r>
      <w:proofErr w:type="spellEnd"/>
      <w:r w:rsidRPr="00610773">
        <w:rPr>
          <w:rFonts w:ascii="Times New Roman" w:hAnsi="Times New Roman"/>
          <w:sz w:val="28"/>
          <w:lang w:val="ru-RU"/>
        </w:rPr>
        <w:t>/</w:t>
      </w:r>
      <w:r>
        <w:rPr>
          <w:rFonts w:ascii="Times New Roman" w:hAnsi="Times New Roman"/>
          <w:sz w:val="28"/>
        </w:rPr>
        <w:t xml:space="preserve">молода </w:t>
      </w:r>
      <w:proofErr w:type="spellStart"/>
      <w:r>
        <w:rPr>
          <w:rFonts w:ascii="Times New Roman" w:hAnsi="Times New Roman"/>
          <w:sz w:val="28"/>
        </w:rPr>
        <w:t>жінка”</w:t>
      </w:r>
      <w:proofErr w:type="spellEnd"/>
    </w:p>
    <w:p w:rsidR="001D56D1" w:rsidRDefault="001D56D1" w:rsidP="001D56D1">
      <w:pPr>
        <w:pStyle w:val="2"/>
        <w:jc w:val="center"/>
      </w:pPr>
      <w:proofErr w:type="spellStart"/>
      <w:r>
        <w:t>Перебіг</w:t>
      </w:r>
      <w:proofErr w:type="spellEnd"/>
      <w:r>
        <w:t xml:space="preserve"> </w:t>
      </w:r>
      <w:proofErr w:type="spellStart"/>
      <w:r>
        <w:t>заняття</w:t>
      </w:r>
      <w:proofErr w:type="spellEnd"/>
    </w:p>
    <w:p w:rsidR="001D56D1" w:rsidRPr="00FF07C0" w:rsidRDefault="001D56D1" w:rsidP="001D56D1">
      <w:pPr>
        <w:spacing w:line="360" w:lineRule="auto"/>
        <w:ind w:left="360"/>
        <w:jc w:val="both"/>
        <w:rPr>
          <w:rFonts w:ascii="Times New Roman" w:hAnsi="Times New Roman"/>
          <w:color w:val="000000"/>
          <w:sz w:val="28"/>
          <w:szCs w:val="28"/>
          <w:u w:val="single"/>
        </w:rPr>
      </w:pPr>
      <w:r w:rsidRPr="00FF07C0">
        <w:rPr>
          <w:rFonts w:ascii="Times New Roman" w:hAnsi="Times New Roman"/>
          <w:b/>
          <w:bCs/>
          <w:color w:val="000000"/>
          <w:sz w:val="28"/>
          <w:szCs w:val="28"/>
          <w:u w:val="single"/>
        </w:rPr>
        <w:t>І. Організаційний момент</w:t>
      </w:r>
      <w:r w:rsidRPr="00FF07C0">
        <w:rPr>
          <w:rFonts w:ascii="Times New Roman" w:hAnsi="Times New Roman"/>
          <w:color w:val="000000"/>
          <w:sz w:val="28"/>
          <w:szCs w:val="28"/>
          <w:u w:val="single"/>
        </w:rPr>
        <w:t xml:space="preserve"> </w:t>
      </w:r>
      <w:r w:rsidRPr="00FF07C0">
        <w:rPr>
          <w:rFonts w:ascii="Times New Roman" w:hAnsi="Times New Roman"/>
          <w:b/>
          <w:color w:val="000000"/>
          <w:sz w:val="28"/>
          <w:szCs w:val="28"/>
          <w:u w:val="single"/>
        </w:rPr>
        <w:t xml:space="preserve">(5 </w:t>
      </w:r>
      <w:proofErr w:type="spellStart"/>
      <w:r w:rsidRPr="00FF07C0">
        <w:rPr>
          <w:rFonts w:ascii="Times New Roman" w:hAnsi="Times New Roman"/>
          <w:b/>
          <w:color w:val="000000"/>
          <w:sz w:val="28"/>
          <w:szCs w:val="28"/>
          <w:u w:val="single"/>
        </w:rPr>
        <w:t>хв</w:t>
      </w:r>
      <w:proofErr w:type="spellEnd"/>
      <w:r w:rsidRPr="00FF07C0">
        <w:rPr>
          <w:rFonts w:ascii="Times New Roman" w:hAnsi="Times New Roman"/>
          <w:b/>
          <w:color w:val="000000"/>
          <w:sz w:val="28"/>
          <w:szCs w:val="28"/>
          <w:u w:val="single"/>
        </w:rPr>
        <w:t>)</w:t>
      </w:r>
    </w:p>
    <w:p w:rsidR="001D56D1" w:rsidRPr="00FF07C0" w:rsidRDefault="001D56D1" w:rsidP="001D56D1">
      <w:pPr>
        <w:spacing w:line="360" w:lineRule="auto"/>
        <w:ind w:left="360"/>
        <w:jc w:val="both"/>
        <w:rPr>
          <w:rFonts w:ascii="Times New Roman" w:hAnsi="Times New Roman"/>
          <w:b/>
          <w:bCs/>
          <w:color w:val="000000"/>
          <w:sz w:val="28"/>
          <w:szCs w:val="28"/>
          <w:u w:val="single"/>
        </w:rPr>
      </w:pPr>
      <w:r w:rsidRPr="00FF07C0">
        <w:rPr>
          <w:rFonts w:ascii="Times New Roman" w:hAnsi="Times New Roman"/>
          <w:b/>
          <w:bCs/>
          <w:color w:val="000000"/>
          <w:sz w:val="28"/>
          <w:szCs w:val="28"/>
          <w:u w:val="single"/>
        </w:rPr>
        <w:t>ІІ. Основна частина</w:t>
      </w:r>
    </w:p>
    <w:p w:rsidR="001D56D1" w:rsidRDefault="001D56D1" w:rsidP="001D56D1">
      <w:pPr>
        <w:spacing w:line="360" w:lineRule="auto"/>
        <w:ind w:left="360" w:firstLine="348"/>
        <w:jc w:val="both"/>
        <w:rPr>
          <w:rFonts w:ascii="Times New Roman" w:hAnsi="Times New Roman"/>
          <w:color w:val="000000"/>
          <w:sz w:val="28"/>
          <w:szCs w:val="28"/>
        </w:rPr>
      </w:pPr>
      <w:r>
        <w:rPr>
          <w:rFonts w:ascii="Times New Roman" w:hAnsi="Times New Roman"/>
          <w:b/>
          <w:bCs/>
          <w:color w:val="000000"/>
          <w:sz w:val="28"/>
          <w:szCs w:val="28"/>
        </w:rPr>
        <w:t>2.</w:t>
      </w:r>
      <w:r w:rsidRPr="009A721A">
        <w:rPr>
          <w:rFonts w:ascii="Times New Roman" w:hAnsi="Times New Roman"/>
          <w:b/>
          <w:bCs/>
          <w:color w:val="000000"/>
          <w:sz w:val="28"/>
          <w:szCs w:val="28"/>
        </w:rPr>
        <w:t xml:space="preserve">1. </w:t>
      </w:r>
      <w:r w:rsidRPr="009A721A">
        <w:rPr>
          <w:rFonts w:ascii="Times New Roman" w:hAnsi="Times New Roman"/>
          <w:b/>
          <w:sz w:val="28"/>
        </w:rPr>
        <w:t>Оповідан</w:t>
      </w:r>
      <w:r>
        <w:rPr>
          <w:rFonts w:ascii="Times New Roman" w:hAnsi="Times New Roman"/>
          <w:b/>
          <w:sz w:val="28"/>
        </w:rPr>
        <w:t>н</w:t>
      </w:r>
      <w:r w:rsidRPr="009A721A">
        <w:rPr>
          <w:rFonts w:ascii="Times New Roman" w:hAnsi="Times New Roman"/>
          <w:b/>
          <w:sz w:val="28"/>
        </w:rPr>
        <w:t xml:space="preserve">я </w:t>
      </w:r>
      <w:proofErr w:type="spellStart"/>
      <w:r w:rsidRPr="009A721A">
        <w:rPr>
          <w:rFonts w:ascii="Times New Roman" w:hAnsi="Times New Roman"/>
          <w:b/>
          <w:sz w:val="28"/>
        </w:rPr>
        <w:t>“Історія</w:t>
      </w:r>
      <w:proofErr w:type="spellEnd"/>
      <w:r w:rsidRPr="009A721A">
        <w:rPr>
          <w:rFonts w:ascii="Times New Roman" w:hAnsi="Times New Roman"/>
          <w:b/>
          <w:sz w:val="28"/>
        </w:rPr>
        <w:t xml:space="preserve"> про рай і </w:t>
      </w:r>
      <w:proofErr w:type="spellStart"/>
      <w:r w:rsidRPr="009A721A">
        <w:rPr>
          <w:rFonts w:ascii="Times New Roman" w:hAnsi="Times New Roman"/>
          <w:b/>
          <w:sz w:val="28"/>
        </w:rPr>
        <w:t>пекло”</w:t>
      </w:r>
      <w:proofErr w:type="spellEnd"/>
      <w:r>
        <w:rPr>
          <w:rFonts w:ascii="Times New Roman" w:hAnsi="Times New Roman"/>
          <w:color w:val="000000"/>
          <w:sz w:val="28"/>
          <w:szCs w:val="28"/>
        </w:rPr>
        <w:t xml:space="preserve"> </w:t>
      </w:r>
      <w:r w:rsidRPr="00145C91">
        <w:rPr>
          <w:rFonts w:ascii="Times New Roman" w:hAnsi="Times New Roman"/>
          <w:b/>
          <w:color w:val="000000"/>
          <w:sz w:val="28"/>
          <w:szCs w:val="28"/>
        </w:rPr>
        <w:t>(5 хв</w:t>
      </w:r>
      <w:r>
        <w:rPr>
          <w:rFonts w:ascii="Times New Roman" w:hAnsi="Times New Roman"/>
          <w:b/>
          <w:color w:val="000000"/>
          <w:sz w:val="28"/>
          <w:szCs w:val="28"/>
        </w:rPr>
        <w:t>.</w:t>
      </w:r>
      <w:r w:rsidRPr="00145C91">
        <w:rPr>
          <w:rFonts w:ascii="Times New Roman" w:hAnsi="Times New Roman"/>
          <w:b/>
          <w:color w:val="000000"/>
          <w:sz w:val="28"/>
          <w:szCs w:val="28"/>
        </w:rPr>
        <w:t>)</w:t>
      </w:r>
    </w:p>
    <w:p w:rsidR="001D56D1" w:rsidRDefault="001D56D1" w:rsidP="001D56D1">
      <w:pPr>
        <w:pStyle w:val="a3"/>
      </w:pPr>
      <w:r>
        <w:t>Якось один іудейський мудрець звернувся до Господа з проханням показати йому  рай та пекло.</w:t>
      </w:r>
    </w:p>
    <w:p w:rsidR="001D56D1" w:rsidRDefault="001D56D1" w:rsidP="001D56D1">
      <w:pPr>
        <w:spacing w:line="360" w:lineRule="auto"/>
        <w:ind w:left="360"/>
        <w:jc w:val="both"/>
        <w:rPr>
          <w:rFonts w:ascii="Times New Roman" w:hAnsi="Times New Roman"/>
          <w:sz w:val="28"/>
        </w:rPr>
      </w:pPr>
      <w:r>
        <w:rPr>
          <w:rFonts w:ascii="Times New Roman" w:hAnsi="Times New Roman"/>
          <w:sz w:val="28"/>
        </w:rPr>
        <w:t>Господь погодився і відвів мудреця до великої кімнати. Посеред якої стояв величезний казан з їжею, а навколо нього ходили і плакали голодні та нещасні люди. Люди страждали, бо не могли поїсти, хоча в руках у них були ложки. Але ручки цих ложок були дуже довгі – довші за руки людей.</w:t>
      </w:r>
    </w:p>
    <w:p w:rsidR="001D56D1" w:rsidRDefault="001D56D1" w:rsidP="001D56D1">
      <w:pPr>
        <w:spacing w:line="360" w:lineRule="auto"/>
        <w:ind w:left="360"/>
        <w:jc w:val="both"/>
        <w:rPr>
          <w:rFonts w:ascii="Times New Roman" w:hAnsi="Times New Roman"/>
          <w:sz w:val="28"/>
        </w:rPr>
      </w:pPr>
      <w:proofErr w:type="spellStart"/>
      <w:r>
        <w:rPr>
          <w:rFonts w:ascii="Times New Roman" w:hAnsi="Times New Roman"/>
          <w:sz w:val="28"/>
        </w:rPr>
        <w:t>“Так</w:t>
      </w:r>
      <w:proofErr w:type="spellEnd"/>
      <w:r>
        <w:rPr>
          <w:rFonts w:ascii="Times New Roman" w:hAnsi="Times New Roman"/>
          <w:sz w:val="28"/>
        </w:rPr>
        <w:t xml:space="preserve">, це справді </w:t>
      </w:r>
      <w:proofErr w:type="spellStart"/>
      <w:r>
        <w:rPr>
          <w:rFonts w:ascii="Times New Roman" w:hAnsi="Times New Roman"/>
          <w:sz w:val="28"/>
        </w:rPr>
        <w:t>пекло”</w:t>
      </w:r>
      <w:proofErr w:type="spellEnd"/>
      <w:r>
        <w:rPr>
          <w:rFonts w:ascii="Times New Roman" w:hAnsi="Times New Roman"/>
          <w:sz w:val="28"/>
        </w:rPr>
        <w:t>, - сказав мудрець.</w:t>
      </w:r>
    </w:p>
    <w:p w:rsidR="001D56D1" w:rsidRDefault="001D56D1" w:rsidP="001D56D1">
      <w:pPr>
        <w:spacing w:line="360" w:lineRule="auto"/>
        <w:ind w:left="360" w:firstLine="348"/>
        <w:jc w:val="both"/>
        <w:rPr>
          <w:rFonts w:ascii="Times New Roman" w:hAnsi="Times New Roman"/>
          <w:sz w:val="28"/>
        </w:rPr>
      </w:pPr>
      <w:r>
        <w:rPr>
          <w:rFonts w:ascii="Times New Roman" w:hAnsi="Times New Roman"/>
          <w:sz w:val="28"/>
        </w:rPr>
        <w:t xml:space="preserve">Тоді Господь відвів мудреця до іншої кімнати, яка була точнісінько, як перша. Посеред цієї кімнати стояв такий самий казан з їжею, а люди, які були в кімнаті, тримали такі ж самі ложки. Але люди ці були ситими, щасливими й веселими, бо годували одне одного. </w:t>
      </w:r>
      <w:proofErr w:type="spellStart"/>
      <w:r>
        <w:rPr>
          <w:rFonts w:ascii="Times New Roman" w:hAnsi="Times New Roman"/>
          <w:sz w:val="28"/>
        </w:rPr>
        <w:t>“Так</w:t>
      </w:r>
      <w:proofErr w:type="spellEnd"/>
      <w:r>
        <w:rPr>
          <w:rFonts w:ascii="Times New Roman" w:hAnsi="Times New Roman"/>
          <w:sz w:val="28"/>
        </w:rPr>
        <w:t xml:space="preserve"> це ж рай!” – вигукнув мудрець.</w:t>
      </w:r>
    </w:p>
    <w:p w:rsidR="001D56D1" w:rsidRPr="00DD5910" w:rsidRDefault="001D56D1" w:rsidP="001D56D1">
      <w:pPr>
        <w:spacing w:line="360" w:lineRule="auto"/>
        <w:ind w:left="360" w:firstLine="348"/>
        <w:jc w:val="both"/>
        <w:rPr>
          <w:rFonts w:ascii="Times New Roman" w:hAnsi="Times New Roman"/>
          <w:i/>
          <w:sz w:val="28"/>
          <w:u w:val="single"/>
        </w:rPr>
      </w:pPr>
      <w:r w:rsidRPr="00DD5910">
        <w:rPr>
          <w:rFonts w:ascii="Times New Roman" w:hAnsi="Times New Roman"/>
          <w:i/>
          <w:sz w:val="28"/>
          <w:u w:val="single"/>
        </w:rPr>
        <w:t>Питання для обговорення:</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Що відрізняло людей в одній кімнаті від тих, що були в іншій?</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Що допомогло людям у раю бути щасливими?</w:t>
      </w:r>
    </w:p>
    <w:p w:rsidR="001D56D1" w:rsidRDefault="001D56D1" w:rsidP="001D56D1">
      <w:pPr>
        <w:spacing w:line="360" w:lineRule="auto"/>
        <w:ind w:left="360" w:firstLine="348"/>
        <w:jc w:val="both"/>
        <w:rPr>
          <w:rFonts w:ascii="Times New Roman" w:hAnsi="Times New Roman"/>
          <w:sz w:val="28"/>
        </w:rPr>
      </w:pPr>
      <w:r>
        <w:rPr>
          <w:rFonts w:ascii="Times New Roman" w:hAnsi="Times New Roman"/>
          <w:sz w:val="28"/>
        </w:rPr>
        <w:lastRenderedPageBreak/>
        <w:t xml:space="preserve">Учитель робить підсумок – люди у другій кімнаті змогли домовитись, вони уміли ефективно спілкуватись. Отже, тема заняття – </w:t>
      </w:r>
      <w:proofErr w:type="spellStart"/>
      <w:r>
        <w:rPr>
          <w:rFonts w:ascii="Times New Roman" w:hAnsi="Times New Roman"/>
          <w:sz w:val="28"/>
        </w:rPr>
        <w:t>“Психологія</w:t>
      </w:r>
      <w:proofErr w:type="spellEnd"/>
      <w:r>
        <w:rPr>
          <w:rFonts w:ascii="Times New Roman" w:hAnsi="Times New Roman"/>
          <w:sz w:val="28"/>
        </w:rPr>
        <w:t xml:space="preserve"> </w:t>
      </w:r>
      <w:proofErr w:type="spellStart"/>
      <w:r>
        <w:rPr>
          <w:rFonts w:ascii="Times New Roman" w:hAnsi="Times New Roman"/>
          <w:sz w:val="28"/>
        </w:rPr>
        <w:t>спілкування”</w:t>
      </w:r>
      <w:proofErr w:type="spellEnd"/>
    </w:p>
    <w:p w:rsidR="001D56D1" w:rsidRDefault="001D56D1" w:rsidP="001D56D1">
      <w:pPr>
        <w:numPr>
          <w:ilvl w:val="1"/>
          <w:numId w:val="2"/>
        </w:numPr>
        <w:spacing w:after="0"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Міні-лекція </w:t>
      </w:r>
      <w:proofErr w:type="spellStart"/>
      <w:r>
        <w:rPr>
          <w:rFonts w:ascii="Times New Roman" w:hAnsi="Times New Roman"/>
          <w:b/>
          <w:bCs/>
          <w:color w:val="000000"/>
          <w:sz w:val="28"/>
          <w:szCs w:val="28"/>
        </w:rPr>
        <w:t>“Психологія</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спілкування”</w:t>
      </w:r>
      <w:proofErr w:type="spellEnd"/>
      <w:r>
        <w:rPr>
          <w:rFonts w:ascii="Times New Roman" w:hAnsi="Times New Roman"/>
          <w:b/>
          <w:bCs/>
          <w:color w:val="000000"/>
          <w:sz w:val="28"/>
          <w:szCs w:val="28"/>
        </w:rPr>
        <w:t xml:space="preserve"> </w:t>
      </w:r>
      <w:r>
        <w:rPr>
          <w:rFonts w:ascii="Times New Roman" w:hAnsi="Times New Roman"/>
          <w:color w:val="000000"/>
          <w:sz w:val="28"/>
          <w:szCs w:val="28"/>
        </w:rPr>
        <w:t xml:space="preserve"> </w:t>
      </w:r>
      <w:r w:rsidRPr="00145C91">
        <w:rPr>
          <w:rFonts w:ascii="Times New Roman" w:hAnsi="Times New Roman"/>
          <w:b/>
          <w:color w:val="000000"/>
          <w:sz w:val="28"/>
          <w:szCs w:val="28"/>
        </w:rPr>
        <w:t xml:space="preserve">(20 </w:t>
      </w:r>
      <w:proofErr w:type="spellStart"/>
      <w:r w:rsidRPr="00145C91">
        <w:rPr>
          <w:rFonts w:ascii="Times New Roman" w:hAnsi="Times New Roman"/>
          <w:b/>
          <w:color w:val="000000"/>
          <w:sz w:val="28"/>
          <w:szCs w:val="28"/>
        </w:rPr>
        <w:t>хв</w:t>
      </w:r>
      <w:proofErr w:type="spellEnd"/>
      <w:r w:rsidRPr="00145C91">
        <w:rPr>
          <w:rFonts w:ascii="Times New Roman" w:hAnsi="Times New Roman"/>
          <w:b/>
          <w:color w:val="000000"/>
          <w:sz w:val="28"/>
          <w:szCs w:val="28"/>
        </w:rPr>
        <w:t>)</w:t>
      </w:r>
    </w:p>
    <w:p w:rsidR="001D56D1" w:rsidRDefault="001D56D1" w:rsidP="001D56D1">
      <w:pPr>
        <w:spacing w:line="360" w:lineRule="auto"/>
        <w:ind w:left="360" w:firstLine="348"/>
        <w:jc w:val="both"/>
        <w:rPr>
          <w:rFonts w:ascii="Times New Roman" w:hAnsi="Times New Roman"/>
          <w:sz w:val="28"/>
        </w:rPr>
      </w:pPr>
      <w:r>
        <w:rPr>
          <w:rFonts w:ascii="Times New Roman" w:hAnsi="Times New Roman"/>
          <w:sz w:val="28"/>
        </w:rPr>
        <w:t>Спілкуючись з оточуючими нас людьми, ми навіть не замислюємося над тим, скільки факторів і нюансів впливає на процес спілкування. Що ж відбувається? Ми зустрічаємо людину, сприймаємо її, спілкуємось і взаємодіємо з нею за допомогою мови, жестів. Від того, наприклад, яке перше враження справить на нас людина (або ми на неї), як ми побудуємо сам процес обміну інформацією, залежить те, наскільки буде успішним спілкування.</w:t>
      </w:r>
    </w:p>
    <w:p w:rsidR="001D56D1" w:rsidRDefault="001D56D1" w:rsidP="001D56D1">
      <w:pPr>
        <w:spacing w:line="360" w:lineRule="auto"/>
        <w:ind w:left="360" w:firstLine="348"/>
        <w:jc w:val="both"/>
        <w:rPr>
          <w:rFonts w:ascii="Times New Roman" w:hAnsi="Times New Roman"/>
          <w:sz w:val="28"/>
        </w:rPr>
      </w:pPr>
      <w:r>
        <w:rPr>
          <w:rFonts w:ascii="Times New Roman" w:hAnsi="Times New Roman"/>
          <w:b/>
          <w:bCs/>
          <w:i/>
          <w:iCs/>
          <w:color w:val="000000"/>
          <w:sz w:val="28"/>
        </w:rPr>
        <w:t>Спілкування</w:t>
      </w:r>
      <w:r>
        <w:rPr>
          <w:rFonts w:ascii="Times New Roman" w:hAnsi="Times New Roman"/>
          <w:color w:val="000000"/>
          <w:sz w:val="28"/>
        </w:rPr>
        <w:t xml:space="preserve"> - </w:t>
      </w:r>
      <w:r>
        <w:rPr>
          <w:rFonts w:ascii="Times New Roman" w:hAnsi="Times New Roman"/>
          <w:sz w:val="28"/>
        </w:rPr>
        <w:t>складний, багатогранний процес встановлення і розвитку контактів між людьми, спричинений потребами спільної діяльності. Він включає в себе обмін інформацією, вироблення єдиної стратегії взаємодії, сприйняття і розуміння іншої людини.</w:t>
      </w:r>
      <w:r>
        <w:rPr>
          <w:rFonts w:ascii="Times New Roman" w:hAnsi="Times New Roman"/>
          <w:b/>
          <w:noProof/>
          <w:sz w:val="28"/>
        </w:rPr>
        <w:pict>
          <v:line id="_x0000_s1026" style="position:absolute;left:0;text-align:left;z-index:251660288;mso-position-horizontal-relative:margin;mso-position-vertical-relative:text" from="341.05pt,97.7pt" to="341.05pt,109.2pt" o:allowincell="f" strokeweight=".25pt">
            <w10:wrap anchorx="margin"/>
          </v:line>
        </w:pict>
      </w:r>
      <w:r>
        <w:rPr>
          <w:rFonts w:ascii="Times New Roman" w:hAnsi="Times New Roman"/>
          <w:b/>
          <w:noProof/>
          <w:sz w:val="28"/>
        </w:rPr>
        <w:t xml:space="preserve"> </w:t>
      </w:r>
      <w:r>
        <w:rPr>
          <w:rFonts w:ascii="Times New Roman" w:hAnsi="Times New Roman"/>
          <w:color w:val="000000"/>
          <w:sz w:val="28"/>
        </w:rPr>
        <w:t xml:space="preserve">Учасник спілкування, який говорить і надсилає інформацію, називається </w:t>
      </w:r>
      <w:proofErr w:type="spellStart"/>
      <w:r>
        <w:rPr>
          <w:rFonts w:ascii="Times New Roman" w:hAnsi="Times New Roman"/>
          <w:i/>
          <w:iCs/>
          <w:color w:val="000000"/>
          <w:sz w:val="28"/>
        </w:rPr>
        <w:t>комунікатором</w:t>
      </w:r>
      <w:proofErr w:type="spellEnd"/>
      <w:r>
        <w:rPr>
          <w:rFonts w:ascii="Times New Roman" w:hAnsi="Times New Roman"/>
          <w:b/>
          <w:bCs/>
          <w:color w:val="000000"/>
          <w:sz w:val="28"/>
        </w:rPr>
        <w:t xml:space="preserve">, </w:t>
      </w:r>
      <w:r>
        <w:rPr>
          <w:rFonts w:ascii="Times New Roman" w:hAnsi="Times New Roman"/>
          <w:color w:val="000000"/>
          <w:sz w:val="28"/>
        </w:rPr>
        <w:t xml:space="preserve">а той, хто слухає і приймає повідомлення, називається </w:t>
      </w:r>
      <w:r>
        <w:rPr>
          <w:rFonts w:ascii="Times New Roman" w:hAnsi="Times New Roman"/>
          <w:i/>
          <w:iCs/>
          <w:color w:val="000000"/>
          <w:sz w:val="28"/>
        </w:rPr>
        <w:t>реципієнтом</w:t>
      </w:r>
      <w:r>
        <w:rPr>
          <w:rFonts w:ascii="Times New Roman" w:hAnsi="Times New Roman"/>
          <w:b/>
          <w:bCs/>
          <w:color w:val="000000"/>
          <w:sz w:val="28"/>
        </w:rPr>
        <w:t>.</w:t>
      </w:r>
    </w:p>
    <w:p w:rsidR="001D56D1" w:rsidRDefault="001D56D1" w:rsidP="001D56D1">
      <w:pPr>
        <w:spacing w:line="360" w:lineRule="auto"/>
        <w:ind w:left="360" w:firstLine="348"/>
        <w:jc w:val="both"/>
        <w:rPr>
          <w:rFonts w:ascii="Times New Roman" w:hAnsi="Times New Roman"/>
          <w:sz w:val="28"/>
        </w:rPr>
      </w:pPr>
      <w:r>
        <w:rPr>
          <w:rFonts w:ascii="Times New Roman" w:hAnsi="Times New Roman"/>
          <w:sz w:val="28"/>
        </w:rPr>
        <w:t xml:space="preserve">У психології говорять про </w:t>
      </w:r>
      <w:r>
        <w:rPr>
          <w:rFonts w:ascii="Times New Roman" w:hAnsi="Times New Roman"/>
          <w:b/>
          <w:bCs/>
          <w:sz w:val="28"/>
        </w:rPr>
        <w:t>три сторони спілкування</w:t>
      </w:r>
      <w:r>
        <w:rPr>
          <w:rFonts w:ascii="Times New Roman" w:hAnsi="Times New Roman"/>
          <w:sz w:val="28"/>
        </w:rPr>
        <w:t>:</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комунікативну ( обмін інформацією між людьми);</w:t>
      </w:r>
    </w:p>
    <w:p w:rsidR="001D56D1" w:rsidRDefault="001D56D1" w:rsidP="001D56D1">
      <w:pPr>
        <w:numPr>
          <w:ilvl w:val="0"/>
          <w:numId w:val="1"/>
        </w:numPr>
        <w:spacing w:after="0" w:line="360" w:lineRule="auto"/>
        <w:jc w:val="both"/>
        <w:rPr>
          <w:rFonts w:ascii="Times New Roman" w:hAnsi="Times New Roman"/>
          <w:sz w:val="28"/>
        </w:rPr>
      </w:pPr>
      <w:proofErr w:type="spellStart"/>
      <w:r>
        <w:rPr>
          <w:rFonts w:ascii="Times New Roman" w:hAnsi="Times New Roman"/>
          <w:sz w:val="28"/>
        </w:rPr>
        <w:t>перцептивну</w:t>
      </w:r>
      <w:proofErr w:type="spellEnd"/>
      <w:r>
        <w:rPr>
          <w:rFonts w:ascii="Times New Roman" w:hAnsi="Times New Roman"/>
          <w:sz w:val="28"/>
        </w:rPr>
        <w:t xml:space="preserve"> (процес сприйняття партнерами один одного під час спілкування й встановлення на цій основі взаєморозуміння);</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інтерактивну (організація взаємодії між людьми, наприклад, необхідно погодити дії, розподілити функції або вплинути на настрій, поведінку, переконання співрозмовника).</w:t>
      </w:r>
    </w:p>
    <w:p w:rsidR="001D56D1" w:rsidRDefault="001D56D1" w:rsidP="001D56D1">
      <w:pPr>
        <w:shd w:val="clear" w:color="auto" w:fill="FFFFFF"/>
        <w:spacing w:line="360" w:lineRule="auto"/>
        <w:ind w:firstLine="682"/>
        <w:jc w:val="both"/>
        <w:rPr>
          <w:rFonts w:ascii="Times New Roman" w:hAnsi="Times New Roman"/>
          <w:b/>
          <w:bCs/>
          <w:sz w:val="28"/>
          <w:szCs w:val="28"/>
        </w:rPr>
      </w:pPr>
      <w:r>
        <w:rPr>
          <w:rFonts w:ascii="Times New Roman" w:hAnsi="Times New Roman"/>
          <w:color w:val="000000"/>
          <w:sz w:val="28"/>
          <w:szCs w:val="28"/>
        </w:rPr>
        <w:t>Функції спілкування</w:t>
      </w:r>
      <w:r w:rsidRPr="00DD5910">
        <w:rPr>
          <w:rFonts w:ascii="Times New Roman" w:hAnsi="Times New Roman"/>
          <w:color w:val="000000"/>
          <w:sz w:val="28"/>
          <w:szCs w:val="28"/>
        </w:rPr>
        <w:t xml:space="preserve"> </w:t>
      </w:r>
      <w:r>
        <w:rPr>
          <w:rFonts w:ascii="Times New Roman" w:hAnsi="Times New Roman"/>
          <w:color w:val="000000"/>
          <w:sz w:val="28"/>
          <w:szCs w:val="28"/>
        </w:rPr>
        <w:t xml:space="preserve">дуже різноманітні. Існують різні підходи до їх класифікації. Так, за однією з класифікацій виокремлюють три основних класи таких функцій: </w:t>
      </w:r>
      <w:r>
        <w:rPr>
          <w:rFonts w:ascii="Times New Roman" w:hAnsi="Times New Roman"/>
          <w:b/>
          <w:bCs/>
          <w:i/>
          <w:iCs/>
          <w:color w:val="000000"/>
          <w:sz w:val="28"/>
          <w:szCs w:val="28"/>
        </w:rPr>
        <w:t xml:space="preserve">інформаційно-комунікативний, регулятивно-комунікативний </w:t>
      </w:r>
      <w:r>
        <w:rPr>
          <w:rFonts w:ascii="Times New Roman" w:hAnsi="Times New Roman"/>
          <w:b/>
          <w:bCs/>
          <w:color w:val="000000"/>
          <w:sz w:val="28"/>
          <w:szCs w:val="28"/>
        </w:rPr>
        <w:t xml:space="preserve">та </w:t>
      </w:r>
      <w:r>
        <w:rPr>
          <w:rFonts w:ascii="Times New Roman" w:hAnsi="Times New Roman"/>
          <w:b/>
          <w:bCs/>
          <w:i/>
          <w:iCs/>
          <w:color w:val="000000"/>
          <w:sz w:val="28"/>
          <w:szCs w:val="28"/>
        </w:rPr>
        <w:t>афективно-комунікативний.</w:t>
      </w:r>
    </w:p>
    <w:p w:rsidR="001D56D1" w:rsidRDefault="001D56D1" w:rsidP="001D56D1">
      <w:pPr>
        <w:shd w:val="clear" w:color="auto" w:fill="FFFFFF"/>
        <w:spacing w:line="360" w:lineRule="auto"/>
        <w:ind w:right="5" w:firstLine="677"/>
        <w:jc w:val="both"/>
        <w:rPr>
          <w:rFonts w:ascii="Times New Roman" w:hAnsi="Times New Roman"/>
          <w:color w:val="000000"/>
          <w:sz w:val="28"/>
          <w:szCs w:val="28"/>
        </w:rPr>
      </w:pPr>
      <w:r>
        <w:rPr>
          <w:rFonts w:ascii="Times New Roman" w:hAnsi="Times New Roman"/>
          <w:color w:val="000000"/>
          <w:sz w:val="28"/>
          <w:szCs w:val="28"/>
        </w:rPr>
        <w:lastRenderedPageBreak/>
        <w:t xml:space="preserve">Перший із них охоплює все, що є передачею й прийняттям інформації у психологічному розумінні цих слів. Мова не лише про готову інформацію, а й про таку, що формується, розвивається. Психологи кажуть не просто про її передачу, а про передачу та прийняття значень. </w:t>
      </w:r>
    </w:p>
    <w:p w:rsidR="001D56D1" w:rsidRDefault="001D56D1" w:rsidP="001D56D1">
      <w:pPr>
        <w:shd w:val="clear" w:color="auto" w:fill="FFFFFF"/>
        <w:spacing w:line="360" w:lineRule="auto"/>
        <w:ind w:right="5" w:firstLine="677"/>
        <w:jc w:val="both"/>
        <w:rPr>
          <w:rFonts w:ascii="Times New Roman" w:hAnsi="Times New Roman"/>
          <w:color w:val="000000"/>
          <w:sz w:val="28"/>
          <w:szCs w:val="28"/>
        </w:rPr>
      </w:pPr>
      <w:r>
        <w:rPr>
          <w:rFonts w:ascii="Times New Roman" w:hAnsi="Times New Roman"/>
          <w:color w:val="000000"/>
          <w:sz w:val="28"/>
          <w:szCs w:val="28"/>
        </w:rPr>
        <w:t xml:space="preserve">Спілкування забезпечує не лише пізнання, а й регуляцію поведінки суб'єктів та їх спільну діяльність. З цим класом функцій пов'язані також способи впливу людей один на одного: переконання, навіювання, наслідування та ін. Це регулятивно-комунікативна функція. </w:t>
      </w:r>
    </w:p>
    <w:p w:rsidR="001D56D1" w:rsidRDefault="001D56D1" w:rsidP="001D56D1">
      <w:pPr>
        <w:shd w:val="clear" w:color="auto" w:fill="FFFFFF"/>
        <w:spacing w:line="360" w:lineRule="auto"/>
        <w:ind w:right="5" w:firstLine="677"/>
        <w:jc w:val="both"/>
        <w:rPr>
          <w:rFonts w:ascii="Times New Roman" w:hAnsi="Times New Roman"/>
          <w:sz w:val="28"/>
          <w:szCs w:val="28"/>
        </w:rPr>
      </w:pPr>
      <w:r>
        <w:rPr>
          <w:rFonts w:ascii="Times New Roman" w:hAnsi="Times New Roman"/>
          <w:color w:val="000000"/>
          <w:sz w:val="28"/>
          <w:szCs w:val="28"/>
        </w:rPr>
        <w:t>Афективно-комунікативна функція належить до емоційної сфери людини. Річ у тім, що розмаїття людських емоцій виникає й проявляється під час спілкування.</w:t>
      </w:r>
    </w:p>
    <w:p w:rsidR="001D56D1" w:rsidRDefault="001D56D1" w:rsidP="001D56D1">
      <w:pPr>
        <w:spacing w:line="360" w:lineRule="auto"/>
        <w:ind w:firstLine="677"/>
        <w:jc w:val="both"/>
        <w:rPr>
          <w:rFonts w:ascii="Times New Roman" w:hAnsi="Times New Roman"/>
          <w:color w:val="000000"/>
          <w:sz w:val="28"/>
          <w:szCs w:val="28"/>
        </w:rPr>
      </w:pPr>
      <w:r>
        <w:rPr>
          <w:rFonts w:ascii="Times New Roman" w:hAnsi="Times New Roman"/>
          <w:color w:val="000000"/>
          <w:sz w:val="28"/>
          <w:szCs w:val="28"/>
        </w:rPr>
        <w:t>Усі функції спілкування спостерігаються в житті й проявляються, як правило, в єдності, доповнюючи одна одну.</w:t>
      </w:r>
    </w:p>
    <w:p w:rsidR="001D56D1" w:rsidRDefault="001D56D1" w:rsidP="001D56D1">
      <w:pPr>
        <w:spacing w:line="360" w:lineRule="auto"/>
        <w:ind w:firstLine="677"/>
        <w:jc w:val="both"/>
        <w:rPr>
          <w:rFonts w:ascii="Times New Roman" w:hAnsi="Times New Roman"/>
          <w:sz w:val="28"/>
        </w:rPr>
      </w:pPr>
      <w:r>
        <w:rPr>
          <w:rFonts w:ascii="Times New Roman" w:hAnsi="Times New Roman"/>
          <w:sz w:val="28"/>
        </w:rPr>
        <w:t xml:space="preserve">Під час спілкування на формування першого враження впливає багато факторів: особистий життєвий досвід, що містить багато загальних стереотипів; ситуація, в якій відбувається спілкування (позитивна або негативна), а також </w:t>
      </w:r>
      <w:proofErr w:type="spellStart"/>
      <w:r>
        <w:rPr>
          <w:rFonts w:ascii="Times New Roman" w:hAnsi="Times New Roman"/>
          <w:sz w:val="28"/>
        </w:rPr>
        <w:t>самопрезентація</w:t>
      </w:r>
      <w:proofErr w:type="spellEnd"/>
      <w:r>
        <w:rPr>
          <w:rFonts w:ascii="Times New Roman" w:hAnsi="Times New Roman"/>
          <w:sz w:val="28"/>
        </w:rPr>
        <w:t xml:space="preserve"> партнерів по спілкуванню.</w:t>
      </w:r>
    </w:p>
    <w:p w:rsidR="001D56D1" w:rsidRDefault="001D56D1" w:rsidP="001D56D1">
      <w:pPr>
        <w:spacing w:line="360" w:lineRule="auto"/>
        <w:ind w:firstLine="677"/>
        <w:jc w:val="both"/>
        <w:rPr>
          <w:rFonts w:ascii="Times New Roman" w:hAnsi="Times New Roman"/>
          <w:color w:val="000000"/>
          <w:sz w:val="28"/>
          <w:szCs w:val="28"/>
        </w:rPr>
      </w:pPr>
      <w:r>
        <w:rPr>
          <w:rFonts w:ascii="Times New Roman" w:hAnsi="Times New Roman"/>
          <w:color w:val="000000"/>
          <w:sz w:val="28"/>
          <w:szCs w:val="28"/>
        </w:rPr>
        <w:t xml:space="preserve">Відомо, що сприйняття та розуміння одне одного залежать від ряду факторів, зокрема від установок, обсягу інформації про інших та різних ефектів. </w:t>
      </w:r>
    </w:p>
    <w:p w:rsidR="001D56D1" w:rsidRDefault="001D56D1" w:rsidP="001D56D1">
      <w:pPr>
        <w:spacing w:line="360" w:lineRule="auto"/>
        <w:jc w:val="both"/>
        <w:rPr>
          <w:rFonts w:ascii="Times New Roman" w:hAnsi="Times New Roman"/>
          <w:color w:val="000000"/>
          <w:sz w:val="28"/>
          <w:szCs w:val="28"/>
        </w:rPr>
      </w:pPr>
      <w:r>
        <w:rPr>
          <w:rFonts w:ascii="Times New Roman" w:hAnsi="Times New Roman"/>
          <w:color w:val="000000"/>
          <w:sz w:val="28"/>
          <w:szCs w:val="28"/>
        </w:rPr>
        <w:t>Зміст міжособистісного сприйняття залежить від характеристик як суб</w:t>
      </w:r>
      <w:r w:rsidRPr="00610773">
        <w:rPr>
          <w:rFonts w:ascii="Times New Roman" w:hAnsi="Times New Roman"/>
          <w:color w:val="000000"/>
          <w:sz w:val="28"/>
          <w:szCs w:val="28"/>
        </w:rPr>
        <w:t>’</w:t>
      </w:r>
      <w:r>
        <w:rPr>
          <w:rFonts w:ascii="Times New Roman" w:hAnsi="Times New Roman"/>
          <w:color w:val="000000"/>
          <w:sz w:val="28"/>
          <w:szCs w:val="28"/>
        </w:rPr>
        <w:t>єкта, так і об</w:t>
      </w:r>
      <w:r w:rsidRPr="00610773">
        <w:rPr>
          <w:rFonts w:ascii="Times New Roman" w:hAnsi="Times New Roman"/>
          <w:color w:val="000000"/>
          <w:sz w:val="28"/>
          <w:szCs w:val="28"/>
        </w:rPr>
        <w:t>’</w:t>
      </w:r>
      <w:r>
        <w:rPr>
          <w:rFonts w:ascii="Times New Roman" w:hAnsi="Times New Roman"/>
          <w:color w:val="000000"/>
          <w:sz w:val="28"/>
          <w:szCs w:val="28"/>
        </w:rPr>
        <w:t xml:space="preserve">єкта сприйняття, оскільки воно здійснюється у результаті </w:t>
      </w:r>
      <w:proofErr w:type="spellStart"/>
      <w:r>
        <w:rPr>
          <w:rFonts w:ascii="Times New Roman" w:hAnsi="Times New Roman"/>
          <w:color w:val="000000"/>
          <w:sz w:val="28"/>
          <w:szCs w:val="28"/>
        </w:rPr>
        <w:t>взємооцінювання</w:t>
      </w:r>
      <w:proofErr w:type="spellEnd"/>
      <w:r>
        <w:rPr>
          <w:rFonts w:ascii="Times New Roman" w:hAnsi="Times New Roman"/>
          <w:color w:val="000000"/>
          <w:sz w:val="28"/>
          <w:szCs w:val="28"/>
        </w:rPr>
        <w:t xml:space="preserve"> учасників цього процесу. Кожен з них, як правило, не володіючи повною та об</w:t>
      </w:r>
      <w:r w:rsidRPr="00610773">
        <w:rPr>
          <w:rFonts w:ascii="Times New Roman" w:hAnsi="Times New Roman"/>
          <w:color w:val="000000"/>
          <w:sz w:val="28"/>
          <w:szCs w:val="28"/>
          <w:lang w:val="ru-RU"/>
        </w:rPr>
        <w:t>’</w:t>
      </w:r>
      <w:proofErr w:type="spellStart"/>
      <w:r>
        <w:rPr>
          <w:rFonts w:ascii="Times New Roman" w:hAnsi="Times New Roman"/>
          <w:color w:val="000000"/>
          <w:sz w:val="28"/>
          <w:szCs w:val="28"/>
        </w:rPr>
        <w:t>єктивною</w:t>
      </w:r>
      <w:proofErr w:type="spellEnd"/>
      <w:r>
        <w:rPr>
          <w:rFonts w:ascii="Times New Roman" w:hAnsi="Times New Roman"/>
          <w:color w:val="000000"/>
          <w:sz w:val="28"/>
          <w:szCs w:val="28"/>
        </w:rPr>
        <w:t xml:space="preserve"> інформацією про реальні причини поведінки іншого, пояснює її на основі особистого уявлення про поведінку інших людей, або спираючись на свої вчинки в подібних ситуаціях. Це явище називають </w:t>
      </w:r>
      <w:proofErr w:type="spellStart"/>
      <w:r>
        <w:rPr>
          <w:rFonts w:ascii="Times New Roman" w:hAnsi="Times New Roman"/>
          <w:color w:val="000000"/>
          <w:sz w:val="28"/>
          <w:szCs w:val="28"/>
        </w:rPr>
        <w:t>каузуальною</w:t>
      </w:r>
      <w:proofErr w:type="spellEnd"/>
      <w:r>
        <w:rPr>
          <w:rFonts w:ascii="Times New Roman" w:hAnsi="Times New Roman"/>
          <w:color w:val="000000"/>
          <w:sz w:val="28"/>
          <w:szCs w:val="28"/>
        </w:rPr>
        <w:t xml:space="preserve"> атрибуцією. Виявляється, що якості, якими наділяють об</w:t>
      </w:r>
      <w:r w:rsidRPr="00610773">
        <w:rPr>
          <w:rFonts w:ascii="Times New Roman" w:hAnsi="Times New Roman"/>
          <w:color w:val="000000"/>
          <w:sz w:val="28"/>
          <w:szCs w:val="28"/>
        </w:rPr>
        <w:t>’</w:t>
      </w:r>
      <w:r>
        <w:rPr>
          <w:rFonts w:ascii="Times New Roman" w:hAnsi="Times New Roman"/>
          <w:color w:val="000000"/>
          <w:sz w:val="28"/>
          <w:szCs w:val="28"/>
        </w:rPr>
        <w:t>єкт спілкування, залежать від особливостей суб</w:t>
      </w:r>
      <w:r w:rsidRPr="00610773">
        <w:rPr>
          <w:rFonts w:ascii="Times New Roman" w:hAnsi="Times New Roman"/>
          <w:color w:val="000000"/>
          <w:sz w:val="28"/>
          <w:szCs w:val="28"/>
        </w:rPr>
        <w:t>’</w:t>
      </w:r>
      <w:r>
        <w:rPr>
          <w:rFonts w:ascii="Times New Roman" w:hAnsi="Times New Roman"/>
          <w:color w:val="000000"/>
          <w:sz w:val="28"/>
          <w:szCs w:val="28"/>
        </w:rPr>
        <w:t xml:space="preserve">єкта сприйняття: одні люди більш схильні орієнтуватись на зовнішній вигляд партнерів по спілкуванню, інші – на </w:t>
      </w:r>
      <w:r>
        <w:rPr>
          <w:rFonts w:ascii="Times New Roman" w:hAnsi="Times New Roman"/>
          <w:color w:val="000000"/>
          <w:sz w:val="28"/>
          <w:szCs w:val="28"/>
        </w:rPr>
        <w:lastRenderedPageBreak/>
        <w:t>психологічні характеристики, як вони їх розуміють. Значний вплив мають також попередні оцінки об</w:t>
      </w:r>
      <w:r w:rsidRPr="00610773">
        <w:rPr>
          <w:rFonts w:ascii="Times New Roman" w:hAnsi="Times New Roman"/>
          <w:color w:val="000000"/>
          <w:sz w:val="28"/>
          <w:szCs w:val="28"/>
        </w:rPr>
        <w:t>’</w:t>
      </w:r>
      <w:r>
        <w:rPr>
          <w:rFonts w:ascii="Times New Roman" w:hAnsi="Times New Roman"/>
          <w:color w:val="000000"/>
          <w:sz w:val="28"/>
          <w:szCs w:val="28"/>
        </w:rPr>
        <w:t xml:space="preserve">єктів сприйняття: люди, що сприймались раніш як </w:t>
      </w:r>
      <w:proofErr w:type="spellStart"/>
      <w:r>
        <w:rPr>
          <w:rFonts w:ascii="Times New Roman" w:hAnsi="Times New Roman"/>
          <w:color w:val="000000"/>
          <w:sz w:val="28"/>
          <w:szCs w:val="28"/>
        </w:rPr>
        <w:t>“позитивні”</w:t>
      </w:r>
      <w:proofErr w:type="spellEnd"/>
      <w:r>
        <w:rPr>
          <w:rFonts w:ascii="Times New Roman" w:hAnsi="Times New Roman"/>
          <w:color w:val="000000"/>
          <w:sz w:val="28"/>
          <w:szCs w:val="28"/>
        </w:rPr>
        <w:t xml:space="preserve">, при однаково успішному з </w:t>
      </w:r>
      <w:proofErr w:type="spellStart"/>
      <w:r>
        <w:rPr>
          <w:rFonts w:ascii="Times New Roman" w:hAnsi="Times New Roman"/>
          <w:color w:val="000000"/>
          <w:sz w:val="28"/>
          <w:szCs w:val="28"/>
        </w:rPr>
        <w:t>“неприємними”</w:t>
      </w:r>
      <w:proofErr w:type="spellEnd"/>
      <w:r>
        <w:rPr>
          <w:rFonts w:ascii="Times New Roman" w:hAnsi="Times New Roman"/>
          <w:color w:val="000000"/>
          <w:sz w:val="28"/>
          <w:szCs w:val="28"/>
        </w:rPr>
        <w:t xml:space="preserve"> особами виконанні будь-якої діяльності, отримують більш високі оцінки, ніж останні. І у побутовій психології часто суб</w:t>
      </w:r>
      <w:r w:rsidRPr="00610773">
        <w:rPr>
          <w:rFonts w:ascii="Times New Roman" w:hAnsi="Times New Roman"/>
          <w:color w:val="000000"/>
          <w:sz w:val="28"/>
          <w:szCs w:val="28"/>
        </w:rPr>
        <w:t>’</w:t>
      </w:r>
      <w:r>
        <w:rPr>
          <w:rFonts w:ascii="Times New Roman" w:hAnsi="Times New Roman"/>
          <w:color w:val="000000"/>
          <w:sz w:val="28"/>
          <w:szCs w:val="28"/>
        </w:rPr>
        <w:t xml:space="preserve">єктивно </w:t>
      </w:r>
      <w:proofErr w:type="spellStart"/>
      <w:r>
        <w:rPr>
          <w:rFonts w:ascii="Times New Roman" w:hAnsi="Times New Roman"/>
          <w:color w:val="000000"/>
          <w:sz w:val="28"/>
          <w:szCs w:val="28"/>
        </w:rPr>
        <w:t>“поганим”</w:t>
      </w:r>
      <w:proofErr w:type="spellEnd"/>
      <w:r>
        <w:rPr>
          <w:rFonts w:ascii="Times New Roman" w:hAnsi="Times New Roman"/>
          <w:color w:val="000000"/>
          <w:sz w:val="28"/>
          <w:szCs w:val="28"/>
        </w:rPr>
        <w:t xml:space="preserve"> людям приписують </w:t>
      </w:r>
      <w:proofErr w:type="spellStart"/>
      <w:r>
        <w:rPr>
          <w:rFonts w:ascii="Times New Roman" w:hAnsi="Times New Roman"/>
          <w:color w:val="000000"/>
          <w:sz w:val="28"/>
          <w:szCs w:val="28"/>
        </w:rPr>
        <w:t>“погані”</w:t>
      </w:r>
      <w:proofErr w:type="spellEnd"/>
      <w:r>
        <w:rPr>
          <w:rFonts w:ascii="Times New Roman" w:hAnsi="Times New Roman"/>
          <w:color w:val="000000"/>
          <w:sz w:val="28"/>
          <w:szCs w:val="28"/>
        </w:rPr>
        <w:t xml:space="preserve"> вчинки, а </w:t>
      </w:r>
      <w:proofErr w:type="spellStart"/>
      <w:r>
        <w:rPr>
          <w:rFonts w:ascii="Times New Roman" w:hAnsi="Times New Roman"/>
          <w:color w:val="000000"/>
          <w:sz w:val="28"/>
          <w:szCs w:val="28"/>
        </w:rPr>
        <w:t>“хорошим”</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“хороші”</w:t>
      </w:r>
      <w:proofErr w:type="spellEnd"/>
      <w:r>
        <w:rPr>
          <w:rFonts w:ascii="Times New Roman" w:hAnsi="Times New Roman"/>
          <w:color w:val="000000"/>
          <w:sz w:val="28"/>
          <w:szCs w:val="28"/>
        </w:rPr>
        <w:t xml:space="preserve">. Формуванню установки на певне сприйняття іншої людини сприяють специфічні ефекти, що існують під час спілкування. Найбільш вивченими є ефекти ореола, новизни, стереотипів. Суть яких у тому, що інформація яку ми отримуємо про партнера по спілкуванню, інтерпретується залежно від попередньо сформованого образу. </w:t>
      </w:r>
    </w:p>
    <w:p w:rsidR="001D56D1" w:rsidRDefault="001D56D1" w:rsidP="001D56D1">
      <w:pPr>
        <w:spacing w:line="360" w:lineRule="auto"/>
        <w:ind w:firstLine="708"/>
        <w:jc w:val="both"/>
        <w:rPr>
          <w:rFonts w:ascii="Times New Roman" w:hAnsi="Times New Roman"/>
          <w:color w:val="000000"/>
          <w:sz w:val="28"/>
          <w:szCs w:val="28"/>
        </w:rPr>
      </w:pPr>
      <w:r>
        <w:rPr>
          <w:rFonts w:ascii="Times New Roman" w:hAnsi="Times New Roman"/>
          <w:b/>
          <w:bCs/>
          <w:i/>
          <w:iCs/>
          <w:color w:val="000000"/>
          <w:sz w:val="28"/>
          <w:szCs w:val="28"/>
        </w:rPr>
        <w:t>Ефект ореола</w:t>
      </w:r>
      <w:r>
        <w:rPr>
          <w:rFonts w:ascii="Times New Roman" w:hAnsi="Times New Roman"/>
          <w:color w:val="000000"/>
          <w:sz w:val="28"/>
          <w:szCs w:val="28"/>
        </w:rPr>
        <w:t xml:space="preserve"> полягає у тому, що перше позитивне враження про людину призводить до позитивної оцінки його невідомих якостей – і навпаки. </w:t>
      </w:r>
    </w:p>
    <w:p w:rsidR="001D56D1" w:rsidRDefault="001D56D1" w:rsidP="001D56D1">
      <w:pPr>
        <w:spacing w:line="360" w:lineRule="auto"/>
        <w:ind w:firstLine="708"/>
        <w:jc w:val="both"/>
        <w:rPr>
          <w:rFonts w:ascii="Times New Roman" w:hAnsi="Times New Roman"/>
          <w:color w:val="000000"/>
          <w:sz w:val="28"/>
          <w:szCs w:val="28"/>
        </w:rPr>
      </w:pPr>
      <w:r>
        <w:rPr>
          <w:rFonts w:ascii="Times New Roman" w:hAnsi="Times New Roman"/>
          <w:b/>
          <w:bCs/>
          <w:i/>
          <w:iCs/>
          <w:color w:val="000000"/>
          <w:sz w:val="28"/>
          <w:szCs w:val="28"/>
        </w:rPr>
        <w:t>Ефект новизни</w:t>
      </w:r>
      <w:r>
        <w:rPr>
          <w:rFonts w:ascii="Times New Roman" w:hAnsi="Times New Roman"/>
          <w:color w:val="000000"/>
          <w:sz w:val="28"/>
          <w:szCs w:val="28"/>
        </w:rPr>
        <w:t xml:space="preserve"> визначає значущість порядку представлення інформації про людину. Зазвичай вагомішою є більш нова інформація: по відношенню до незнайомої людини - перша, що ми отримали про неї; по відношенню до знайомих – остання, але у цьому випадку вона накладається на установку, що була сформована раніше. Так, чоловік та дружина, які впевнені у взаємному коханні, навряд чи повірять чуткам про зраду, що однак не завадить їм виділити подібну інформацію у якості особливо значущої.</w:t>
      </w:r>
    </w:p>
    <w:p w:rsidR="001D56D1" w:rsidRDefault="001D56D1" w:rsidP="001D56D1">
      <w:pPr>
        <w:spacing w:line="360" w:lineRule="auto"/>
        <w:jc w:val="both"/>
        <w:rPr>
          <w:rFonts w:ascii="Times New Roman" w:hAnsi="Times New Roman"/>
          <w:color w:val="000000"/>
          <w:sz w:val="28"/>
          <w:szCs w:val="28"/>
        </w:rPr>
      </w:pPr>
      <w:r>
        <w:rPr>
          <w:rFonts w:ascii="Times New Roman" w:hAnsi="Times New Roman"/>
          <w:b/>
          <w:bCs/>
          <w:i/>
          <w:iCs/>
          <w:color w:val="000000"/>
          <w:sz w:val="28"/>
          <w:szCs w:val="28"/>
        </w:rPr>
        <w:t>Ефект стереотипів</w:t>
      </w:r>
      <w:r>
        <w:rPr>
          <w:rFonts w:ascii="Times New Roman" w:hAnsi="Times New Roman"/>
          <w:color w:val="000000"/>
          <w:sz w:val="28"/>
          <w:szCs w:val="28"/>
        </w:rPr>
        <w:t xml:space="preserve"> виникає у результаті намагань віднести партнера по спілкуванню до певної категорії, що формується часто на основі штампів, що є популярними у тому чи іншому соціальному середовищі, наприклад: керівник – рішучий та авторитарний, німець – життєрадісний та гостинний.</w:t>
      </w:r>
    </w:p>
    <w:p w:rsidR="001D56D1" w:rsidRDefault="001D56D1" w:rsidP="001D56D1">
      <w:pPr>
        <w:spacing w:line="360" w:lineRule="auto"/>
        <w:ind w:firstLine="708"/>
        <w:jc w:val="both"/>
        <w:rPr>
          <w:rFonts w:ascii="Times New Roman" w:hAnsi="Times New Roman"/>
          <w:b/>
          <w:bCs/>
          <w:sz w:val="28"/>
        </w:rPr>
      </w:pPr>
      <w:r>
        <w:rPr>
          <w:rFonts w:ascii="Times New Roman" w:hAnsi="Times New Roman"/>
          <w:b/>
          <w:bCs/>
          <w:sz w:val="28"/>
        </w:rPr>
        <w:t xml:space="preserve">2.3.  Вправа </w:t>
      </w:r>
      <w:proofErr w:type="spellStart"/>
      <w:r>
        <w:rPr>
          <w:rFonts w:ascii="Times New Roman" w:hAnsi="Times New Roman"/>
          <w:b/>
          <w:bCs/>
          <w:sz w:val="28"/>
        </w:rPr>
        <w:t>“Стара</w:t>
      </w:r>
      <w:proofErr w:type="spellEnd"/>
      <w:r>
        <w:rPr>
          <w:rFonts w:ascii="Times New Roman" w:hAnsi="Times New Roman"/>
          <w:b/>
          <w:bCs/>
          <w:sz w:val="28"/>
        </w:rPr>
        <w:t xml:space="preserve">/молода </w:t>
      </w:r>
      <w:proofErr w:type="spellStart"/>
      <w:r>
        <w:rPr>
          <w:rFonts w:ascii="Times New Roman" w:hAnsi="Times New Roman"/>
          <w:b/>
          <w:bCs/>
          <w:sz w:val="28"/>
        </w:rPr>
        <w:t>жінка”</w:t>
      </w:r>
      <w:proofErr w:type="spellEnd"/>
      <w:r>
        <w:rPr>
          <w:rFonts w:ascii="Times New Roman" w:hAnsi="Times New Roman"/>
          <w:b/>
          <w:bCs/>
          <w:sz w:val="28"/>
        </w:rPr>
        <w:t xml:space="preserve"> (15 хв.)</w:t>
      </w:r>
    </w:p>
    <w:p w:rsidR="001D56D1" w:rsidRDefault="001D56D1" w:rsidP="001D56D1">
      <w:pPr>
        <w:spacing w:line="360" w:lineRule="auto"/>
        <w:jc w:val="both"/>
        <w:rPr>
          <w:rFonts w:ascii="Times New Roman" w:hAnsi="Times New Roman"/>
          <w:sz w:val="28"/>
        </w:rPr>
      </w:pPr>
      <w:r>
        <w:rPr>
          <w:rFonts w:ascii="Times New Roman" w:hAnsi="Times New Roman"/>
          <w:sz w:val="28"/>
        </w:rPr>
        <w:t>Учні об</w:t>
      </w:r>
      <w:r w:rsidRPr="00610773">
        <w:rPr>
          <w:rFonts w:ascii="Times New Roman" w:hAnsi="Times New Roman"/>
          <w:sz w:val="28"/>
          <w:lang w:val="ru-RU"/>
        </w:rPr>
        <w:t>’</w:t>
      </w:r>
      <w:proofErr w:type="spellStart"/>
      <w:r>
        <w:rPr>
          <w:rFonts w:ascii="Times New Roman" w:hAnsi="Times New Roman"/>
          <w:sz w:val="28"/>
        </w:rPr>
        <w:t>єднуються</w:t>
      </w:r>
      <w:proofErr w:type="spellEnd"/>
      <w:r>
        <w:rPr>
          <w:rFonts w:ascii="Times New Roman" w:hAnsi="Times New Roman"/>
          <w:sz w:val="28"/>
        </w:rPr>
        <w:t xml:space="preserve"> в дві групи, кожна отримує картку з темою для обговорення. </w:t>
      </w:r>
    </w:p>
    <w:p w:rsidR="001D56D1" w:rsidRDefault="001D56D1" w:rsidP="001D56D1">
      <w:pPr>
        <w:pStyle w:val="21"/>
      </w:pPr>
      <w:r>
        <w:t xml:space="preserve">Перша група – </w:t>
      </w:r>
      <w:proofErr w:type="spellStart"/>
      <w:r>
        <w:rPr>
          <w:b/>
          <w:bCs/>
        </w:rPr>
        <w:t>“Мода</w:t>
      </w:r>
      <w:proofErr w:type="spellEnd"/>
      <w:r>
        <w:rPr>
          <w:b/>
          <w:bCs/>
        </w:rPr>
        <w:t xml:space="preserve"> молодих </w:t>
      </w:r>
      <w:proofErr w:type="spellStart"/>
      <w:r>
        <w:rPr>
          <w:b/>
          <w:bCs/>
        </w:rPr>
        <w:t>жінок”</w:t>
      </w:r>
      <w:proofErr w:type="spellEnd"/>
      <w:r>
        <w:t xml:space="preserve">. Нерідко говорять, що в наші дні молоді жінки не занадто піклуються про те, щоб виглядати ошатно. Вони віддають перевагу потертим джинсам і майкам перед хутром і шовками. Що ви думаєте з цього приводу? Обговоріть це між собою. </w:t>
      </w:r>
    </w:p>
    <w:p w:rsidR="001D56D1" w:rsidRDefault="001D56D1" w:rsidP="001D56D1">
      <w:pPr>
        <w:pStyle w:val="21"/>
      </w:pPr>
      <w:r>
        <w:lastRenderedPageBreak/>
        <w:t xml:space="preserve">Друга група – </w:t>
      </w:r>
      <w:proofErr w:type="spellStart"/>
      <w:r>
        <w:rPr>
          <w:b/>
          <w:bCs/>
        </w:rPr>
        <w:t>“Будинок</w:t>
      </w:r>
      <w:proofErr w:type="spellEnd"/>
      <w:r>
        <w:rPr>
          <w:b/>
          <w:bCs/>
        </w:rPr>
        <w:t xml:space="preserve"> для старих </w:t>
      </w:r>
      <w:proofErr w:type="spellStart"/>
      <w:r>
        <w:rPr>
          <w:b/>
          <w:bCs/>
        </w:rPr>
        <w:t>людей”</w:t>
      </w:r>
      <w:proofErr w:type="spellEnd"/>
      <w:r>
        <w:rPr>
          <w:b/>
          <w:bCs/>
        </w:rPr>
        <w:t>.</w:t>
      </w:r>
      <w:r>
        <w:t xml:space="preserve"> На Заході багато людей похилого віку живуть у будинках для людей похилого віку. У цих будинках чудові умови, там люди похилого віку можуть спілкуватись з такими ж, як і вони. Проте вони нерідко сумують за своїми дітьми й онуками. Уявіть себе на місці літньої людини. Що б ви обрали ? Обговоріть це питання між собою.</w:t>
      </w:r>
    </w:p>
    <w:p w:rsidR="001D56D1" w:rsidRDefault="001D56D1" w:rsidP="001D56D1">
      <w:pPr>
        <w:spacing w:line="360" w:lineRule="auto"/>
        <w:ind w:firstLine="269"/>
        <w:jc w:val="both"/>
        <w:rPr>
          <w:rFonts w:ascii="Times New Roman" w:hAnsi="Times New Roman"/>
          <w:sz w:val="28"/>
        </w:rPr>
      </w:pPr>
      <w:r>
        <w:rPr>
          <w:rFonts w:ascii="Times New Roman" w:hAnsi="Times New Roman"/>
          <w:sz w:val="28"/>
        </w:rPr>
        <w:t xml:space="preserve">На обговорення дається 10 хвилин. Після цього учитель просить кожного без коментарів вголос записати те, що вони побачать на малюнку, який він продемонструє. Показує учасникам подвійне зображення </w:t>
      </w:r>
      <w:proofErr w:type="spellStart"/>
      <w:r>
        <w:rPr>
          <w:rFonts w:ascii="Times New Roman" w:hAnsi="Times New Roman"/>
          <w:sz w:val="28"/>
        </w:rPr>
        <w:t>“Стара</w:t>
      </w:r>
      <w:proofErr w:type="spellEnd"/>
      <w:r>
        <w:rPr>
          <w:rFonts w:ascii="Times New Roman" w:hAnsi="Times New Roman"/>
          <w:sz w:val="28"/>
        </w:rPr>
        <w:t xml:space="preserve"> \ молода </w:t>
      </w:r>
      <w:proofErr w:type="spellStart"/>
      <w:r>
        <w:rPr>
          <w:rFonts w:ascii="Times New Roman" w:hAnsi="Times New Roman"/>
          <w:sz w:val="28"/>
        </w:rPr>
        <w:t>жінка”</w:t>
      </w:r>
      <w:proofErr w:type="spellEnd"/>
      <w:r>
        <w:rPr>
          <w:rFonts w:ascii="Times New Roman" w:hAnsi="Times New Roman"/>
          <w:sz w:val="28"/>
        </w:rPr>
        <w:t xml:space="preserve"> </w:t>
      </w:r>
      <w:r w:rsidRPr="00610773">
        <w:rPr>
          <w:rFonts w:ascii="Times New Roman" w:hAnsi="Times New Roman"/>
          <w:sz w:val="28"/>
        </w:rPr>
        <w:t>(</w:t>
      </w:r>
      <w:r>
        <w:rPr>
          <w:rFonts w:ascii="Times New Roman" w:hAnsi="Times New Roman"/>
          <w:sz w:val="28"/>
        </w:rPr>
        <w:t>додаток 1). Підраховується кількість учасників, які побачили молоду жінку, і кількість тих, які побачили стару. Складається таблиця:</w:t>
      </w:r>
    </w:p>
    <w:p w:rsidR="001D56D1" w:rsidRDefault="001D56D1" w:rsidP="001D56D1">
      <w:pPr>
        <w:spacing w:line="360" w:lineRule="auto"/>
        <w:ind w:left="360"/>
        <w:jc w:val="both"/>
        <w:rPr>
          <w:rFonts w:ascii="Times New Roman" w:hAnsi="Times New Roman"/>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3218"/>
        <w:gridCol w:w="4173"/>
      </w:tblGrid>
      <w:tr w:rsidR="001D56D1" w:rsidTr="00EB1011">
        <w:tblPrEx>
          <w:tblCellMar>
            <w:top w:w="0" w:type="dxa"/>
            <w:bottom w:w="0" w:type="dxa"/>
          </w:tblCellMar>
        </w:tblPrEx>
        <w:tc>
          <w:tcPr>
            <w:tcW w:w="0" w:type="auto"/>
          </w:tcPr>
          <w:p w:rsidR="001D56D1" w:rsidRDefault="001D56D1" w:rsidP="00EB1011">
            <w:pPr>
              <w:spacing w:line="360" w:lineRule="auto"/>
              <w:jc w:val="both"/>
              <w:rPr>
                <w:rFonts w:ascii="Times New Roman" w:hAnsi="Times New Roman"/>
                <w:sz w:val="28"/>
              </w:rPr>
            </w:pPr>
            <w:r>
              <w:rPr>
                <w:rFonts w:ascii="Times New Roman" w:hAnsi="Times New Roman"/>
                <w:sz w:val="28"/>
              </w:rPr>
              <w:t>Зображення на малюнку</w:t>
            </w:r>
          </w:p>
        </w:tc>
        <w:tc>
          <w:tcPr>
            <w:tcW w:w="0" w:type="auto"/>
          </w:tcPr>
          <w:p w:rsidR="001D56D1" w:rsidRDefault="001D56D1" w:rsidP="00EB1011">
            <w:pPr>
              <w:spacing w:line="360" w:lineRule="auto"/>
              <w:rPr>
                <w:rFonts w:ascii="Times New Roman" w:hAnsi="Times New Roman"/>
                <w:sz w:val="28"/>
              </w:rPr>
            </w:pPr>
            <w:r>
              <w:rPr>
                <w:rFonts w:ascii="Times New Roman" w:hAnsi="Times New Roman"/>
                <w:sz w:val="28"/>
              </w:rPr>
              <w:t>Учасники, які обговорювали моду молодих жінок</w:t>
            </w:r>
          </w:p>
        </w:tc>
        <w:tc>
          <w:tcPr>
            <w:tcW w:w="0" w:type="auto"/>
          </w:tcPr>
          <w:p w:rsidR="001D56D1" w:rsidRDefault="001D56D1" w:rsidP="00EB1011">
            <w:pPr>
              <w:spacing w:line="360" w:lineRule="auto"/>
              <w:jc w:val="both"/>
              <w:rPr>
                <w:rFonts w:ascii="Times New Roman" w:hAnsi="Times New Roman"/>
                <w:sz w:val="28"/>
              </w:rPr>
            </w:pPr>
            <w:r>
              <w:rPr>
                <w:rFonts w:ascii="Times New Roman" w:hAnsi="Times New Roman"/>
                <w:sz w:val="28"/>
              </w:rPr>
              <w:t>Учасники, які обговорювали питання про будинок для людей похилого віку</w:t>
            </w:r>
          </w:p>
        </w:tc>
      </w:tr>
      <w:tr w:rsidR="001D56D1" w:rsidTr="00EB1011">
        <w:tblPrEx>
          <w:tblCellMar>
            <w:top w:w="0" w:type="dxa"/>
            <w:bottom w:w="0" w:type="dxa"/>
          </w:tblCellMar>
        </w:tblPrEx>
        <w:tc>
          <w:tcPr>
            <w:tcW w:w="0" w:type="auto"/>
          </w:tcPr>
          <w:p w:rsidR="001D56D1" w:rsidRDefault="001D56D1" w:rsidP="00EB1011">
            <w:pPr>
              <w:spacing w:line="360" w:lineRule="auto"/>
              <w:jc w:val="both"/>
              <w:rPr>
                <w:rFonts w:ascii="Times New Roman" w:hAnsi="Times New Roman"/>
                <w:sz w:val="28"/>
              </w:rPr>
            </w:pPr>
            <w:r>
              <w:rPr>
                <w:rFonts w:ascii="Times New Roman" w:hAnsi="Times New Roman"/>
                <w:sz w:val="28"/>
              </w:rPr>
              <w:t>Молода жінка</w:t>
            </w:r>
          </w:p>
        </w:tc>
        <w:tc>
          <w:tcPr>
            <w:tcW w:w="0" w:type="auto"/>
          </w:tcPr>
          <w:p w:rsidR="001D56D1" w:rsidRDefault="001D56D1" w:rsidP="00EB1011">
            <w:pPr>
              <w:spacing w:line="360" w:lineRule="auto"/>
              <w:jc w:val="both"/>
              <w:rPr>
                <w:rFonts w:ascii="Times New Roman" w:hAnsi="Times New Roman"/>
                <w:sz w:val="28"/>
              </w:rPr>
            </w:pPr>
          </w:p>
        </w:tc>
        <w:tc>
          <w:tcPr>
            <w:tcW w:w="0" w:type="auto"/>
          </w:tcPr>
          <w:p w:rsidR="001D56D1" w:rsidRDefault="001D56D1" w:rsidP="00EB1011">
            <w:pPr>
              <w:spacing w:line="360" w:lineRule="auto"/>
              <w:jc w:val="both"/>
              <w:rPr>
                <w:rFonts w:ascii="Times New Roman" w:hAnsi="Times New Roman"/>
                <w:sz w:val="28"/>
              </w:rPr>
            </w:pPr>
          </w:p>
        </w:tc>
      </w:tr>
      <w:tr w:rsidR="001D56D1" w:rsidTr="00EB1011">
        <w:tblPrEx>
          <w:tblCellMar>
            <w:top w:w="0" w:type="dxa"/>
            <w:bottom w:w="0" w:type="dxa"/>
          </w:tblCellMar>
        </w:tblPrEx>
        <w:tc>
          <w:tcPr>
            <w:tcW w:w="0" w:type="auto"/>
          </w:tcPr>
          <w:p w:rsidR="001D56D1" w:rsidRDefault="001D56D1" w:rsidP="00EB1011">
            <w:pPr>
              <w:spacing w:line="360" w:lineRule="auto"/>
              <w:jc w:val="both"/>
              <w:rPr>
                <w:rFonts w:ascii="Times New Roman" w:hAnsi="Times New Roman"/>
                <w:sz w:val="28"/>
              </w:rPr>
            </w:pPr>
            <w:r>
              <w:rPr>
                <w:rFonts w:ascii="Times New Roman" w:hAnsi="Times New Roman"/>
                <w:sz w:val="28"/>
              </w:rPr>
              <w:t>Стара жінка</w:t>
            </w:r>
          </w:p>
        </w:tc>
        <w:tc>
          <w:tcPr>
            <w:tcW w:w="0" w:type="auto"/>
          </w:tcPr>
          <w:p w:rsidR="001D56D1" w:rsidRDefault="001D56D1" w:rsidP="00EB1011">
            <w:pPr>
              <w:spacing w:line="360" w:lineRule="auto"/>
              <w:jc w:val="both"/>
              <w:rPr>
                <w:rFonts w:ascii="Times New Roman" w:hAnsi="Times New Roman"/>
                <w:sz w:val="28"/>
              </w:rPr>
            </w:pPr>
          </w:p>
        </w:tc>
        <w:tc>
          <w:tcPr>
            <w:tcW w:w="0" w:type="auto"/>
          </w:tcPr>
          <w:p w:rsidR="001D56D1" w:rsidRDefault="001D56D1" w:rsidP="00EB1011">
            <w:pPr>
              <w:spacing w:line="360" w:lineRule="auto"/>
              <w:jc w:val="both"/>
              <w:rPr>
                <w:rFonts w:ascii="Times New Roman" w:hAnsi="Times New Roman"/>
                <w:sz w:val="28"/>
              </w:rPr>
            </w:pPr>
          </w:p>
        </w:tc>
      </w:tr>
      <w:tr w:rsidR="001D56D1" w:rsidTr="00EB1011">
        <w:tblPrEx>
          <w:tblCellMar>
            <w:top w:w="0" w:type="dxa"/>
            <w:bottom w:w="0" w:type="dxa"/>
          </w:tblCellMar>
        </w:tblPrEx>
        <w:tc>
          <w:tcPr>
            <w:tcW w:w="0" w:type="auto"/>
          </w:tcPr>
          <w:p w:rsidR="001D56D1" w:rsidRDefault="001D56D1" w:rsidP="00EB1011">
            <w:pPr>
              <w:spacing w:line="360" w:lineRule="auto"/>
              <w:jc w:val="both"/>
              <w:rPr>
                <w:rFonts w:ascii="Times New Roman" w:hAnsi="Times New Roman"/>
                <w:sz w:val="28"/>
              </w:rPr>
            </w:pPr>
            <w:r>
              <w:rPr>
                <w:rFonts w:ascii="Times New Roman" w:hAnsi="Times New Roman"/>
                <w:sz w:val="28"/>
              </w:rPr>
              <w:t>Щось інше</w:t>
            </w:r>
          </w:p>
        </w:tc>
        <w:tc>
          <w:tcPr>
            <w:tcW w:w="0" w:type="auto"/>
          </w:tcPr>
          <w:p w:rsidR="001D56D1" w:rsidRDefault="001D56D1" w:rsidP="00EB1011">
            <w:pPr>
              <w:spacing w:line="360" w:lineRule="auto"/>
              <w:jc w:val="both"/>
              <w:rPr>
                <w:rFonts w:ascii="Times New Roman" w:hAnsi="Times New Roman"/>
                <w:sz w:val="28"/>
              </w:rPr>
            </w:pPr>
          </w:p>
        </w:tc>
        <w:tc>
          <w:tcPr>
            <w:tcW w:w="0" w:type="auto"/>
          </w:tcPr>
          <w:p w:rsidR="001D56D1" w:rsidRDefault="001D56D1" w:rsidP="00EB1011">
            <w:pPr>
              <w:spacing w:line="360" w:lineRule="auto"/>
              <w:jc w:val="both"/>
              <w:rPr>
                <w:rFonts w:ascii="Times New Roman" w:hAnsi="Times New Roman"/>
                <w:sz w:val="28"/>
              </w:rPr>
            </w:pPr>
          </w:p>
        </w:tc>
      </w:tr>
    </w:tbl>
    <w:p w:rsidR="001D56D1" w:rsidRDefault="001D56D1" w:rsidP="001D56D1">
      <w:pPr>
        <w:spacing w:line="360" w:lineRule="auto"/>
        <w:ind w:left="360"/>
        <w:jc w:val="both"/>
        <w:rPr>
          <w:rFonts w:ascii="Times New Roman" w:hAnsi="Times New Roman"/>
          <w:b/>
          <w:bCs/>
          <w:sz w:val="28"/>
        </w:rPr>
      </w:pPr>
    </w:p>
    <w:p w:rsidR="001D56D1" w:rsidRDefault="001D56D1" w:rsidP="001D56D1">
      <w:pPr>
        <w:spacing w:line="360" w:lineRule="auto"/>
        <w:ind w:left="360"/>
        <w:jc w:val="both"/>
        <w:rPr>
          <w:rFonts w:ascii="Times New Roman" w:hAnsi="Times New Roman"/>
          <w:b/>
          <w:bCs/>
          <w:sz w:val="28"/>
        </w:rPr>
      </w:pPr>
      <w:r>
        <w:rPr>
          <w:rFonts w:ascii="Times New Roman" w:hAnsi="Times New Roman"/>
          <w:b/>
          <w:bCs/>
          <w:sz w:val="28"/>
        </w:rPr>
        <w:t>Питання для обговорення</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Чому різні люди сприйняли один і той самий малюнок по-різному?</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Як вплинула на сприйняття дискусія ?</w:t>
      </w:r>
    </w:p>
    <w:p w:rsidR="001D56D1" w:rsidRDefault="001D56D1" w:rsidP="001D56D1">
      <w:pPr>
        <w:numPr>
          <w:ilvl w:val="0"/>
          <w:numId w:val="1"/>
        </w:numPr>
        <w:spacing w:after="0" w:line="360" w:lineRule="auto"/>
        <w:jc w:val="both"/>
        <w:rPr>
          <w:rFonts w:ascii="Times New Roman" w:hAnsi="Times New Roman"/>
          <w:sz w:val="28"/>
        </w:rPr>
      </w:pPr>
      <w:r>
        <w:rPr>
          <w:rFonts w:ascii="Times New Roman" w:hAnsi="Times New Roman"/>
          <w:sz w:val="28"/>
        </w:rPr>
        <w:t>Які події реального життя нагадує ця вправа?</w:t>
      </w:r>
    </w:p>
    <w:p w:rsidR="001D56D1" w:rsidRPr="00FF07C0" w:rsidRDefault="001D56D1" w:rsidP="001D56D1">
      <w:pPr>
        <w:shd w:val="clear" w:color="auto" w:fill="FFFFFF"/>
        <w:spacing w:line="360" w:lineRule="auto"/>
        <w:ind w:right="48" w:firstLine="360"/>
        <w:jc w:val="both"/>
        <w:rPr>
          <w:rFonts w:ascii="Times New Roman" w:hAnsi="Times New Roman"/>
          <w:b/>
          <w:bCs/>
          <w:color w:val="000000"/>
          <w:sz w:val="28"/>
          <w:szCs w:val="28"/>
          <w:u w:val="single"/>
        </w:rPr>
      </w:pPr>
      <w:r w:rsidRPr="00FF07C0">
        <w:rPr>
          <w:rFonts w:ascii="Times New Roman" w:hAnsi="Times New Roman"/>
          <w:b/>
          <w:bCs/>
          <w:color w:val="000000"/>
          <w:sz w:val="28"/>
          <w:szCs w:val="28"/>
          <w:u w:val="single"/>
        </w:rPr>
        <w:t>ІІІ. Підсумок заняття</w:t>
      </w:r>
    </w:p>
    <w:p w:rsidR="001D56D1" w:rsidRDefault="001D56D1" w:rsidP="001D56D1">
      <w:pPr>
        <w:shd w:val="clear" w:color="auto" w:fill="FFFFFF"/>
        <w:spacing w:line="360" w:lineRule="auto"/>
        <w:ind w:right="48" w:firstLine="360"/>
        <w:jc w:val="both"/>
        <w:rPr>
          <w:rFonts w:ascii="Times New Roman" w:hAnsi="Times New Roman"/>
          <w:sz w:val="28"/>
          <w:szCs w:val="28"/>
        </w:rPr>
      </w:pPr>
      <w:r>
        <w:rPr>
          <w:rFonts w:ascii="Times New Roman" w:hAnsi="Times New Roman"/>
          <w:color w:val="000000"/>
          <w:sz w:val="28"/>
          <w:szCs w:val="28"/>
        </w:rPr>
        <w:t xml:space="preserve">Бар'єрів на шляху до злагоди, взаєморозуміння між людьми багато, їх треба вчасно розпізнавати, попереджати і долати. Це те негативне, що знижує ефективність спілкування та взаємодії між людьми. Водночас наука й практика </w:t>
      </w:r>
      <w:r>
        <w:rPr>
          <w:rFonts w:ascii="Times New Roman" w:hAnsi="Times New Roman"/>
          <w:color w:val="000000"/>
          <w:sz w:val="28"/>
          <w:szCs w:val="28"/>
        </w:rPr>
        <w:lastRenderedPageBreak/>
        <w:t>пропонують певні способи і засоби, які сприяють успіху у взаєморозумінні та взаємодії.</w:t>
      </w:r>
    </w:p>
    <w:p w:rsidR="001D56D1" w:rsidRDefault="001D56D1" w:rsidP="001D56D1">
      <w:pPr>
        <w:spacing w:line="360" w:lineRule="auto"/>
        <w:ind w:firstLine="360"/>
        <w:jc w:val="both"/>
        <w:rPr>
          <w:rFonts w:ascii="Times New Roman" w:hAnsi="Times New Roman"/>
          <w:color w:val="000000"/>
          <w:sz w:val="28"/>
          <w:szCs w:val="28"/>
        </w:rPr>
      </w:pPr>
      <w:r>
        <w:rPr>
          <w:rFonts w:ascii="Times New Roman" w:hAnsi="Times New Roman"/>
          <w:color w:val="000000"/>
          <w:sz w:val="28"/>
          <w:szCs w:val="28"/>
        </w:rPr>
        <w:t>Прагнення до взаєморозуміння - це етична проблема. Використання ж його механізмів, їх пошук добір, зміна — це прояв етики в реальності, свідчення моральності людини.</w:t>
      </w:r>
    </w:p>
    <w:p w:rsidR="001D56D1" w:rsidRDefault="001D56D1" w:rsidP="001D56D1">
      <w:pPr>
        <w:spacing w:line="360" w:lineRule="auto"/>
        <w:jc w:val="both"/>
        <w:rPr>
          <w:rFonts w:ascii="Times New Roman" w:hAnsi="Times New Roman"/>
          <w:color w:val="000000"/>
          <w:sz w:val="28"/>
          <w:szCs w:val="28"/>
        </w:rPr>
      </w:pPr>
      <w:r w:rsidRPr="00FF07C0">
        <w:rPr>
          <w:rFonts w:ascii="Times New Roman" w:hAnsi="Times New Roman"/>
          <w:b/>
          <w:bCs/>
          <w:i/>
          <w:iCs/>
          <w:color w:val="000000"/>
          <w:sz w:val="28"/>
          <w:szCs w:val="28"/>
          <w:u w:val="single"/>
        </w:rPr>
        <w:t xml:space="preserve">ІV. </w:t>
      </w:r>
      <w:r w:rsidRPr="00FF07C0">
        <w:rPr>
          <w:rFonts w:ascii="Times New Roman" w:hAnsi="Times New Roman"/>
          <w:b/>
          <w:bCs/>
          <w:iCs/>
          <w:color w:val="000000"/>
          <w:sz w:val="28"/>
          <w:szCs w:val="28"/>
          <w:u w:val="single"/>
        </w:rPr>
        <w:t>Домашнє завдання.</w:t>
      </w:r>
      <w:r w:rsidRPr="00FF07C0">
        <w:rPr>
          <w:rFonts w:ascii="Times New Roman" w:hAnsi="Times New Roman"/>
          <w:i/>
          <w:iCs/>
          <w:color w:val="000000"/>
          <w:sz w:val="28"/>
          <w:szCs w:val="28"/>
          <w:u w:val="single"/>
        </w:rPr>
        <w:t>.</w:t>
      </w:r>
      <w:r>
        <w:rPr>
          <w:rFonts w:ascii="Times New Roman" w:hAnsi="Times New Roman"/>
          <w:color w:val="000000"/>
          <w:sz w:val="28"/>
          <w:szCs w:val="28"/>
        </w:rPr>
        <w:t xml:space="preserve"> Підготувати доповідь на тему </w:t>
      </w:r>
      <w:proofErr w:type="spellStart"/>
      <w:r>
        <w:rPr>
          <w:rFonts w:ascii="Times New Roman" w:hAnsi="Times New Roman"/>
          <w:color w:val="000000"/>
          <w:sz w:val="28"/>
          <w:szCs w:val="28"/>
        </w:rPr>
        <w:t>“Мова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жестів”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“”Вербальне</w:t>
      </w:r>
      <w:proofErr w:type="spellEnd"/>
      <w:r>
        <w:rPr>
          <w:rFonts w:ascii="Times New Roman" w:hAnsi="Times New Roman"/>
          <w:color w:val="000000"/>
          <w:sz w:val="28"/>
          <w:szCs w:val="28"/>
        </w:rPr>
        <w:t xml:space="preserve"> та невербальне </w:t>
      </w:r>
      <w:proofErr w:type="spellStart"/>
      <w:r>
        <w:rPr>
          <w:rFonts w:ascii="Times New Roman" w:hAnsi="Times New Roman"/>
          <w:color w:val="000000"/>
          <w:sz w:val="28"/>
          <w:szCs w:val="28"/>
        </w:rPr>
        <w:t>спілкування”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“Принципи</w:t>
      </w:r>
      <w:proofErr w:type="spellEnd"/>
      <w:r>
        <w:rPr>
          <w:rFonts w:ascii="Times New Roman" w:hAnsi="Times New Roman"/>
          <w:color w:val="000000"/>
          <w:sz w:val="28"/>
          <w:szCs w:val="28"/>
        </w:rPr>
        <w:t xml:space="preserve"> активного </w:t>
      </w:r>
      <w:proofErr w:type="spellStart"/>
      <w:r>
        <w:rPr>
          <w:rFonts w:ascii="Times New Roman" w:hAnsi="Times New Roman"/>
          <w:color w:val="000000"/>
          <w:sz w:val="28"/>
          <w:szCs w:val="28"/>
        </w:rPr>
        <w:t>слухання”</w:t>
      </w:r>
      <w:proofErr w:type="spellEnd"/>
    </w:p>
    <w:p w:rsidR="001D56D1" w:rsidRDefault="001D56D1" w:rsidP="001D56D1">
      <w:pPr>
        <w:spacing w:line="360" w:lineRule="auto"/>
        <w:jc w:val="both"/>
        <w:rPr>
          <w:rFonts w:ascii="Times New Roman" w:hAnsi="Times New Roman"/>
          <w:color w:val="000000"/>
          <w:sz w:val="28"/>
          <w:szCs w:val="28"/>
        </w:rPr>
      </w:pPr>
    </w:p>
    <w:p w:rsidR="001D56D1" w:rsidRDefault="001D56D1" w:rsidP="001D56D1">
      <w:pPr>
        <w:spacing w:line="360" w:lineRule="auto"/>
        <w:jc w:val="both"/>
        <w:rPr>
          <w:rFonts w:ascii="Times New Roman" w:hAnsi="Times New Roman"/>
          <w:color w:val="000000"/>
          <w:sz w:val="28"/>
          <w:szCs w:val="28"/>
        </w:rPr>
      </w:pPr>
    </w:p>
    <w:p w:rsidR="001D56D1" w:rsidRDefault="001D56D1" w:rsidP="001D56D1">
      <w:pPr>
        <w:spacing w:line="360" w:lineRule="auto"/>
        <w:jc w:val="both"/>
        <w:rPr>
          <w:rFonts w:ascii="Times New Roman" w:hAnsi="Times New Roman"/>
          <w:color w:val="000000"/>
          <w:sz w:val="28"/>
          <w:szCs w:val="28"/>
        </w:rPr>
      </w:pPr>
    </w:p>
    <w:p w:rsidR="00CA12D1" w:rsidRDefault="001D56D1" w:rsidP="001D56D1">
      <w:r>
        <w:rPr>
          <w:noProof/>
        </w:rPr>
        <w:lastRenderedPageBreak/>
        <w:drawing>
          <wp:inline distT="0" distB="0" distL="0" distR="0">
            <wp:extent cx="5253355" cy="621982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53355" cy="6219825"/>
                    </a:xfrm>
                    <a:prstGeom prst="rect">
                      <a:avLst/>
                    </a:prstGeom>
                    <a:noFill/>
                    <a:ln w="9525">
                      <a:noFill/>
                      <a:miter lim="800000"/>
                      <a:headEnd/>
                      <a:tailEnd/>
                    </a:ln>
                  </pic:spPr>
                </pic:pic>
              </a:graphicData>
            </a:graphic>
          </wp:inline>
        </w:drawing>
      </w:r>
    </w:p>
    <w:sectPr w:rsidR="00CA12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7129B"/>
    <w:multiLevelType w:val="hybridMultilevel"/>
    <w:tmpl w:val="190AF43E"/>
    <w:lvl w:ilvl="0" w:tplc="3E0230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FC5DD4"/>
    <w:multiLevelType w:val="multilevel"/>
    <w:tmpl w:val="CB7AB562"/>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D56D1"/>
    <w:rsid w:val="001D56D1"/>
    <w:rsid w:val="00CA12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D56D1"/>
    <w:pPr>
      <w:keepNext/>
      <w:spacing w:after="0" w:line="360" w:lineRule="auto"/>
      <w:outlineLvl w:val="1"/>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56D1"/>
    <w:rPr>
      <w:rFonts w:ascii="Times New Roman" w:eastAsia="Times New Roman" w:hAnsi="Times New Roman" w:cs="Times New Roman"/>
      <w:b/>
      <w:bCs/>
      <w:sz w:val="28"/>
      <w:szCs w:val="24"/>
      <w:lang w:val="ru-RU" w:eastAsia="ru-RU"/>
    </w:rPr>
  </w:style>
  <w:style w:type="paragraph" w:styleId="a3">
    <w:name w:val="Body Text Indent"/>
    <w:basedOn w:val="a"/>
    <w:link w:val="a4"/>
    <w:rsid w:val="001D56D1"/>
    <w:pPr>
      <w:shd w:val="clear" w:color="auto" w:fill="FFFFFF"/>
      <w:spacing w:after="0" w:line="360" w:lineRule="auto"/>
      <w:ind w:firstLine="851"/>
      <w:jc w:val="both"/>
    </w:pPr>
    <w:rPr>
      <w:rFonts w:ascii="Times New Roman" w:eastAsia="Times New Roman" w:hAnsi="Times New Roman" w:cs="Times New Roman"/>
      <w:color w:val="000000"/>
      <w:sz w:val="28"/>
      <w:szCs w:val="28"/>
      <w:lang w:eastAsia="ru-RU"/>
    </w:rPr>
  </w:style>
  <w:style w:type="character" w:customStyle="1" w:styleId="a4">
    <w:name w:val="Основной текст с отступом Знак"/>
    <w:basedOn w:val="a0"/>
    <w:link w:val="a3"/>
    <w:rsid w:val="001D56D1"/>
    <w:rPr>
      <w:rFonts w:ascii="Times New Roman" w:eastAsia="Times New Roman" w:hAnsi="Times New Roman" w:cs="Times New Roman"/>
      <w:color w:val="000000"/>
      <w:sz w:val="28"/>
      <w:szCs w:val="28"/>
      <w:shd w:val="clear" w:color="auto" w:fill="FFFFFF"/>
      <w:lang w:eastAsia="ru-RU"/>
    </w:rPr>
  </w:style>
  <w:style w:type="paragraph" w:styleId="21">
    <w:name w:val="Body Text Indent 2"/>
    <w:basedOn w:val="a"/>
    <w:link w:val="22"/>
    <w:rsid w:val="001D56D1"/>
    <w:pPr>
      <w:shd w:val="clear" w:color="auto" w:fill="FFFFFF"/>
      <w:spacing w:after="0" w:line="360" w:lineRule="auto"/>
      <w:ind w:right="250" w:firstLine="26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1D56D1"/>
    <w:rPr>
      <w:rFonts w:ascii="Times New Roman" w:eastAsia="Times New Roman" w:hAnsi="Times New Roman" w:cs="Times New Roman"/>
      <w:color w:val="000000"/>
      <w:sz w:val="28"/>
      <w:szCs w:val="28"/>
      <w:shd w:val="clear" w:color="auto" w:fill="FFFFFF"/>
      <w:lang w:eastAsia="ru-RU"/>
    </w:rPr>
  </w:style>
  <w:style w:type="paragraph" w:styleId="a5">
    <w:name w:val="Balloon Text"/>
    <w:basedOn w:val="a"/>
    <w:link w:val="a6"/>
    <w:uiPriority w:val="99"/>
    <w:semiHidden/>
    <w:unhideWhenUsed/>
    <w:rsid w:val="001D56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5481</Words>
  <Characters>3125</Characters>
  <Application>Microsoft Office Word</Application>
  <DocSecurity>0</DocSecurity>
  <Lines>26</Lines>
  <Paragraphs>17</Paragraphs>
  <ScaleCrop>false</ScaleCrop>
  <Company>Microsoft</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2016-02-09T20:13:00Z</dcterms:created>
  <dcterms:modified xsi:type="dcterms:W3CDTF">2016-02-09T20:13:00Z</dcterms:modified>
</cp:coreProperties>
</file>