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06" w:rsidRDefault="00201D06" w:rsidP="00201D06">
      <w:pPr>
        <w:pStyle w:val="3"/>
        <w:jc w:val="both"/>
        <w:rPr>
          <w:rFonts w:ascii="Times New Roman" w:hAnsi="Times New Roman" w:cs="Times New Roman"/>
          <w:sz w:val="40"/>
        </w:rPr>
      </w:pPr>
      <w:r>
        <w:rPr>
          <w:rFonts w:ascii="Times New Roman" w:hAnsi="Times New Roman" w:cs="Times New Roman"/>
          <w:sz w:val="40"/>
          <w:lang w:val="ru-RU"/>
        </w:rPr>
        <w:t>УРОК</w:t>
      </w:r>
      <w:r>
        <w:rPr>
          <w:rFonts w:ascii="Times New Roman" w:hAnsi="Times New Roman" w:cs="Times New Roman"/>
          <w:sz w:val="40"/>
        </w:rPr>
        <w:t xml:space="preserve"> 3</w:t>
      </w:r>
    </w:p>
    <w:p w:rsidR="00201D06" w:rsidRDefault="00201D06" w:rsidP="00201D06">
      <w:pPr>
        <w:jc w:val="both"/>
      </w:pPr>
    </w:p>
    <w:p w:rsidR="00201D06" w:rsidRDefault="00201D06" w:rsidP="00201D06">
      <w:pPr>
        <w:spacing w:line="360" w:lineRule="auto"/>
        <w:jc w:val="both"/>
        <w:rPr>
          <w:rFonts w:ascii="Times New Roman" w:hAnsi="Times New Roman"/>
          <w:b/>
          <w:bCs/>
          <w:sz w:val="28"/>
          <w:lang w:val="ru-RU"/>
        </w:rPr>
      </w:pPr>
      <w:r>
        <w:rPr>
          <w:rFonts w:ascii="Times New Roman" w:hAnsi="Times New Roman"/>
          <w:b/>
          <w:bCs/>
          <w:sz w:val="28"/>
        </w:rPr>
        <w:t>Тема: Я-концепція та її формування.</w:t>
      </w:r>
    </w:p>
    <w:p w:rsidR="00201D06" w:rsidRPr="00973259" w:rsidRDefault="00201D06" w:rsidP="00201D06">
      <w:pPr>
        <w:spacing w:line="360" w:lineRule="auto"/>
        <w:ind w:firstLine="708"/>
        <w:jc w:val="both"/>
        <w:rPr>
          <w:rFonts w:ascii="Times New Roman" w:hAnsi="Times New Roman"/>
          <w:sz w:val="28"/>
          <w:szCs w:val="28"/>
        </w:rPr>
      </w:pPr>
      <w:r>
        <w:rPr>
          <w:rFonts w:ascii="Times New Roman" w:hAnsi="Times New Roman"/>
          <w:b/>
          <w:bCs/>
          <w:sz w:val="28"/>
        </w:rPr>
        <w:t>Мета:</w:t>
      </w:r>
      <w:r>
        <w:rPr>
          <w:rFonts w:ascii="Times New Roman" w:hAnsi="Times New Roman"/>
          <w:sz w:val="28"/>
          <w:szCs w:val="28"/>
        </w:rPr>
        <w:t xml:space="preserve"> розширити знання учнів про питання</w:t>
      </w:r>
      <w:r w:rsidRPr="00973259">
        <w:rPr>
          <w:rFonts w:ascii="Times New Roman" w:hAnsi="Times New Roman"/>
          <w:sz w:val="28"/>
          <w:szCs w:val="28"/>
        </w:rPr>
        <w:t xml:space="preserve"> «Я-концепція», «самосвідомість», «самооцінка», «рівень домагань»; усвідомити важливість адекватної самооцінки та її вплив на життя людини; сприяти формуванню позитивної самооцінки й усвідомленню унікальності особистості кожної людини.</w:t>
      </w:r>
    </w:p>
    <w:p w:rsidR="00201D06" w:rsidRDefault="00201D06" w:rsidP="00201D06">
      <w:pPr>
        <w:spacing w:line="360" w:lineRule="auto"/>
        <w:ind w:firstLine="708"/>
        <w:jc w:val="both"/>
        <w:rPr>
          <w:rFonts w:ascii="Times New Roman" w:hAnsi="Times New Roman"/>
          <w:b/>
          <w:bCs/>
          <w:sz w:val="28"/>
        </w:rPr>
      </w:pPr>
      <w:proofErr w:type="spellStart"/>
      <w:r>
        <w:rPr>
          <w:rFonts w:ascii="Times New Roman" w:hAnsi="Times New Roman"/>
          <w:b/>
          <w:bCs/>
          <w:sz w:val="28"/>
          <w:szCs w:val="28"/>
          <w:lang w:val="ru-RU"/>
        </w:rPr>
        <w:t>Обладнання</w:t>
      </w:r>
      <w:proofErr w:type="spellEnd"/>
      <w:r>
        <w:rPr>
          <w:rFonts w:ascii="Times New Roman" w:hAnsi="Times New Roman"/>
          <w:sz w:val="28"/>
          <w:szCs w:val="28"/>
          <w:lang w:val="ru-RU"/>
        </w:rPr>
        <w:t xml:space="preserve">: бланки на </w:t>
      </w:r>
      <w:proofErr w:type="gramStart"/>
      <w:r>
        <w:rPr>
          <w:rFonts w:ascii="Times New Roman" w:hAnsi="Times New Roman"/>
          <w:sz w:val="28"/>
          <w:szCs w:val="28"/>
          <w:lang w:val="ru-RU"/>
        </w:rPr>
        <w:t>кожного</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учня</w:t>
      </w:r>
      <w:proofErr w:type="spellEnd"/>
      <w:r>
        <w:rPr>
          <w:rFonts w:ascii="Times New Roman" w:hAnsi="Times New Roman"/>
          <w:sz w:val="28"/>
          <w:szCs w:val="28"/>
          <w:lang w:val="ru-RU"/>
        </w:rPr>
        <w:t xml:space="preserve"> для методики «</w:t>
      </w:r>
      <w:proofErr w:type="spellStart"/>
      <w:r>
        <w:rPr>
          <w:rFonts w:ascii="Times New Roman" w:hAnsi="Times New Roman"/>
          <w:sz w:val="28"/>
          <w:szCs w:val="28"/>
          <w:lang w:val="ru-RU"/>
        </w:rPr>
        <w:t>Групова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оцінка</w:t>
      </w:r>
      <w:proofErr w:type="spellEnd"/>
      <w:r>
        <w:rPr>
          <w:rFonts w:ascii="Times New Roman" w:hAnsi="Times New Roman"/>
          <w:sz w:val="28"/>
          <w:szCs w:val="28"/>
          <w:lang w:val="ru-RU"/>
        </w:rPr>
        <w:t>».</w:t>
      </w:r>
    </w:p>
    <w:p w:rsidR="00201D06" w:rsidRDefault="00201D06" w:rsidP="00201D06">
      <w:pPr>
        <w:spacing w:line="360" w:lineRule="auto"/>
        <w:jc w:val="center"/>
        <w:rPr>
          <w:rFonts w:ascii="Times New Roman" w:hAnsi="Times New Roman"/>
          <w:b/>
          <w:bCs/>
          <w:sz w:val="28"/>
        </w:rPr>
      </w:pPr>
      <w:r>
        <w:rPr>
          <w:rFonts w:ascii="Times New Roman" w:hAnsi="Times New Roman"/>
          <w:b/>
          <w:bCs/>
          <w:sz w:val="28"/>
        </w:rPr>
        <w:t>Перебіг заняття</w:t>
      </w:r>
    </w:p>
    <w:p w:rsidR="00201D06" w:rsidRPr="00526DD9" w:rsidRDefault="00201D06" w:rsidP="00201D06">
      <w:pPr>
        <w:spacing w:line="360" w:lineRule="auto"/>
        <w:jc w:val="both"/>
        <w:rPr>
          <w:rFonts w:ascii="Times New Roman" w:hAnsi="Times New Roman"/>
          <w:b/>
          <w:bCs/>
          <w:sz w:val="28"/>
          <w:u w:val="single"/>
        </w:rPr>
      </w:pPr>
      <w:r w:rsidRPr="00526DD9">
        <w:rPr>
          <w:rFonts w:ascii="Times New Roman" w:hAnsi="Times New Roman"/>
          <w:b/>
          <w:bCs/>
          <w:sz w:val="28"/>
          <w:u w:val="single"/>
        </w:rPr>
        <w:t>І.Організаційний момент (5хв)</w:t>
      </w:r>
    </w:p>
    <w:p w:rsidR="00201D06" w:rsidRPr="00526DD9" w:rsidRDefault="00201D06" w:rsidP="00201D06">
      <w:pPr>
        <w:spacing w:line="360" w:lineRule="auto"/>
        <w:jc w:val="both"/>
        <w:rPr>
          <w:rFonts w:ascii="Times New Roman" w:hAnsi="Times New Roman"/>
          <w:b/>
          <w:bCs/>
          <w:sz w:val="28"/>
          <w:u w:val="single"/>
        </w:rPr>
      </w:pPr>
      <w:r w:rsidRPr="00526DD9">
        <w:rPr>
          <w:rFonts w:ascii="Times New Roman" w:hAnsi="Times New Roman"/>
          <w:b/>
          <w:bCs/>
          <w:sz w:val="28"/>
          <w:u w:val="single"/>
        </w:rPr>
        <w:t>ІІ. Основна частина</w:t>
      </w:r>
    </w:p>
    <w:p w:rsidR="00201D06" w:rsidRDefault="00201D06" w:rsidP="00201D06">
      <w:pPr>
        <w:shd w:val="clear" w:color="auto" w:fill="FFFFFF"/>
        <w:spacing w:line="360" w:lineRule="auto"/>
        <w:ind w:left="322"/>
        <w:jc w:val="both"/>
        <w:rPr>
          <w:rFonts w:ascii="Times New Roman" w:hAnsi="Times New Roman"/>
          <w:b/>
          <w:bCs/>
          <w:color w:val="000000"/>
          <w:sz w:val="28"/>
          <w:szCs w:val="28"/>
        </w:rPr>
      </w:pPr>
      <w:r>
        <w:rPr>
          <w:rFonts w:ascii="Times New Roman" w:hAnsi="Times New Roman"/>
          <w:b/>
          <w:bCs/>
          <w:color w:val="000000"/>
          <w:sz w:val="28"/>
          <w:szCs w:val="28"/>
        </w:rPr>
        <w:t xml:space="preserve">2.1. Лекція </w:t>
      </w:r>
      <w:proofErr w:type="spellStart"/>
      <w:r>
        <w:rPr>
          <w:rFonts w:ascii="Times New Roman" w:hAnsi="Times New Roman"/>
          <w:b/>
          <w:bCs/>
          <w:color w:val="000000"/>
          <w:sz w:val="28"/>
          <w:szCs w:val="28"/>
        </w:rPr>
        <w:t>“Я-концепція</w:t>
      </w:r>
      <w:proofErr w:type="spellEnd"/>
      <w:r>
        <w:rPr>
          <w:rFonts w:ascii="Times New Roman" w:hAnsi="Times New Roman"/>
          <w:b/>
          <w:bCs/>
          <w:color w:val="000000"/>
          <w:sz w:val="28"/>
          <w:szCs w:val="28"/>
        </w:rPr>
        <w:t xml:space="preserve"> та її </w:t>
      </w:r>
      <w:proofErr w:type="spellStart"/>
      <w:r>
        <w:rPr>
          <w:rFonts w:ascii="Times New Roman" w:hAnsi="Times New Roman"/>
          <w:b/>
          <w:bCs/>
          <w:color w:val="000000"/>
          <w:sz w:val="28"/>
          <w:szCs w:val="28"/>
        </w:rPr>
        <w:t>формування”</w:t>
      </w:r>
      <w:proofErr w:type="spellEnd"/>
      <w:r>
        <w:rPr>
          <w:rFonts w:ascii="Times New Roman" w:hAnsi="Times New Roman"/>
          <w:b/>
          <w:bCs/>
          <w:color w:val="000000"/>
          <w:sz w:val="28"/>
          <w:szCs w:val="28"/>
        </w:rPr>
        <w:t xml:space="preserve"> (</w:t>
      </w:r>
      <w:r>
        <w:rPr>
          <w:rFonts w:ascii="Times New Roman" w:hAnsi="Times New Roman"/>
          <w:color w:val="000000"/>
          <w:sz w:val="28"/>
          <w:szCs w:val="28"/>
        </w:rPr>
        <w:t xml:space="preserve">15 </w:t>
      </w:r>
      <w:proofErr w:type="spellStart"/>
      <w:r>
        <w:rPr>
          <w:rFonts w:ascii="Times New Roman" w:hAnsi="Times New Roman"/>
          <w:color w:val="000000"/>
          <w:sz w:val="28"/>
          <w:szCs w:val="28"/>
        </w:rPr>
        <w:t>хв</w:t>
      </w:r>
      <w:proofErr w:type="spellEnd"/>
      <w:r>
        <w:rPr>
          <w:rFonts w:ascii="Times New Roman" w:hAnsi="Times New Roman"/>
          <w:color w:val="000000"/>
          <w:sz w:val="28"/>
          <w:szCs w:val="28"/>
        </w:rPr>
        <w:t xml:space="preserve"> )</w:t>
      </w:r>
    </w:p>
    <w:p w:rsidR="00201D06" w:rsidRDefault="00201D06" w:rsidP="00201D06">
      <w:pPr>
        <w:shd w:val="clear" w:color="auto" w:fill="FFFFFF"/>
        <w:spacing w:line="360" w:lineRule="auto"/>
        <w:ind w:firstLine="561"/>
        <w:jc w:val="both"/>
        <w:rPr>
          <w:rFonts w:ascii="Times New Roman" w:hAnsi="Times New Roman"/>
          <w:sz w:val="28"/>
          <w:szCs w:val="28"/>
        </w:rPr>
      </w:pPr>
      <w:r>
        <w:rPr>
          <w:rFonts w:ascii="Times New Roman" w:hAnsi="Times New Roman"/>
          <w:color w:val="000000"/>
          <w:sz w:val="28"/>
          <w:szCs w:val="28"/>
        </w:rPr>
        <w:t>Наукове пізнання природи людського</w:t>
      </w:r>
      <w:r>
        <w:rPr>
          <w:rFonts w:ascii="Times New Roman" w:hAnsi="Times New Roman"/>
          <w:b/>
          <w:bCs/>
          <w:color w:val="000000"/>
          <w:sz w:val="28"/>
          <w:szCs w:val="28"/>
        </w:rPr>
        <w:t xml:space="preserve"> </w:t>
      </w:r>
      <w:r>
        <w:rPr>
          <w:rFonts w:ascii="Times New Roman" w:hAnsi="Times New Roman"/>
          <w:color w:val="000000"/>
          <w:sz w:val="28"/>
          <w:szCs w:val="28"/>
        </w:rPr>
        <w:t xml:space="preserve">Я і самосвідомості зокрема, має давню історію, оскільки завжди цікавило філософську думку і знаходило конкретизацію в одвічному запитанні кожної </w:t>
      </w:r>
      <w:proofErr w:type="spellStart"/>
      <w:r>
        <w:rPr>
          <w:rFonts w:ascii="Times New Roman" w:hAnsi="Times New Roman"/>
          <w:color w:val="000000"/>
          <w:sz w:val="28"/>
          <w:szCs w:val="28"/>
        </w:rPr>
        <w:t>психічноздорової</w:t>
      </w:r>
      <w:proofErr w:type="spellEnd"/>
      <w:r>
        <w:rPr>
          <w:rFonts w:ascii="Times New Roman" w:hAnsi="Times New Roman"/>
          <w:color w:val="000000"/>
          <w:sz w:val="28"/>
          <w:szCs w:val="28"/>
        </w:rPr>
        <w:t xml:space="preserve"> особи: "Хто Я?". Самосвідомість - визначальний конструкт-утворення внутрішнього світу людини, котре </w:t>
      </w:r>
      <w:proofErr w:type="spellStart"/>
      <w:r>
        <w:rPr>
          <w:rFonts w:ascii="Times New Roman" w:hAnsi="Times New Roman"/>
          <w:color w:val="000000"/>
          <w:sz w:val="28"/>
          <w:szCs w:val="28"/>
        </w:rPr>
        <w:t>сутнісно</w:t>
      </w:r>
      <w:proofErr w:type="spellEnd"/>
      <w:r>
        <w:rPr>
          <w:rFonts w:ascii="Times New Roman" w:hAnsi="Times New Roman"/>
          <w:color w:val="000000"/>
          <w:sz w:val="28"/>
          <w:szCs w:val="28"/>
        </w:rPr>
        <w:t xml:space="preserve"> полягає у сприйнятті нею численних образів самої себе у потоці найрізноманітніших ситуацій соціальної взаємодії та поєднанні цих образів у цілісне узагальнене уявлення. Загальновідомо, що людина по-справжньому вперше стає особистістю лише тоді, коли у неї повно формується поняття "Я". Особистість народжується двічі: у 3 роки, коли каже: "Я сам" (виникає свідомість) і в підлітковому віці, коли говорить: "Я розумію себе" (формується самосвідомість</w:t>
      </w:r>
      <w:r>
        <w:rPr>
          <w:rFonts w:ascii="Times New Roman" w:hAnsi="Times New Roman"/>
          <w:i/>
          <w:iCs/>
          <w:color w:val="000000"/>
          <w:sz w:val="28"/>
          <w:szCs w:val="28"/>
        </w:rPr>
        <w:t xml:space="preserve"> </w:t>
      </w:r>
      <w:r>
        <w:rPr>
          <w:rFonts w:ascii="Times New Roman" w:hAnsi="Times New Roman"/>
          <w:color w:val="000000"/>
          <w:sz w:val="28"/>
          <w:szCs w:val="28"/>
        </w:rPr>
        <w:t>- процес, з допомогою якого особа пізнає себе, а відтак й ставиться до себе; її продуктом є уявлення людини про себе, тобто про власну Я-концепцію).</w:t>
      </w:r>
    </w:p>
    <w:p w:rsidR="00201D06" w:rsidRDefault="00201D06" w:rsidP="00201D06">
      <w:pPr>
        <w:shd w:val="clear" w:color="auto" w:fill="FFFFFF"/>
        <w:spacing w:line="360" w:lineRule="auto"/>
        <w:ind w:firstLine="708"/>
        <w:jc w:val="both"/>
        <w:rPr>
          <w:rFonts w:ascii="Times New Roman" w:hAnsi="Times New Roman"/>
          <w:sz w:val="28"/>
          <w:szCs w:val="28"/>
        </w:rPr>
      </w:pPr>
      <w:r>
        <w:rPr>
          <w:rFonts w:ascii="Times New Roman" w:hAnsi="Times New Roman"/>
          <w:color w:val="000000"/>
          <w:sz w:val="28"/>
          <w:szCs w:val="28"/>
        </w:rPr>
        <w:lastRenderedPageBreak/>
        <w:t>Свідомість людини зорієнтована не тільки на відображення зовнішніх об'єктів - вона може бути спрямована на пізнання себе (внутрішнього світу, діяльності). Усвідомлення людиною самої себе називають самосвідомістю</w:t>
      </w:r>
      <w:r>
        <w:rPr>
          <w:rFonts w:ascii="Times New Roman" w:hAnsi="Times New Roman"/>
          <w:i/>
          <w:iCs/>
          <w:color w:val="000000"/>
          <w:sz w:val="28"/>
          <w:szCs w:val="28"/>
        </w:rPr>
        <w:t>.</w:t>
      </w:r>
    </w:p>
    <w:p w:rsidR="00201D06" w:rsidRDefault="00201D06" w:rsidP="00201D06">
      <w:pPr>
        <w:shd w:val="clear" w:color="auto" w:fill="FFFFFF"/>
        <w:spacing w:line="360" w:lineRule="auto"/>
        <w:ind w:right="5" w:firstLine="708"/>
        <w:jc w:val="both"/>
        <w:rPr>
          <w:rFonts w:ascii="Times New Roman" w:hAnsi="Times New Roman"/>
          <w:sz w:val="28"/>
          <w:szCs w:val="28"/>
        </w:rPr>
      </w:pPr>
      <w:r>
        <w:rPr>
          <w:rFonts w:ascii="Times New Roman" w:hAnsi="Times New Roman"/>
          <w:b/>
          <w:bCs/>
          <w:i/>
          <w:iCs/>
          <w:color w:val="000000"/>
          <w:sz w:val="28"/>
          <w:szCs w:val="28"/>
        </w:rPr>
        <w:t>Самосвідомість</w:t>
      </w:r>
      <w:r>
        <w:rPr>
          <w:rFonts w:ascii="Times New Roman" w:hAnsi="Times New Roman"/>
          <w:i/>
          <w:iCs/>
          <w:color w:val="000000"/>
          <w:sz w:val="28"/>
          <w:szCs w:val="28"/>
        </w:rPr>
        <w:t xml:space="preserve"> </w:t>
      </w:r>
      <w:r>
        <w:rPr>
          <w:rFonts w:ascii="Times New Roman" w:hAnsi="Times New Roman"/>
          <w:color w:val="000000"/>
          <w:sz w:val="28"/>
          <w:szCs w:val="28"/>
        </w:rPr>
        <w:t xml:space="preserve">— </w:t>
      </w:r>
      <w:r>
        <w:rPr>
          <w:rFonts w:ascii="Times New Roman" w:hAnsi="Times New Roman"/>
          <w:i/>
          <w:iCs/>
          <w:color w:val="000000"/>
          <w:sz w:val="28"/>
          <w:szCs w:val="28"/>
        </w:rPr>
        <w:t>усвідомлення людиною себе як</w:t>
      </w:r>
      <w:r>
        <w:rPr>
          <w:rFonts w:ascii="Times New Roman" w:hAnsi="Times New Roman"/>
          <w:color w:val="000000"/>
          <w:sz w:val="28"/>
          <w:szCs w:val="28"/>
        </w:rPr>
        <w:t xml:space="preserve"> </w:t>
      </w:r>
      <w:r>
        <w:rPr>
          <w:rFonts w:ascii="Times New Roman" w:hAnsi="Times New Roman"/>
          <w:i/>
          <w:iCs/>
          <w:color w:val="000000"/>
          <w:sz w:val="28"/>
          <w:szCs w:val="28"/>
        </w:rPr>
        <w:t>особистості (своїх якостей і рис, стосунків з іншими людьми, місця і ролі в суспільстві).</w:t>
      </w:r>
    </w:p>
    <w:p w:rsidR="00201D06" w:rsidRDefault="00201D06" w:rsidP="00201D06">
      <w:pPr>
        <w:shd w:val="clear" w:color="auto" w:fill="FFFFFF"/>
        <w:spacing w:line="360" w:lineRule="auto"/>
        <w:ind w:left="53"/>
        <w:jc w:val="both"/>
        <w:rPr>
          <w:rFonts w:ascii="Times New Roman" w:hAnsi="Times New Roman"/>
          <w:color w:val="000000"/>
          <w:sz w:val="28"/>
          <w:szCs w:val="28"/>
        </w:rPr>
      </w:pPr>
      <w:r>
        <w:rPr>
          <w:rFonts w:ascii="Times New Roman" w:hAnsi="Times New Roman"/>
          <w:color w:val="000000"/>
          <w:sz w:val="28"/>
          <w:szCs w:val="28"/>
        </w:rPr>
        <w:t xml:space="preserve">Самосвідомість дає змогу осмислити свої дії, почуття, думки, мотиви поведінки, своє місце в суспільстві. Її об'єктом є сама особистість. Завдяки їй людина усвідомлює себе як індивідуальну реальність, відокремлену від природи та інших людей. Через самопізнання людина здобуває певні знання про себе. Спочатку вони постають як ситуативні образи власного Я, які виникають у конкретних умовах діяльності та спілкування. Потім ці образи поступово інтегруються у цілісний, адекватний, суб'єктивний образ свого Я. Результатом самопізнання є створення Я-концепції особистості. </w:t>
      </w:r>
    </w:p>
    <w:p w:rsidR="00201D06" w:rsidRDefault="00201D06" w:rsidP="00201D06">
      <w:pPr>
        <w:shd w:val="clear" w:color="auto" w:fill="FFFFFF"/>
        <w:spacing w:line="360" w:lineRule="auto"/>
        <w:ind w:left="53" w:firstLine="655"/>
        <w:jc w:val="both"/>
        <w:rPr>
          <w:rFonts w:ascii="Times New Roman" w:hAnsi="Times New Roman"/>
          <w:color w:val="000000"/>
          <w:sz w:val="28"/>
          <w:szCs w:val="28"/>
        </w:rPr>
      </w:pPr>
      <w:r>
        <w:rPr>
          <w:rFonts w:ascii="Times New Roman" w:hAnsi="Times New Roman"/>
          <w:color w:val="000000"/>
          <w:sz w:val="28"/>
          <w:szCs w:val="28"/>
        </w:rPr>
        <w:t xml:space="preserve">Відтак Я-концепція - це "динамічна система уявлень людини про саму себе, котра містить: </w:t>
      </w:r>
    </w:p>
    <w:p w:rsidR="00201D06" w:rsidRDefault="00201D06" w:rsidP="00201D06">
      <w:pPr>
        <w:shd w:val="clear" w:color="auto" w:fill="FFFFFF"/>
        <w:spacing w:line="360" w:lineRule="auto"/>
        <w:ind w:left="708"/>
        <w:jc w:val="both"/>
        <w:rPr>
          <w:rFonts w:ascii="Times New Roman" w:hAnsi="Times New Roman"/>
          <w:color w:val="000000"/>
          <w:sz w:val="28"/>
          <w:szCs w:val="28"/>
        </w:rPr>
      </w:pPr>
      <w:r>
        <w:rPr>
          <w:rFonts w:ascii="Times New Roman" w:hAnsi="Times New Roman"/>
          <w:color w:val="000000"/>
          <w:sz w:val="28"/>
          <w:szCs w:val="28"/>
        </w:rPr>
        <w:t>а) усвідомлення своїх фізичних, інтелектуальних та інших властивостей;</w:t>
      </w:r>
    </w:p>
    <w:p w:rsidR="00201D06" w:rsidRDefault="00201D06" w:rsidP="00201D06">
      <w:pPr>
        <w:shd w:val="clear" w:color="auto" w:fill="FFFFFF"/>
        <w:spacing w:line="360" w:lineRule="auto"/>
        <w:ind w:left="708"/>
        <w:jc w:val="both"/>
        <w:rPr>
          <w:rFonts w:ascii="Times New Roman" w:hAnsi="Times New Roman"/>
          <w:color w:val="000000"/>
          <w:sz w:val="28"/>
          <w:szCs w:val="28"/>
        </w:rPr>
      </w:pPr>
      <w:r>
        <w:rPr>
          <w:rFonts w:ascii="Times New Roman" w:hAnsi="Times New Roman"/>
          <w:color w:val="000000"/>
          <w:sz w:val="28"/>
          <w:szCs w:val="28"/>
        </w:rPr>
        <w:t xml:space="preserve"> б) самооцінку; </w:t>
      </w:r>
    </w:p>
    <w:p w:rsidR="00201D06" w:rsidRDefault="00201D06" w:rsidP="00201D06">
      <w:pPr>
        <w:shd w:val="clear" w:color="auto" w:fill="FFFFFF"/>
        <w:spacing w:line="360" w:lineRule="auto"/>
        <w:ind w:left="708"/>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i/>
          <w:iCs/>
          <w:color w:val="000000"/>
          <w:sz w:val="28"/>
          <w:szCs w:val="28"/>
        </w:rPr>
        <w:t xml:space="preserve"> </w:t>
      </w:r>
      <w:r>
        <w:rPr>
          <w:rFonts w:ascii="Times New Roman" w:hAnsi="Times New Roman"/>
          <w:color w:val="000000"/>
          <w:sz w:val="28"/>
          <w:szCs w:val="28"/>
        </w:rPr>
        <w:t>суб'єктивне сприйняття особистістю чинників, які впливають на неї".</w:t>
      </w:r>
    </w:p>
    <w:p w:rsidR="00201D06" w:rsidRDefault="00201D06" w:rsidP="00201D06">
      <w:pPr>
        <w:shd w:val="clear" w:color="auto" w:fill="FFFFFF"/>
        <w:spacing w:line="360" w:lineRule="auto"/>
        <w:ind w:left="53" w:firstLine="365"/>
        <w:jc w:val="both"/>
        <w:rPr>
          <w:rFonts w:ascii="Times New Roman" w:hAnsi="Times New Roman"/>
          <w:color w:val="000000"/>
          <w:sz w:val="28"/>
          <w:szCs w:val="28"/>
        </w:rPr>
      </w:pPr>
      <w:r>
        <w:rPr>
          <w:rFonts w:ascii="Times New Roman" w:hAnsi="Times New Roman"/>
          <w:color w:val="000000"/>
          <w:sz w:val="28"/>
          <w:szCs w:val="28"/>
        </w:rPr>
        <w:t>Формуються вона в процесі життєдіяльності, водночас впливаючи на розвиток, діяльність і поведінку особистості, як установка щодо себе.</w:t>
      </w:r>
    </w:p>
    <w:p w:rsidR="00201D06" w:rsidRDefault="00201D06" w:rsidP="00201D06">
      <w:pPr>
        <w:shd w:val="clear" w:color="auto" w:fill="FFFFFF"/>
        <w:spacing w:line="360" w:lineRule="auto"/>
        <w:ind w:right="82" w:firstLine="418"/>
        <w:jc w:val="both"/>
        <w:rPr>
          <w:rFonts w:ascii="Times New Roman" w:hAnsi="Times New Roman"/>
          <w:i/>
          <w:iCs/>
          <w:color w:val="000000"/>
          <w:sz w:val="28"/>
          <w:szCs w:val="28"/>
        </w:rPr>
      </w:pPr>
      <w:r>
        <w:rPr>
          <w:rFonts w:ascii="Times New Roman" w:hAnsi="Times New Roman"/>
          <w:b/>
          <w:bCs/>
          <w:i/>
          <w:iCs/>
          <w:color w:val="000000"/>
          <w:sz w:val="28"/>
          <w:szCs w:val="28"/>
        </w:rPr>
        <w:t>Я-концепція</w:t>
      </w:r>
      <w:r>
        <w:rPr>
          <w:rFonts w:ascii="Times New Roman" w:hAnsi="Times New Roman"/>
          <w:i/>
          <w:iCs/>
          <w:color w:val="000000"/>
          <w:sz w:val="28"/>
          <w:szCs w:val="28"/>
        </w:rPr>
        <w:t xml:space="preserve"> (лат. </w:t>
      </w:r>
      <w:proofErr w:type="spellStart"/>
      <w:r>
        <w:rPr>
          <w:rFonts w:ascii="Times New Roman" w:hAnsi="Times New Roman"/>
          <w:i/>
          <w:iCs/>
          <w:color w:val="000000"/>
          <w:sz w:val="28"/>
          <w:szCs w:val="28"/>
        </w:rPr>
        <w:t>сопсерііо</w:t>
      </w:r>
      <w:proofErr w:type="spellEnd"/>
      <w:r>
        <w:rPr>
          <w:rFonts w:ascii="Times New Roman" w:hAnsi="Times New Roman"/>
          <w:i/>
          <w:iCs/>
          <w:color w:val="000000"/>
          <w:sz w:val="28"/>
          <w:szCs w:val="28"/>
        </w:rPr>
        <w:t xml:space="preserve"> — сприйняття) — динамічна система уявлень людини про себе, на основі якої вона вибудовує взаємо</w:t>
      </w:r>
      <w:r>
        <w:rPr>
          <w:rFonts w:ascii="Times New Roman" w:hAnsi="Times New Roman"/>
          <w:i/>
          <w:iCs/>
          <w:color w:val="000000"/>
          <w:sz w:val="28"/>
          <w:szCs w:val="28"/>
        </w:rPr>
        <w:softHyphen/>
        <w:t>відносини з іншими людьми.</w:t>
      </w:r>
    </w:p>
    <w:p w:rsidR="00201D06" w:rsidRDefault="00201D06" w:rsidP="00201D06">
      <w:pPr>
        <w:shd w:val="clear" w:color="auto" w:fill="FFFFFF"/>
        <w:spacing w:line="360" w:lineRule="auto"/>
        <w:ind w:left="77" w:right="29" w:firstLine="341"/>
        <w:jc w:val="both"/>
        <w:rPr>
          <w:rFonts w:ascii="Times New Roman" w:hAnsi="Times New Roman"/>
          <w:sz w:val="28"/>
          <w:szCs w:val="28"/>
        </w:rPr>
      </w:pPr>
      <w:r>
        <w:rPr>
          <w:rFonts w:ascii="Times New Roman" w:hAnsi="Times New Roman"/>
          <w:color w:val="000000"/>
          <w:sz w:val="28"/>
          <w:szCs w:val="28"/>
        </w:rPr>
        <w:t xml:space="preserve">Внаслідок повсякденної діяльності та взаємодії з іншими людьми в особистості виникає множина образів Я, кожен із яких домінує залежно від ситуації. Так, розрізняють Я-минуле, Я-реальне, Я-ідеальне, Я-фантастичне та ін. Я-реальне — уявлення людини про себе в даний момент. Я-ідеальне — </w:t>
      </w:r>
      <w:r>
        <w:rPr>
          <w:rFonts w:ascii="Times New Roman" w:hAnsi="Times New Roman"/>
          <w:color w:val="000000"/>
          <w:sz w:val="28"/>
          <w:szCs w:val="28"/>
        </w:rPr>
        <w:lastRenderedPageBreak/>
        <w:t>уявлення про те, якою вона повинна бути, щоб відповідати суспільним нормам і очікуванням оточуючих. Розбіжність між Я-реальним і Я-ідеальним є могутнім стимулом для роботи особистості над собою.</w:t>
      </w:r>
    </w:p>
    <w:p w:rsidR="00201D06" w:rsidRDefault="00201D06" w:rsidP="00201D06">
      <w:pPr>
        <w:shd w:val="clear" w:color="auto" w:fill="FFFFFF"/>
        <w:spacing w:line="360" w:lineRule="auto"/>
        <w:ind w:left="101" w:right="14" w:firstLine="341"/>
        <w:jc w:val="both"/>
        <w:rPr>
          <w:rFonts w:ascii="Times New Roman" w:hAnsi="Times New Roman"/>
          <w:sz w:val="28"/>
          <w:szCs w:val="28"/>
        </w:rPr>
      </w:pPr>
      <w:r>
        <w:rPr>
          <w:rFonts w:ascii="Times New Roman" w:hAnsi="Times New Roman"/>
          <w:color w:val="000000"/>
          <w:sz w:val="28"/>
          <w:szCs w:val="28"/>
        </w:rPr>
        <w:t>Становлення Я-концепції особистості відбувається поступово в процесі нагромадження життєвого досвіду. Розвиваючись, вона починає впливати на оцінку цього досвіду, на мрії і прогнози власного майбутнього, на став</w:t>
      </w:r>
      <w:r>
        <w:rPr>
          <w:rFonts w:ascii="Times New Roman" w:hAnsi="Times New Roman"/>
          <w:color w:val="000000"/>
          <w:sz w:val="28"/>
          <w:szCs w:val="28"/>
        </w:rPr>
        <w:softHyphen/>
        <w:t>лення особистості до себе. Центральним компонентом Я-концепції є самооцінка.</w:t>
      </w:r>
    </w:p>
    <w:p w:rsidR="00201D06" w:rsidRDefault="00201D06" w:rsidP="00201D06">
      <w:pPr>
        <w:shd w:val="clear" w:color="auto" w:fill="FFFFFF"/>
        <w:spacing w:line="360" w:lineRule="auto"/>
        <w:ind w:left="125" w:firstLine="336"/>
        <w:jc w:val="both"/>
        <w:rPr>
          <w:rFonts w:ascii="Times New Roman" w:hAnsi="Times New Roman"/>
          <w:sz w:val="28"/>
          <w:szCs w:val="28"/>
        </w:rPr>
      </w:pPr>
      <w:r>
        <w:rPr>
          <w:rFonts w:ascii="Times New Roman" w:hAnsi="Times New Roman"/>
          <w:color w:val="000000"/>
          <w:sz w:val="28"/>
          <w:szCs w:val="28"/>
        </w:rPr>
        <w:t>Пізнаючи риси іншої людини, особистість одержує необхідні відомості для вироблення власної оцінки. У порівнянні своїх якостей із відповідними якостями інших людей у особистості формується самооцінка.</w:t>
      </w:r>
    </w:p>
    <w:p w:rsidR="00201D06" w:rsidRDefault="00201D06" w:rsidP="00201D06">
      <w:pPr>
        <w:shd w:val="clear" w:color="auto" w:fill="FFFFFF"/>
        <w:spacing w:line="360" w:lineRule="auto"/>
        <w:ind w:left="360"/>
        <w:jc w:val="both"/>
        <w:rPr>
          <w:rFonts w:ascii="Times New Roman" w:hAnsi="Times New Roman"/>
          <w:sz w:val="28"/>
          <w:szCs w:val="28"/>
        </w:rPr>
      </w:pPr>
      <w:r>
        <w:rPr>
          <w:rFonts w:ascii="Times New Roman" w:hAnsi="Times New Roman"/>
          <w:b/>
          <w:bCs/>
          <w:i/>
          <w:iCs/>
          <w:color w:val="000000"/>
          <w:sz w:val="28"/>
          <w:szCs w:val="28"/>
        </w:rPr>
        <w:t xml:space="preserve">Самооцінка </w:t>
      </w:r>
      <w:r>
        <w:rPr>
          <w:rFonts w:ascii="Times New Roman" w:hAnsi="Times New Roman"/>
          <w:color w:val="000000"/>
          <w:sz w:val="28"/>
          <w:szCs w:val="28"/>
        </w:rPr>
        <w:t xml:space="preserve">— </w:t>
      </w:r>
      <w:r>
        <w:rPr>
          <w:rFonts w:ascii="Times New Roman" w:hAnsi="Times New Roman"/>
          <w:i/>
          <w:iCs/>
          <w:color w:val="000000"/>
          <w:sz w:val="28"/>
          <w:szCs w:val="28"/>
        </w:rPr>
        <w:t>оцінна особистістю самої себе, своїх можливостей, якостей і місця серед інших людей.</w:t>
      </w:r>
    </w:p>
    <w:p w:rsidR="00201D06" w:rsidRDefault="00201D06" w:rsidP="00201D06">
      <w:pPr>
        <w:shd w:val="clear" w:color="auto" w:fill="FFFFFF"/>
        <w:spacing w:line="360" w:lineRule="auto"/>
        <w:ind w:left="14"/>
        <w:jc w:val="both"/>
        <w:rPr>
          <w:rFonts w:ascii="Times New Roman" w:hAnsi="Times New Roman"/>
          <w:sz w:val="28"/>
          <w:szCs w:val="28"/>
        </w:rPr>
      </w:pPr>
      <w:r>
        <w:rPr>
          <w:rFonts w:ascii="Times New Roman" w:hAnsi="Times New Roman"/>
          <w:color w:val="000000"/>
          <w:sz w:val="28"/>
          <w:szCs w:val="28"/>
        </w:rPr>
        <w:t>Самооцінка може бути адекватною і неадекватною. Неадекватна самооцінка, у свою чергу, поділяється на завищену і занижену. Дуже завищена, як і дуже занижена, самооцінка здатна спричинити внутрішні конфлікти особистості. Завищена самооцінка часто викликає протидію оточуючих, що породжує озлобленість, підозрілість, агресію і призводить до розриву міжособистісних стосунків. Дуже низька самооцінка зумовлює розвиток комплексу неповноцінності, стійкої невпевненості в собі, тривожності, безініціативності.</w:t>
      </w:r>
    </w:p>
    <w:p w:rsidR="00201D06" w:rsidRDefault="00201D06" w:rsidP="00201D06">
      <w:pPr>
        <w:shd w:val="clear" w:color="auto" w:fill="FFFFFF"/>
        <w:spacing w:line="360" w:lineRule="auto"/>
        <w:ind w:left="14" w:right="19" w:firstLine="341"/>
        <w:jc w:val="both"/>
        <w:rPr>
          <w:rFonts w:ascii="Times New Roman" w:hAnsi="Times New Roman"/>
          <w:color w:val="000000"/>
          <w:sz w:val="28"/>
          <w:szCs w:val="28"/>
        </w:rPr>
      </w:pPr>
      <w:r>
        <w:rPr>
          <w:rFonts w:ascii="Times New Roman" w:hAnsi="Times New Roman"/>
          <w:color w:val="000000"/>
          <w:sz w:val="28"/>
          <w:szCs w:val="28"/>
        </w:rPr>
        <w:t>Самооцінка виконує регулятивну і захисну функції, впливає на поведінку, діяльність і розвиток особистості, її стосунки з іншими людьми. Тісно пов'язана вона з рівнем домагань.</w:t>
      </w:r>
    </w:p>
    <w:p w:rsidR="00201D06" w:rsidRDefault="00201D06" w:rsidP="00201D06">
      <w:pPr>
        <w:shd w:val="clear" w:color="auto" w:fill="FFFFFF"/>
        <w:spacing w:line="360" w:lineRule="auto"/>
        <w:ind w:left="10" w:right="14" w:firstLine="346"/>
        <w:jc w:val="both"/>
        <w:rPr>
          <w:rFonts w:ascii="Times New Roman" w:hAnsi="Times New Roman"/>
          <w:sz w:val="28"/>
          <w:szCs w:val="28"/>
        </w:rPr>
      </w:pPr>
      <w:r>
        <w:rPr>
          <w:rFonts w:ascii="Times New Roman" w:hAnsi="Times New Roman"/>
          <w:color w:val="000000"/>
          <w:sz w:val="28"/>
          <w:szCs w:val="28"/>
        </w:rPr>
        <w:t>Формуючись на основі самооцінки, він є важливим внутрішнім чинником саморозвитку і самореалізації особистості.</w:t>
      </w:r>
    </w:p>
    <w:p w:rsidR="00201D06" w:rsidRDefault="00201D06" w:rsidP="00201D06">
      <w:pPr>
        <w:shd w:val="clear" w:color="auto" w:fill="FFFFFF"/>
        <w:spacing w:line="360" w:lineRule="auto"/>
        <w:ind w:firstLine="336"/>
        <w:jc w:val="both"/>
        <w:rPr>
          <w:rFonts w:ascii="Times New Roman" w:hAnsi="Times New Roman"/>
          <w:sz w:val="28"/>
          <w:szCs w:val="28"/>
        </w:rPr>
      </w:pPr>
      <w:r>
        <w:rPr>
          <w:rFonts w:ascii="Times New Roman" w:hAnsi="Times New Roman"/>
          <w:b/>
          <w:bCs/>
          <w:i/>
          <w:iCs/>
          <w:color w:val="000000"/>
          <w:sz w:val="28"/>
          <w:szCs w:val="28"/>
        </w:rPr>
        <w:t>Рівень домагань</w:t>
      </w:r>
      <w:r>
        <w:rPr>
          <w:rFonts w:ascii="Times New Roman" w:hAnsi="Times New Roman"/>
          <w:color w:val="000000"/>
          <w:sz w:val="28"/>
          <w:szCs w:val="28"/>
        </w:rPr>
        <w:t xml:space="preserve"> - </w:t>
      </w:r>
      <w:r>
        <w:rPr>
          <w:rFonts w:ascii="Times New Roman" w:hAnsi="Times New Roman"/>
          <w:i/>
          <w:iCs/>
          <w:color w:val="000000"/>
          <w:sz w:val="28"/>
          <w:szCs w:val="28"/>
        </w:rPr>
        <w:t>прагнення досягти мети тієї складності, на яку людина вважає себе здатною.</w:t>
      </w:r>
    </w:p>
    <w:p w:rsidR="00201D06" w:rsidRDefault="00201D06" w:rsidP="00201D06">
      <w:pPr>
        <w:shd w:val="clear" w:color="auto" w:fill="FFFFFF"/>
        <w:spacing w:line="360" w:lineRule="auto"/>
        <w:ind w:right="29" w:firstLine="336"/>
        <w:jc w:val="both"/>
        <w:rPr>
          <w:rFonts w:ascii="Times New Roman" w:hAnsi="Times New Roman"/>
          <w:color w:val="000000"/>
          <w:sz w:val="28"/>
          <w:szCs w:val="28"/>
        </w:rPr>
      </w:pPr>
      <w:r>
        <w:rPr>
          <w:rFonts w:ascii="Times New Roman" w:hAnsi="Times New Roman"/>
          <w:color w:val="000000"/>
          <w:sz w:val="28"/>
          <w:szCs w:val="28"/>
        </w:rPr>
        <w:t xml:space="preserve">Залежно від самооцінки рівень домагань теж може бути адекватним можливостям людини, заниженим або завищеним. Людина із заниженим </w:t>
      </w:r>
      <w:r>
        <w:rPr>
          <w:rFonts w:ascii="Times New Roman" w:hAnsi="Times New Roman"/>
          <w:color w:val="000000"/>
          <w:sz w:val="28"/>
          <w:szCs w:val="28"/>
        </w:rPr>
        <w:lastRenderedPageBreak/>
        <w:t>рівнем, зустрівшись із новими завданнями, переживає невпевненість, тривогу, боїться втратити свій авторитет, а тому намагається відмовитися від них. Тому й не використовує свої потенційні можливості. При завищеному рівні домагань індивід береться вирішувати непосильні проблеми, а тому часто зазнає невдач.</w:t>
      </w:r>
    </w:p>
    <w:p w:rsidR="00201D06" w:rsidRDefault="00201D06" w:rsidP="00201D06">
      <w:pPr>
        <w:shd w:val="clear" w:color="auto" w:fill="FFFFFF"/>
        <w:spacing w:line="360" w:lineRule="auto"/>
        <w:ind w:right="29" w:firstLine="336"/>
        <w:jc w:val="both"/>
        <w:rPr>
          <w:rFonts w:ascii="Times New Roman" w:hAnsi="Times New Roman"/>
          <w:b/>
          <w:bCs/>
          <w:color w:val="000000"/>
          <w:sz w:val="28"/>
          <w:szCs w:val="28"/>
        </w:rPr>
      </w:pPr>
      <w:r>
        <w:rPr>
          <w:rFonts w:ascii="Times New Roman" w:hAnsi="Times New Roman"/>
          <w:b/>
          <w:bCs/>
          <w:color w:val="000000"/>
          <w:sz w:val="28"/>
          <w:szCs w:val="28"/>
        </w:rPr>
        <w:t xml:space="preserve">2.2.  Психологічний практикум ( 25 </w:t>
      </w:r>
      <w:proofErr w:type="spellStart"/>
      <w:r>
        <w:rPr>
          <w:rFonts w:ascii="Times New Roman" w:hAnsi="Times New Roman"/>
          <w:b/>
          <w:bCs/>
          <w:color w:val="000000"/>
          <w:sz w:val="28"/>
          <w:szCs w:val="28"/>
        </w:rPr>
        <w:t>хв</w:t>
      </w:r>
      <w:proofErr w:type="spellEnd"/>
      <w:r>
        <w:rPr>
          <w:rFonts w:ascii="Times New Roman" w:hAnsi="Times New Roman"/>
          <w:b/>
          <w:bCs/>
          <w:color w:val="000000"/>
          <w:sz w:val="28"/>
          <w:szCs w:val="28"/>
        </w:rPr>
        <w:t xml:space="preserve"> ).</w:t>
      </w:r>
    </w:p>
    <w:p w:rsidR="00201D06" w:rsidRDefault="00201D06" w:rsidP="00201D06">
      <w:pPr>
        <w:shd w:val="clear" w:color="auto" w:fill="FFFFFF"/>
        <w:spacing w:line="360" w:lineRule="auto"/>
        <w:ind w:right="29" w:firstLine="336"/>
        <w:jc w:val="both"/>
        <w:rPr>
          <w:rFonts w:ascii="Times New Roman" w:hAnsi="Times New Roman"/>
          <w:color w:val="000000"/>
          <w:sz w:val="28"/>
          <w:szCs w:val="28"/>
        </w:rPr>
      </w:pPr>
      <w:r>
        <w:rPr>
          <w:rFonts w:ascii="Times New Roman" w:hAnsi="Times New Roman"/>
          <w:b/>
          <w:bCs/>
          <w:color w:val="000000"/>
          <w:sz w:val="28"/>
          <w:szCs w:val="28"/>
        </w:rPr>
        <w:t>Тест на визначення рівня власної самооцінки</w:t>
      </w:r>
      <w:r>
        <w:rPr>
          <w:rFonts w:ascii="Times New Roman" w:hAnsi="Times New Roman"/>
          <w:color w:val="000000"/>
          <w:sz w:val="28"/>
          <w:szCs w:val="28"/>
        </w:rPr>
        <w:t>.</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t xml:space="preserve">Інструкція:” Я читаю 9 питань. На кожне з них можна відповісти або </w:t>
      </w:r>
      <w:proofErr w:type="spellStart"/>
      <w:r>
        <w:rPr>
          <w:rFonts w:ascii="Times New Roman" w:hAnsi="Times New Roman"/>
          <w:color w:val="000000"/>
          <w:sz w:val="28"/>
          <w:szCs w:val="28"/>
        </w:rPr>
        <w:t>“так”</w:t>
      </w:r>
      <w:proofErr w:type="spellEnd"/>
      <w:r>
        <w:rPr>
          <w:rFonts w:ascii="Times New Roman" w:hAnsi="Times New Roman"/>
          <w:color w:val="000000"/>
          <w:sz w:val="28"/>
          <w:szCs w:val="28"/>
        </w:rPr>
        <w:t xml:space="preserve"> (+), або </w:t>
      </w:r>
      <w:proofErr w:type="spellStart"/>
      <w:r>
        <w:rPr>
          <w:rFonts w:ascii="Times New Roman" w:hAnsi="Times New Roman"/>
          <w:color w:val="000000"/>
          <w:sz w:val="28"/>
          <w:szCs w:val="28"/>
        </w:rPr>
        <w:t>“ні”</w:t>
      </w:r>
      <w:proofErr w:type="spellEnd"/>
      <w:r>
        <w:rPr>
          <w:rFonts w:ascii="Times New Roman" w:hAnsi="Times New Roman"/>
          <w:color w:val="000000"/>
          <w:sz w:val="28"/>
          <w:szCs w:val="28"/>
        </w:rPr>
        <w:t xml:space="preserve"> (-), або нейтрально (?). Нейтральна відповідь дається тоді, коли неможливо відповісти однозначно (+ або -). Записуйте тільки номер запитання і поряд з ним ставте відповідний знак – відповідь. Відповідайте швидко та щиро.</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Почуття гумору у тебе розвинене в більшій мірі, ніж у твоїх товаришів?</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Ти більш ерудований, ніж твої товариші?</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 xml:space="preserve">Чи зацікавлює більшість твоїх товаришів, з якими ти спілкуєшся, твоє </w:t>
      </w:r>
      <w:proofErr w:type="spellStart"/>
      <w:r>
        <w:rPr>
          <w:rFonts w:ascii="Times New Roman" w:hAnsi="Times New Roman"/>
          <w:color w:val="000000"/>
          <w:sz w:val="28"/>
          <w:szCs w:val="28"/>
        </w:rPr>
        <w:t>“хобі”</w:t>
      </w:r>
      <w:proofErr w:type="spellEnd"/>
      <w:r>
        <w:rPr>
          <w:rFonts w:ascii="Times New Roman" w:hAnsi="Times New Roman"/>
          <w:color w:val="000000"/>
          <w:sz w:val="28"/>
          <w:szCs w:val="28"/>
        </w:rPr>
        <w:t>?</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Чи є в тебе такі зовнішні особливості, про які неможливо однозначно сказати: псують вони твою зовнішність, чи прикрашають?</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Чи легко тобі швидко підібрати влучну відповідь?</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Чи боїшся ти іронії у свою адресу?</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Чи буває так, що влучна відповідь спадає тобі на думку тоді, коли розмова вже відбулася?</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Тобі більше, ніж твоїм товаришам, подобається коли тебе хвалять?</w:t>
      </w:r>
    </w:p>
    <w:p w:rsidR="00201D06" w:rsidRDefault="00201D06" w:rsidP="00201D06">
      <w:pPr>
        <w:numPr>
          <w:ilvl w:val="0"/>
          <w:numId w:val="1"/>
        </w:numPr>
        <w:shd w:val="clear" w:color="auto" w:fill="FFFFFF"/>
        <w:spacing w:after="0" w:line="360" w:lineRule="auto"/>
        <w:ind w:right="29"/>
        <w:jc w:val="both"/>
        <w:rPr>
          <w:rFonts w:ascii="Times New Roman" w:hAnsi="Times New Roman"/>
          <w:color w:val="000000"/>
          <w:sz w:val="28"/>
          <w:szCs w:val="28"/>
        </w:rPr>
      </w:pPr>
      <w:r>
        <w:rPr>
          <w:rFonts w:ascii="Times New Roman" w:hAnsi="Times New Roman"/>
          <w:color w:val="000000"/>
          <w:sz w:val="28"/>
          <w:szCs w:val="28"/>
        </w:rPr>
        <w:t>Ти більше, ніж твої товариші переживаєш, коли тебе сварять?</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t>Відповіді оцінюються за таблицею:</w:t>
      </w:r>
    </w:p>
    <w:p w:rsidR="00201D06" w:rsidRDefault="00201D06" w:rsidP="00201D06">
      <w:pPr>
        <w:shd w:val="clear" w:color="auto" w:fill="FFFFFF"/>
        <w:spacing w:line="360" w:lineRule="auto"/>
        <w:ind w:right="29"/>
        <w:jc w:val="both"/>
        <w:rPr>
          <w:rFonts w:ascii="Times New Roman" w:hAnsi="Times New Roman"/>
          <w:color w:val="000000"/>
          <w:sz w:val="28"/>
          <w:szCs w:val="28"/>
        </w:rPr>
      </w:pPr>
    </w:p>
    <w:p w:rsidR="00201D06" w:rsidRDefault="00201D06" w:rsidP="00201D06">
      <w:pPr>
        <w:shd w:val="clear" w:color="auto" w:fill="FFFFFF"/>
        <w:spacing w:line="360" w:lineRule="auto"/>
        <w:ind w:right="2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3549"/>
      </w:tblGrid>
      <w:tr w:rsidR="00201D06" w:rsidTr="00EB1011">
        <w:tblPrEx>
          <w:tblCellMar>
            <w:top w:w="0" w:type="dxa"/>
            <w:bottom w:w="0" w:type="dxa"/>
          </w:tblCellMar>
        </w:tblPrEx>
        <w:tc>
          <w:tcPr>
            <w:tcW w:w="0" w:type="auto"/>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пи-</w:t>
            </w:r>
            <w:proofErr w:type="spellEnd"/>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noProof/>
                <w:color w:val="000000"/>
                <w:sz w:val="28"/>
                <w:szCs w:val="28"/>
                <w:lang w:val="ru-RU"/>
              </w:rPr>
              <w:pict>
                <v:line id="_x0000_s1026" style="position:absolute;left:0;text-align:left;flip:y;z-index:251660288" from="37.5pt,5.5pt" to="217.45pt,8.8pt"/>
              </w:pict>
            </w:r>
            <w:proofErr w:type="spellStart"/>
            <w:r>
              <w:rPr>
                <w:rFonts w:ascii="Times New Roman" w:hAnsi="Times New Roman"/>
                <w:color w:val="000000"/>
                <w:sz w:val="28"/>
                <w:szCs w:val="28"/>
              </w:rPr>
              <w:t>тан-</w:t>
            </w:r>
            <w:proofErr w:type="spellEnd"/>
          </w:p>
          <w:p w:rsidR="00201D06" w:rsidRDefault="00201D06" w:rsidP="00EB1011">
            <w:pPr>
              <w:spacing w:line="360" w:lineRule="auto"/>
              <w:ind w:right="29"/>
              <w:jc w:val="both"/>
              <w:rPr>
                <w:rFonts w:ascii="Times New Roman" w:hAnsi="Times New Roman"/>
                <w:color w:val="000000"/>
                <w:sz w:val="28"/>
                <w:szCs w:val="28"/>
              </w:rPr>
            </w:pPr>
            <w:proofErr w:type="spellStart"/>
            <w:r>
              <w:rPr>
                <w:rFonts w:ascii="Times New Roman" w:hAnsi="Times New Roman"/>
                <w:color w:val="000000"/>
                <w:sz w:val="28"/>
                <w:szCs w:val="28"/>
              </w:rPr>
              <w:lastRenderedPageBreak/>
              <w:t>ня</w:t>
            </w:r>
            <w:proofErr w:type="spellEnd"/>
          </w:p>
        </w:tc>
        <w:tc>
          <w:tcPr>
            <w:tcW w:w="0" w:type="auto"/>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lastRenderedPageBreak/>
              <w:t>Кількість балів за відповідь</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noProof/>
                <w:color w:val="000000"/>
                <w:sz w:val="28"/>
                <w:szCs w:val="28"/>
                <w:lang w:val="ru-RU"/>
              </w:rPr>
              <w:pict>
                <v:line id="_x0000_s1027" style="position:absolute;left:0;text-align:left;z-index:251661312" from="33.05pt,8.05pt" to="35.5pt,314.5pt"/>
              </w:pict>
            </w:r>
            <w:r>
              <w:rPr>
                <w:rFonts w:ascii="Times New Roman" w:hAnsi="Times New Roman"/>
                <w:noProof/>
                <w:color w:val="000000"/>
                <w:sz w:val="28"/>
                <w:szCs w:val="28"/>
                <w:lang w:val="ru-RU"/>
              </w:rPr>
              <w:pict>
                <v:line id="_x0000_s1028" style="position:absolute;left:0;text-align:left;flip:x;z-index:251662336" from="91.45pt,8.05pt" to="91.45pt,314.05pt"/>
              </w:pic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lastRenderedPageBreak/>
              <w:t>+                 -                     ?</w:t>
            </w:r>
          </w:p>
        </w:tc>
      </w:tr>
      <w:tr w:rsidR="00201D06" w:rsidTr="00EB1011">
        <w:tblPrEx>
          <w:tblCellMar>
            <w:top w:w="0" w:type="dxa"/>
            <w:bottom w:w="0" w:type="dxa"/>
          </w:tblCellMar>
        </w:tblPrEx>
        <w:tc>
          <w:tcPr>
            <w:tcW w:w="0" w:type="auto"/>
          </w:tcPr>
          <w:p w:rsidR="00201D06" w:rsidRDefault="00201D06" w:rsidP="00EB1011">
            <w:pPr>
              <w:spacing w:line="360" w:lineRule="auto"/>
              <w:ind w:right="29"/>
              <w:jc w:val="both"/>
              <w:rPr>
                <w:rFonts w:ascii="Times New Roman" w:hAnsi="Times New Roman"/>
                <w:color w:val="000000"/>
                <w:sz w:val="28"/>
                <w:szCs w:val="28"/>
              </w:rPr>
            </w:pP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2</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3</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4</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5</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6</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7</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8</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9</w:t>
            </w:r>
          </w:p>
          <w:p w:rsidR="00201D06" w:rsidRDefault="00201D06" w:rsidP="00EB1011">
            <w:pPr>
              <w:spacing w:line="360" w:lineRule="auto"/>
              <w:ind w:right="29"/>
              <w:jc w:val="both"/>
              <w:rPr>
                <w:rFonts w:ascii="Times New Roman" w:hAnsi="Times New Roman"/>
                <w:color w:val="000000"/>
                <w:sz w:val="28"/>
                <w:szCs w:val="28"/>
              </w:rPr>
            </w:pPr>
          </w:p>
        </w:tc>
        <w:tc>
          <w:tcPr>
            <w:tcW w:w="0" w:type="auto"/>
          </w:tcPr>
          <w:p w:rsidR="00201D06" w:rsidRDefault="00201D06" w:rsidP="00EB1011">
            <w:pPr>
              <w:spacing w:line="360" w:lineRule="auto"/>
              <w:ind w:right="29"/>
              <w:jc w:val="both"/>
              <w:rPr>
                <w:rFonts w:ascii="Times New Roman" w:hAnsi="Times New Roman"/>
                <w:color w:val="000000"/>
                <w:sz w:val="28"/>
                <w:szCs w:val="28"/>
              </w:rPr>
            </w:pP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1             0,5           0</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1             0,5           0</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1             0,5           0</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1             0,5           0</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1             0,5           0</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0             0,5           1</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0             0,5           1</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0               1           0,5</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0               1           0,5</w:t>
            </w:r>
          </w:p>
        </w:tc>
      </w:tr>
    </w:tbl>
    <w:p w:rsidR="00201D06" w:rsidRDefault="00201D06" w:rsidP="00201D06">
      <w:pPr>
        <w:shd w:val="clear" w:color="auto" w:fill="FFFFFF"/>
        <w:spacing w:line="360" w:lineRule="auto"/>
        <w:ind w:right="29"/>
        <w:jc w:val="both"/>
        <w:rPr>
          <w:rFonts w:ascii="Times New Roman" w:hAnsi="Times New Roman"/>
          <w:color w:val="000000"/>
          <w:sz w:val="28"/>
          <w:szCs w:val="28"/>
        </w:rPr>
      </w:pPr>
    </w:p>
    <w:p w:rsidR="00201D06" w:rsidRDefault="00201D06" w:rsidP="00201D06">
      <w:pPr>
        <w:shd w:val="clear" w:color="auto" w:fill="FFFFFF"/>
        <w:spacing w:line="360" w:lineRule="auto"/>
        <w:ind w:right="29" w:firstLine="708"/>
        <w:jc w:val="both"/>
        <w:rPr>
          <w:rFonts w:ascii="Times New Roman" w:hAnsi="Times New Roman"/>
          <w:color w:val="000000"/>
          <w:sz w:val="28"/>
          <w:szCs w:val="28"/>
        </w:rPr>
      </w:pPr>
      <w:r>
        <w:rPr>
          <w:rFonts w:ascii="Times New Roman" w:hAnsi="Times New Roman"/>
          <w:color w:val="000000"/>
          <w:sz w:val="28"/>
          <w:szCs w:val="28"/>
        </w:rPr>
        <w:t>Бали за кожну відповідь додаються. Результат 4-6 балів свідчить про нормальну, адекватну самооцінку особистості, 6,5 –9 балів свідчить про високу самооцінку, 0-3,5 бали – про низьку.</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b/>
          <w:bCs/>
          <w:color w:val="000000"/>
          <w:sz w:val="28"/>
          <w:szCs w:val="28"/>
        </w:rPr>
        <w:t xml:space="preserve">2.3.  Методика </w:t>
      </w:r>
      <w:proofErr w:type="spellStart"/>
      <w:r>
        <w:rPr>
          <w:rFonts w:ascii="Times New Roman" w:hAnsi="Times New Roman"/>
          <w:b/>
          <w:bCs/>
          <w:color w:val="000000"/>
          <w:sz w:val="28"/>
          <w:szCs w:val="28"/>
        </w:rPr>
        <w:t>“Групова</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оцінка”</w:t>
      </w:r>
      <w:proofErr w:type="spellEnd"/>
    </w:p>
    <w:p w:rsidR="00201D06" w:rsidRDefault="00201D06" w:rsidP="00201D06">
      <w:pPr>
        <w:shd w:val="clear" w:color="auto" w:fill="FFFFFF"/>
        <w:spacing w:line="360" w:lineRule="auto"/>
        <w:ind w:right="29" w:firstLine="708"/>
        <w:jc w:val="both"/>
        <w:rPr>
          <w:rFonts w:ascii="Times New Roman" w:hAnsi="Times New Roman"/>
          <w:color w:val="000000"/>
          <w:sz w:val="28"/>
          <w:szCs w:val="28"/>
        </w:rPr>
      </w:pPr>
      <w:r>
        <w:rPr>
          <w:rFonts w:ascii="Times New Roman" w:hAnsi="Times New Roman"/>
          <w:color w:val="000000"/>
          <w:sz w:val="28"/>
          <w:szCs w:val="28"/>
        </w:rPr>
        <w:t xml:space="preserve">Учні сидять у колі. Кожен отримує бланк (додаток1), підписує його. Необхідно оцінити за 5-ти бальною шкалою ступень </w:t>
      </w:r>
      <w:proofErr w:type="spellStart"/>
      <w:r>
        <w:rPr>
          <w:rFonts w:ascii="Times New Roman" w:hAnsi="Times New Roman"/>
          <w:color w:val="000000"/>
          <w:sz w:val="28"/>
          <w:szCs w:val="28"/>
        </w:rPr>
        <w:t>вираженості</w:t>
      </w:r>
      <w:proofErr w:type="spellEnd"/>
      <w:r>
        <w:rPr>
          <w:rFonts w:ascii="Times New Roman" w:hAnsi="Times New Roman"/>
          <w:color w:val="000000"/>
          <w:sz w:val="28"/>
          <w:szCs w:val="28"/>
        </w:rPr>
        <w:t xml:space="preserve"> у себе, поданих у бланку якостей (за бажанням учнів ці якості можна змінити):</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t>1 бал – якість зовсім не виражена;</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t>2 бали – швидше за все не виражена;</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t>3 бали – виражена середньо;</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lastRenderedPageBreak/>
        <w:t>4 бали – виражена достатньо;</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color w:val="000000"/>
          <w:sz w:val="28"/>
          <w:szCs w:val="28"/>
        </w:rPr>
        <w:t>5 балів - сильно виражена.</w:t>
      </w:r>
    </w:p>
    <w:p w:rsidR="00201D06" w:rsidRDefault="00201D06" w:rsidP="00201D06">
      <w:pPr>
        <w:shd w:val="clear" w:color="auto" w:fill="FFFFFF"/>
        <w:spacing w:line="360" w:lineRule="auto"/>
        <w:ind w:right="29" w:firstLine="708"/>
        <w:jc w:val="both"/>
        <w:rPr>
          <w:rFonts w:ascii="Times New Roman" w:hAnsi="Times New Roman"/>
          <w:color w:val="000000"/>
          <w:sz w:val="28"/>
          <w:szCs w:val="28"/>
        </w:rPr>
      </w:pPr>
      <w:r>
        <w:rPr>
          <w:rFonts w:ascii="Times New Roman" w:hAnsi="Times New Roman"/>
          <w:color w:val="000000"/>
          <w:sz w:val="28"/>
          <w:szCs w:val="28"/>
        </w:rPr>
        <w:t xml:space="preserve">Коли кожен учень оцінив себе, він передає свій бланк сусіду, що сидить праворуч від нього (відповідно сам отримує бланк сусіда, що сидить ліворуч). Далі кожен учень оцінює ступень </w:t>
      </w:r>
      <w:proofErr w:type="spellStart"/>
      <w:r>
        <w:rPr>
          <w:rFonts w:ascii="Times New Roman" w:hAnsi="Times New Roman"/>
          <w:color w:val="000000"/>
          <w:sz w:val="28"/>
          <w:szCs w:val="28"/>
        </w:rPr>
        <w:t>вираженості</w:t>
      </w:r>
      <w:proofErr w:type="spellEnd"/>
      <w:r>
        <w:rPr>
          <w:rFonts w:ascii="Times New Roman" w:hAnsi="Times New Roman"/>
          <w:color w:val="000000"/>
          <w:sz w:val="28"/>
          <w:szCs w:val="28"/>
        </w:rPr>
        <w:t xml:space="preserve"> перелічених рис того учня, чий бланк він отримав.</w:t>
      </w:r>
    </w:p>
    <w:p w:rsidR="00201D06" w:rsidRDefault="00201D06" w:rsidP="00201D06">
      <w:pPr>
        <w:shd w:val="clear" w:color="auto" w:fill="FFFFFF"/>
        <w:spacing w:line="360" w:lineRule="auto"/>
        <w:ind w:right="29" w:firstLine="708"/>
        <w:jc w:val="both"/>
        <w:rPr>
          <w:rFonts w:ascii="Times New Roman" w:hAnsi="Times New Roman"/>
          <w:color w:val="000000"/>
          <w:sz w:val="28"/>
          <w:szCs w:val="28"/>
        </w:rPr>
      </w:pPr>
      <w:r>
        <w:rPr>
          <w:rFonts w:ascii="Times New Roman" w:hAnsi="Times New Roman"/>
          <w:color w:val="000000"/>
          <w:sz w:val="28"/>
          <w:szCs w:val="28"/>
        </w:rPr>
        <w:t xml:space="preserve">Оцінювання відбувається таким чином: обирається графа з відповідною рисою. У колонці під балом, яким ми хочемо оцінити ступень </w:t>
      </w:r>
      <w:proofErr w:type="spellStart"/>
      <w:r>
        <w:rPr>
          <w:rFonts w:ascii="Times New Roman" w:hAnsi="Times New Roman"/>
          <w:color w:val="000000"/>
          <w:sz w:val="28"/>
          <w:szCs w:val="28"/>
        </w:rPr>
        <w:t>вираженості</w:t>
      </w:r>
      <w:proofErr w:type="spellEnd"/>
      <w:r>
        <w:rPr>
          <w:rFonts w:ascii="Times New Roman" w:hAnsi="Times New Roman"/>
          <w:color w:val="000000"/>
          <w:sz w:val="28"/>
          <w:szCs w:val="28"/>
        </w:rPr>
        <w:t xml:space="preserve"> обраної риси даного учня, ставиться позначка-вертикальна риска. Необхідно оцінити всі перелічені якості.</w:t>
      </w:r>
    </w:p>
    <w:p w:rsidR="00201D06" w:rsidRDefault="00201D06" w:rsidP="00201D06">
      <w:pPr>
        <w:shd w:val="clear" w:color="auto" w:fill="FFFFFF"/>
        <w:spacing w:line="360" w:lineRule="auto"/>
        <w:ind w:right="29" w:firstLine="708"/>
        <w:jc w:val="both"/>
        <w:rPr>
          <w:rFonts w:ascii="Times New Roman" w:hAnsi="Times New Roman"/>
          <w:color w:val="000000"/>
          <w:sz w:val="28"/>
          <w:szCs w:val="28"/>
        </w:rPr>
      </w:pPr>
      <w:r>
        <w:rPr>
          <w:rFonts w:ascii="Times New Roman" w:hAnsi="Times New Roman"/>
          <w:color w:val="000000"/>
          <w:sz w:val="28"/>
          <w:szCs w:val="28"/>
        </w:rPr>
        <w:t xml:space="preserve">Бланки передаються по колу до тих пір, поки до учнів повернуться їх власні бланки. Далі визначається середній бал (підраховується сума балів за кожну рису та ділиться на кількість учнів, що оцінювали). </w:t>
      </w:r>
    </w:p>
    <w:p w:rsidR="00201D06" w:rsidRPr="00FF07C0" w:rsidRDefault="00201D06" w:rsidP="00201D06">
      <w:pPr>
        <w:shd w:val="clear" w:color="auto" w:fill="FFFFFF"/>
        <w:spacing w:line="360" w:lineRule="auto"/>
        <w:ind w:right="29" w:firstLine="708"/>
        <w:jc w:val="both"/>
        <w:rPr>
          <w:rFonts w:ascii="Times New Roman" w:hAnsi="Times New Roman"/>
          <w:b/>
          <w:bCs/>
          <w:color w:val="000000"/>
          <w:sz w:val="28"/>
          <w:szCs w:val="28"/>
          <w:u w:val="single"/>
        </w:rPr>
      </w:pPr>
      <w:r w:rsidRPr="00FF07C0">
        <w:rPr>
          <w:rFonts w:ascii="Times New Roman" w:hAnsi="Times New Roman"/>
          <w:b/>
          <w:bCs/>
          <w:color w:val="000000"/>
          <w:sz w:val="28"/>
          <w:szCs w:val="28"/>
          <w:u w:val="single"/>
        </w:rPr>
        <w:t xml:space="preserve">ІІІ. Підсумок заняття </w:t>
      </w:r>
      <w:r>
        <w:rPr>
          <w:rFonts w:ascii="Times New Roman" w:hAnsi="Times New Roman"/>
          <w:b/>
          <w:bCs/>
          <w:color w:val="000000"/>
          <w:sz w:val="28"/>
          <w:szCs w:val="28"/>
          <w:u w:val="single"/>
        </w:rPr>
        <w:t>:</w:t>
      </w:r>
    </w:p>
    <w:p w:rsidR="00201D06" w:rsidRDefault="00201D06" w:rsidP="00201D06">
      <w:pPr>
        <w:shd w:val="clear" w:color="auto" w:fill="FFFFFF"/>
        <w:spacing w:line="360" w:lineRule="auto"/>
        <w:ind w:right="29" w:firstLine="708"/>
        <w:jc w:val="both"/>
        <w:rPr>
          <w:rFonts w:ascii="Times New Roman" w:hAnsi="Times New Roman"/>
          <w:color w:val="000000"/>
          <w:sz w:val="28"/>
          <w:szCs w:val="28"/>
        </w:rPr>
      </w:pPr>
      <w:r>
        <w:rPr>
          <w:rFonts w:ascii="Times New Roman" w:hAnsi="Times New Roman"/>
          <w:color w:val="000000"/>
          <w:sz w:val="28"/>
          <w:szCs w:val="28"/>
        </w:rPr>
        <w:t>Ця методика дозволяє нам зробити порівняння самооцінки з тим, як нас сприймає група; подивитись на себе іншими очима, зробити певні висновки, а може й змінити поведінку та ставлення до людей, які нас оточують.</w:t>
      </w:r>
    </w:p>
    <w:p w:rsidR="00201D06" w:rsidRDefault="00201D06" w:rsidP="00201D06">
      <w:pPr>
        <w:shd w:val="clear" w:color="auto" w:fill="FFFFFF"/>
        <w:spacing w:line="360" w:lineRule="auto"/>
        <w:ind w:left="91" w:right="48" w:firstLine="326"/>
        <w:jc w:val="both"/>
        <w:rPr>
          <w:rFonts w:ascii="Times New Roman" w:hAnsi="Times New Roman"/>
          <w:sz w:val="28"/>
          <w:szCs w:val="28"/>
        </w:rPr>
      </w:pPr>
      <w:r>
        <w:rPr>
          <w:rFonts w:ascii="Times New Roman" w:hAnsi="Times New Roman"/>
          <w:color w:val="000000"/>
          <w:sz w:val="28"/>
          <w:szCs w:val="28"/>
        </w:rPr>
        <w:t>Усі компоненти самосвідомості особистості, про які ми з вами говорили, не є вродженими, їх формування і розвиток залежить від умов життя та виховання людини.</w:t>
      </w:r>
    </w:p>
    <w:p w:rsidR="00201D06" w:rsidRDefault="00201D06" w:rsidP="00201D06">
      <w:pPr>
        <w:shd w:val="clear" w:color="auto" w:fill="FFFFFF"/>
        <w:spacing w:line="360" w:lineRule="auto"/>
        <w:ind w:left="115" w:firstLine="326"/>
        <w:jc w:val="both"/>
        <w:rPr>
          <w:rFonts w:ascii="Times New Roman" w:hAnsi="Times New Roman"/>
          <w:sz w:val="28"/>
          <w:szCs w:val="28"/>
          <w:lang w:val="ru-RU"/>
        </w:rPr>
      </w:pPr>
      <w:r>
        <w:rPr>
          <w:rFonts w:ascii="Times New Roman" w:hAnsi="Times New Roman"/>
          <w:color w:val="000000"/>
          <w:sz w:val="28"/>
          <w:szCs w:val="28"/>
        </w:rPr>
        <w:t>Отже, процес розвитку особистості і вдосконалення її якостей відбувається через ускладнення форм її психічної діяльності внаслідок невпинної активної взаємодії з навколишнім світом. Цей процес є тривалим, складним. Поява нових психічних утворень відбувається шляхом подолання особистістю внутрішніх суперечностей, які постійно виникають.</w:t>
      </w:r>
    </w:p>
    <w:p w:rsidR="00201D06" w:rsidRDefault="00201D06" w:rsidP="00201D06">
      <w:pPr>
        <w:shd w:val="clear" w:color="auto" w:fill="FFFFFF"/>
        <w:spacing w:line="360" w:lineRule="auto"/>
        <w:ind w:right="29" w:firstLine="115"/>
        <w:jc w:val="both"/>
        <w:rPr>
          <w:rFonts w:ascii="Times New Roman" w:hAnsi="Times New Roman"/>
          <w:color w:val="000000"/>
          <w:sz w:val="28"/>
          <w:szCs w:val="28"/>
        </w:rPr>
      </w:pPr>
      <w:r w:rsidRPr="005906C2">
        <w:rPr>
          <w:rFonts w:ascii="Times New Roman" w:hAnsi="Times New Roman"/>
          <w:b/>
          <w:bCs/>
          <w:sz w:val="28"/>
          <w:u w:val="single"/>
        </w:rPr>
        <w:t>І</w:t>
      </w:r>
      <w:r w:rsidRPr="005906C2">
        <w:rPr>
          <w:rFonts w:ascii="Times New Roman" w:hAnsi="Times New Roman"/>
          <w:b/>
          <w:bCs/>
          <w:sz w:val="28"/>
          <w:u w:val="single"/>
          <w:lang w:val="en-US"/>
        </w:rPr>
        <w:t>V</w:t>
      </w:r>
      <w:r w:rsidRPr="005906C2">
        <w:rPr>
          <w:rFonts w:ascii="Times New Roman" w:hAnsi="Times New Roman"/>
          <w:b/>
          <w:bCs/>
          <w:sz w:val="28"/>
          <w:u w:val="single"/>
          <w:lang w:val="ru-RU"/>
        </w:rPr>
        <w:t xml:space="preserve">. </w:t>
      </w:r>
      <w:proofErr w:type="spellStart"/>
      <w:r w:rsidRPr="005906C2">
        <w:rPr>
          <w:rFonts w:ascii="Times New Roman" w:hAnsi="Times New Roman"/>
          <w:b/>
          <w:bCs/>
          <w:sz w:val="28"/>
          <w:u w:val="single"/>
          <w:lang w:val="ru-RU"/>
        </w:rPr>
        <w:t>Домашнє</w:t>
      </w:r>
      <w:proofErr w:type="spellEnd"/>
      <w:r w:rsidRPr="005906C2">
        <w:rPr>
          <w:rFonts w:ascii="Times New Roman" w:hAnsi="Times New Roman"/>
          <w:b/>
          <w:bCs/>
          <w:sz w:val="28"/>
          <w:u w:val="single"/>
          <w:lang w:val="ru-RU"/>
        </w:rPr>
        <w:t xml:space="preserve"> </w:t>
      </w:r>
      <w:proofErr w:type="spellStart"/>
      <w:r w:rsidRPr="005906C2">
        <w:rPr>
          <w:rFonts w:ascii="Times New Roman" w:hAnsi="Times New Roman"/>
          <w:b/>
          <w:bCs/>
          <w:sz w:val="28"/>
          <w:u w:val="single"/>
          <w:lang w:val="ru-RU"/>
        </w:rPr>
        <w:t>завдання</w:t>
      </w:r>
      <w:proofErr w:type="spellEnd"/>
      <w:r w:rsidRPr="00526DD9">
        <w:rPr>
          <w:rFonts w:ascii="Times New Roman" w:hAnsi="Times New Roman"/>
          <w:b/>
          <w:bCs/>
          <w:sz w:val="28"/>
          <w:szCs w:val="28"/>
          <w:u w:val="single"/>
          <w:lang w:val="ru-RU"/>
        </w:rPr>
        <w:t xml:space="preserve">: </w:t>
      </w:r>
      <w:r>
        <w:rPr>
          <w:rFonts w:ascii="Times New Roman" w:hAnsi="Times New Roman"/>
          <w:color w:val="000000"/>
          <w:sz w:val="28"/>
          <w:szCs w:val="28"/>
        </w:rPr>
        <w:t xml:space="preserve"> письмово проаналізувати результати </w:t>
      </w:r>
      <w:proofErr w:type="gramStart"/>
      <w:r>
        <w:rPr>
          <w:rFonts w:ascii="Times New Roman" w:hAnsi="Times New Roman"/>
          <w:color w:val="000000"/>
          <w:sz w:val="28"/>
          <w:szCs w:val="28"/>
        </w:rPr>
        <w:t>досл</w:t>
      </w:r>
      <w:proofErr w:type="gramEnd"/>
      <w:r>
        <w:rPr>
          <w:rFonts w:ascii="Times New Roman" w:hAnsi="Times New Roman"/>
          <w:color w:val="000000"/>
          <w:sz w:val="28"/>
          <w:szCs w:val="28"/>
        </w:rPr>
        <w:t>іджень, які були зроблені під час заняття.</w:t>
      </w:r>
    </w:p>
    <w:p w:rsidR="00201D06" w:rsidRDefault="00201D06" w:rsidP="00201D06">
      <w:pPr>
        <w:pStyle w:val="1"/>
        <w:jc w:val="right"/>
      </w:pPr>
      <w:r>
        <w:lastRenderedPageBreak/>
        <w:t>Д</w:t>
      </w:r>
      <w:r>
        <w:rPr>
          <w:lang w:val="uk-UA"/>
        </w:rPr>
        <w:t>ОДАТОК</w:t>
      </w:r>
      <w:r>
        <w:t xml:space="preserve"> 1</w:t>
      </w:r>
    </w:p>
    <w:p w:rsidR="00201D06" w:rsidRDefault="00201D06" w:rsidP="00201D06">
      <w:pPr>
        <w:shd w:val="clear" w:color="auto" w:fill="FFFFFF"/>
        <w:spacing w:line="360" w:lineRule="auto"/>
        <w:ind w:right="29"/>
        <w:jc w:val="both"/>
        <w:rPr>
          <w:rFonts w:ascii="Times New Roman" w:hAnsi="Times New Roman"/>
          <w:color w:val="000000"/>
          <w:sz w:val="28"/>
          <w:szCs w:val="28"/>
        </w:rPr>
      </w:pPr>
      <w:r>
        <w:rPr>
          <w:rFonts w:ascii="Times New Roman" w:hAnsi="Times New Roman"/>
          <w:noProof/>
          <w:color w:val="000000"/>
          <w:sz w:val="20"/>
          <w:szCs w:val="28"/>
          <w:lang w:val="ru-RU"/>
        </w:rPr>
        <w:pict>
          <v:line id="_x0000_s1029" style="position:absolute;left:0;text-align:left;z-index:251663360" from="65.45pt,10.95pt" to="205.7pt,10.95pt"/>
        </w:pict>
      </w:r>
      <w:r>
        <w:rPr>
          <w:rFonts w:ascii="Times New Roman" w:hAnsi="Times New Roman"/>
          <w:color w:val="000000"/>
          <w:sz w:val="28"/>
          <w:szCs w:val="28"/>
        </w:rPr>
        <w:t>Прізвище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5"/>
        <w:gridCol w:w="985"/>
        <w:gridCol w:w="935"/>
        <w:gridCol w:w="1122"/>
        <w:gridCol w:w="935"/>
        <w:gridCol w:w="1122"/>
        <w:gridCol w:w="1309"/>
        <w:gridCol w:w="1122"/>
      </w:tblGrid>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риса</w:t>
            </w:r>
          </w:p>
        </w:tc>
        <w:tc>
          <w:tcPr>
            <w:tcW w:w="98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5</w:t>
            </w:r>
          </w:p>
        </w:tc>
        <w:tc>
          <w:tcPr>
            <w:tcW w:w="93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4</w:t>
            </w:r>
          </w:p>
        </w:tc>
        <w:tc>
          <w:tcPr>
            <w:tcW w:w="1122"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3</w:t>
            </w:r>
          </w:p>
        </w:tc>
        <w:tc>
          <w:tcPr>
            <w:tcW w:w="93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2</w:t>
            </w:r>
          </w:p>
        </w:tc>
        <w:tc>
          <w:tcPr>
            <w:tcW w:w="1122"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1</w:t>
            </w:r>
          </w:p>
        </w:tc>
        <w:tc>
          <w:tcPr>
            <w:tcW w:w="1309" w:type="dxa"/>
          </w:tcPr>
          <w:p w:rsidR="00201D06" w:rsidRDefault="00201D06" w:rsidP="00EB1011">
            <w:pPr>
              <w:spacing w:line="360" w:lineRule="auto"/>
              <w:ind w:right="29"/>
              <w:jc w:val="both"/>
              <w:rPr>
                <w:rFonts w:ascii="Times New Roman" w:hAnsi="Times New Roman"/>
                <w:color w:val="000000"/>
                <w:sz w:val="28"/>
                <w:szCs w:val="28"/>
              </w:rPr>
            </w:pPr>
            <w:proofErr w:type="spellStart"/>
            <w:r>
              <w:rPr>
                <w:rFonts w:ascii="Times New Roman" w:hAnsi="Times New Roman"/>
                <w:color w:val="000000"/>
                <w:sz w:val="28"/>
                <w:szCs w:val="28"/>
              </w:rPr>
              <w:t>Серед-</w:t>
            </w:r>
            <w:proofErr w:type="spellEnd"/>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ній</w:t>
            </w:r>
          </w:p>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бал</w:t>
            </w:r>
          </w:p>
        </w:tc>
        <w:tc>
          <w:tcPr>
            <w:tcW w:w="1122" w:type="dxa"/>
          </w:tcPr>
          <w:p w:rsidR="00201D06" w:rsidRDefault="00201D06" w:rsidP="00EB1011">
            <w:pPr>
              <w:spacing w:line="360" w:lineRule="auto"/>
              <w:ind w:right="29"/>
              <w:jc w:val="both"/>
              <w:rPr>
                <w:rFonts w:ascii="Times New Roman" w:hAnsi="Times New Roman"/>
                <w:color w:val="000000"/>
                <w:sz w:val="28"/>
                <w:szCs w:val="28"/>
              </w:rPr>
            </w:pPr>
            <w:proofErr w:type="spellStart"/>
            <w:r>
              <w:rPr>
                <w:rFonts w:ascii="Times New Roman" w:hAnsi="Times New Roman"/>
                <w:color w:val="000000"/>
                <w:sz w:val="28"/>
                <w:szCs w:val="28"/>
              </w:rPr>
              <w:t>Само-</w:t>
            </w:r>
            <w:proofErr w:type="spellEnd"/>
          </w:p>
          <w:p w:rsidR="00201D06" w:rsidRDefault="00201D06" w:rsidP="00EB1011">
            <w:pPr>
              <w:spacing w:line="360" w:lineRule="auto"/>
              <w:ind w:right="29"/>
              <w:jc w:val="both"/>
              <w:rPr>
                <w:rFonts w:ascii="Times New Roman" w:hAnsi="Times New Roman"/>
                <w:color w:val="000000"/>
                <w:sz w:val="28"/>
                <w:szCs w:val="28"/>
              </w:rPr>
            </w:pPr>
            <w:proofErr w:type="spellStart"/>
            <w:r>
              <w:rPr>
                <w:rFonts w:ascii="Times New Roman" w:hAnsi="Times New Roman"/>
                <w:color w:val="000000"/>
                <w:sz w:val="28"/>
                <w:szCs w:val="28"/>
              </w:rPr>
              <w:t>оцін-</w:t>
            </w:r>
            <w:proofErr w:type="spellEnd"/>
          </w:p>
          <w:p w:rsidR="00201D06" w:rsidRDefault="00201D06" w:rsidP="00EB1011">
            <w:pPr>
              <w:spacing w:line="360" w:lineRule="auto"/>
              <w:ind w:right="29"/>
              <w:jc w:val="both"/>
              <w:rPr>
                <w:rFonts w:ascii="Times New Roman" w:hAnsi="Times New Roman"/>
                <w:color w:val="000000"/>
                <w:sz w:val="28"/>
                <w:szCs w:val="28"/>
              </w:rPr>
            </w:pPr>
            <w:proofErr w:type="spellStart"/>
            <w:r>
              <w:rPr>
                <w:rFonts w:ascii="Times New Roman" w:hAnsi="Times New Roman"/>
                <w:color w:val="000000"/>
                <w:sz w:val="28"/>
                <w:szCs w:val="28"/>
              </w:rPr>
              <w:t>ка</w:t>
            </w:r>
            <w:proofErr w:type="spellEnd"/>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Самостійність</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Надійність</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Наполегливість</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Доброта</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 xml:space="preserve">Вихованість </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 xml:space="preserve">Оптимізм </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r w:rsidR="00201D06" w:rsidTr="00EB1011">
        <w:tblPrEx>
          <w:tblCellMar>
            <w:top w:w="0" w:type="dxa"/>
            <w:bottom w:w="0" w:type="dxa"/>
          </w:tblCellMar>
        </w:tblPrEx>
        <w:tc>
          <w:tcPr>
            <w:tcW w:w="2115" w:type="dxa"/>
          </w:tcPr>
          <w:p w:rsidR="00201D06" w:rsidRDefault="00201D06" w:rsidP="00EB1011">
            <w:pPr>
              <w:spacing w:line="360" w:lineRule="auto"/>
              <w:ind w:right="29"/>
              <w:jc w:val="both"/>
              <w:rPr>
                <w:rFonts w:ascii="Times New Roman" w:hAnsi="Times New Roman"/>
                <w:color w:val="000000"/>
                <w:sz w:val="28"/>
                <w:szCs w:val="28"/>
              </w:rPr>
            </w:pPr>
            <w:r>
              <w:rPr>
                <w:rFonts w:ascii="Times New Roman" w:hAnsi="Times New Roman"/>
                <w:color w:val="000000"/>
                <w:sz w:val="28"/>
                <w:szCs w:val="28"/>
              </w:rPr>
              <w:t>Чесність</w:t>
            </w:r>
          </w:p>
          <w:p w:rsidR="00201D06" w:rsidRDefault="00201D06" w:rsidP="00EB1011">
            <w:pPr>
              <w:spacing w:line="360" w:lineRule="auto"/>
              <w:ind w:right="29"/>
              <w:jc w:val="both"/>
              <w:rPr>
                <w:rFonts w:ascii="Times New Roman" w:hAnsi="Times New Roman"/>
                <w:color w:val="000000"/>
                <w:sz w:val="28"/>
                <w:szCs w:val="28"/>
              </w:rPr>
            </w:pPr>
          </w:p>
        </w:tc>
        <w:tc>
          <w:tcPr>
            <w:tcW w:w="985"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935"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c>
          <w:tcPr>
            <w:tcW w:w="1309" w:type="dxa"/>
          </w:tcPr>
          <w:p w:rsidR="00201D06" w:rsidRDefault="00201D06" w:rsidP="00EB1011">
            <w:pPr>
              <w:spacing w:line="360" w:lineRule="auto"/>
              <w:ind w:right="29"/>
              <w:jc w:val="both"/>
              <w:rPr>
                <w:rFonts w:ascii="Times New Roman" w:hAnsi="Times New Roman"/>
                <w:color w:val="000000"/>
                <w:sz w:val="28"/>
                <w:szCs w:val="28"/>
              </w:rPr>
            </w:pPr>
          </w:p>
        </w:tc>
        <w:tc>
          <w:tcPr>
            <w:tcW w:w="1122" w:type="dxa"/>
          </w:tcPr>
          <w:p w:rsidR="00201D06" w:rsidRDefault="00201D06" w:rsidP="00EB1011">
            <w:pPr>
              <w:spacing w:line="360" w:lineRule="auto"/>
              <w:ind w:right="29"/>
              <w:jc w:val="both"/>
              <w:rPr>
                <w:rFonts w:ascii="Times New Roman" w:hAnsi="Times New Roman"/>
                <w:color w:val="000000"/>
                <w:sz w:val="28"/>
                <w:szCs w:val="28"/>
              </w:rPr>
            </w:pPr>
          </w:p>
        </w:tc>
      </w:tr>
    </w:tbl>
    <w:p w:rsidR="00201D06" w:rsidRDefault="00201D06" w:rsidP="00201D06">
      <w:pPr>
        <w:shd w:val="clear" w:color="auto" w:fill="FFFFFF"/>
        <w:spacing w:line="360" w:lineRule="auto"/>
        <w:ind w:right="29"/>
        <w:jc w:val="both"/>
        <w:rPr>
          <w:rFonts w:ascii="Times New Roman" w:hAnsi="Times New Roman"/>
          <w:color w:val="000000"/>
          <w:sz w:val="28"/>
          <w:szCs w:val="28"/>
        </w:rPr>
      </w:pPr>
    </w:p>
    <w:p w:rsidR="00201D06" w:rsidRDefault="00201D06" w:rsidP="00201D06">
      <w:pPr>
        <w:shd w:val="clear" w:color="auto" w:fill="FFFFFF"/>
        <w:spacing w:line="360" w:lineRule="auto"/>
        <w:ind w:right="29"/>
        <w:jc w:val="both"/>
        <w:rPr>
          <w:rFonts w:ascii="Times New Roman" w:hAnsi="Times New Roman"/>
          <w:color w:val="000000"/>
          <w:sz w:val="28"/>
          <w:szCs w:val="28"/>
        </w:rPr>
      </w:pPr>
    </w:p>
    <w:p w:rsidR="00700A28" w:rsidRDefault="00700A28"/>
    <w:sectPr w:rsidR="00700A2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E3D4D"/>
    <w:multiLevelType w:val="hybridMultilevel"/>
    <w:tmpl w:val="3EDE1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01D06"/>
    <w:rsid w:val="00201D06"/>
    <w:rsid w:val="00700A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01D06"/>
    <w:pPr>
      <w:keepNext/>
      <w:spacing w:after="0" w:line="360" w:lineRule="auto"/>
      <w:outlineLvl w:val="0"/>
    </w:pPr>
    <w:rPr>
      <w:rFonts w:ascii="Times New Roman" w:eastAsia="Times New Roman" w:hAnsi="Times New Roman" w:cs="Times New Roman"/>
      <w:b/>
      <w:bCs/>
      <w:sz w:val="28"/>
      <w:szCs w:val="24"/>
      <w:lang w:val="ru-RU" w:eastAsia="ru-RU"/>
    </w:rPr>
  </w:style>
  <w:style w:type="paragraph" w:styleId="3">
    <w:name w:val="heading 3"/>
    <w:basedOn w:val="a"/>
    <w:next w:val="a"/>
    <w:link w:val="30"/>
    <w:qFormat/>
    <w:rsid w:val="00201D0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D06"/>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01D06"/>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5723</Words>
  <Characters>3263</Characters>
  <Application>Microsoft Office Word</Application>
  <DocSecurity>0</DocSecurity>
  <Lines>27</Lines>
  <Paragraphs>17</Paragraphs>
  <ScaleCrop>false</ScaleCrop>
  <Company>Microsoft</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2016-02-09T20:12:00Z</dcterms:created>
  <dcterms:modified xsi:type="dcterms:W3CDTF">2016-02-09T20:12:00Z</dcterms:modified>
</cp:coreProperties>
</file>