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B7" w:rsidRPr="001F053D" w:rsidRDefault="00F817B7" w:rsidP="00F817B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Тернопільська спеціалізована школа І-ІІІ ступенів № 3 </w:t>
      </w:r>
    </w:p>
    <w:p w:rsidR="00F817B7" w:rsidRPr="001F053D" w:rsidRDefault="00F817B7" w:rsidP="00F817B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color w:val="0000CC"/>
          <w:sz w:val="28"/>
          <w:szCs w:val="28"/>
        </w:rPr>
        <w:t>з поглибленим вивченням іноземних мов</w:t>
      </w:r>
    </w:p>
    <w:p w:rsidR="00F817B7" w:rsidRPr="001F053D" w:rsidRDefault="00F817B7" w:rsidP="00F817B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color w:val="0000CC"/>
          <w:sz w:val="28"/>
          <w:szCs w:val="28"/>
        </w:rPr>
        <w:t>тернопільської міської ради</w:t>
      </w:r>
    </w:p>
    <w:p w:rsidR="00F817B7" w:rsidRPr="001F053D" w:rsidRDefault="00F817B7" w:rsidP="00F817B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color w:val="0000CC"/>
          <w:sz w:val="28"/>
          <w:szCs w:val="28"/>
        </w:rPr>
        <w:t>Тернопільської області</w:t>
      </w:r>
    </w:p>
    <w:p w:rsidR="00F817B7" w:rsidRPr="001F053D" w:rsidRDefault="00F817B7" w:rsidP="00F817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17B7" w:rsidRPr="001F053D" w:rsidRDefault="00F817B7" w:rsidP="00F817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17B7" w:rsidRPr="001F053D" w:rsidRDefault="00F817B7" w:rsidP="00F817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17B7" w:rsidRPr="001F053D" w:rsidRDefault="00F817B7" w:rsidP="00F817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17B7" w:rsidRPr="001F053D" w:rsidRDefault="00F817B7" w:rsidP="00F817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17B7" w:rsidRPr="001F053D" w:rsidRDefault="00F817B7" w:rsidP="00F817B7">
      <w:pPr>
        <w:spacing w:line="240" w:lineRule="auto"/>
        <w:jc w:val="center"/>
        <w:rPr>
          <w:rFonts w:ascii="Georgia" w:hAnsi="Georgia" w:cs="Times New Roman"/>
          <w:b/>
          <w:color w:val="C00000"/>
          <w:sz w:val="36"/>
          <w:szCs w:val="36"/>
        </w:rPr>
      </w:pPr>
      <w:r w:rsidRPr="001F053D">
        <w:rPr>
          <w:rFonts w:ascii="Georgia" w:hAnsi="Georgia" w:cs="Times New Roman"/>
          <w:b/>
          <w:color w:val="C00000"/>
          <w:sz w:val="36"/>
          <w:szCs w:val="36"/>
        </w:rPr>
        <w:t>ПЛАН-КОНСПЕКТ ЗАНЯТТЯ</w:t>
      </w:r>
    </w:p>
    <w:p w:rsidR="00F817B7" w:rsidRDefault="00F817B7" w:rsidP="00F817B7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48"/>
          <w:szCs w:val="48"/>
        </w:rPr>
      </w:pPr>
      <w:r>
        <w:rPr>
          <w:rFonts w:ascii="Georgia" w:hAnsi="Georgia" w:cs="Times New Roman"/>
          <w:b/>
          <w:color w:val="C00000"/>
          <w:sz w:val="36"/>
          <w:szCs w:val="36"/>
        </w:rPr>
        <w:t>"</w:t>
      </w:r>
      <w:r>
        <w:rPr>
          <w:rFonts w:ascii="Georgia" w:hAnsi="Georgia" w:cs="Times New Roman"/>
          <w:b/>
          <w:color w:val="C00000"/>
          <w:sz w:val="48"/>
          <w:szCs w:val="48"/>
        </w:rPr>
        <w:t xml:space="preserve">Вивчення композицій для постановки зведеного хореографічного твору </w:t>
      </w:r>
    </w:p>
    <w:p w:rsidR="00F817B7" w:rsidRPr="001F053D" w:rsidRDefault="00F817B7" w:rsidP="00F817B7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28"/>
          <w:szCs w:val="28"/>
        </w:rPr>
      </w:pPr>
      <w:r>
        <w:rPr>
          <w:rFonts w:ascii="Georgia" w:hAnsi="Georgia" w:cs="Times New Roman"/>
          <w:b/>
          <w:color w:val="C00000"/>
          <w:sz w:val="48"/>
          <w:szCs w:val="48"/>
        </w:rPr>
        <w:t xml:space="preserve">"Тернопіль - казка, в якій ми </w:t>
      </w:r>
      <w:proofErr w:type="spellStart"/>
      <w:r>
        <w:rPr>
          <w:rFonts w:ascii="Georgia" w:hAnsi="Georgia" w:cs="Times New Roman"/>
          <w:b/>
          <w:color w:val="C00000"/>
          <w:sz w:val="48"/>
          <w:szCs w:val="48"/>
        </w:rPr>
        <w:t>живем</w:t>
      </w:r>
      <w:proofErr w:type="spellEnd"/>
      <w:r>
        <w:rPr>
          <w:rFonts w:ascii="Georgia" w:hAnsi="Georgia" w:cs="Times New Roman"/>
          <w:b/>
          <w:color w:val="C00000"/>
          <w:sz w:val="48"/>
          <w:szCs w:val="48"/>
        </w:rPr>
        <w:t>"</w:t>
      </w:r>
    </w:p>
    <w:p w:rsidR="00F817B7" w:rsidRPr="001F053D" w:rsidRDefault="00F817B7" w:rsidP="00F817B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1016635</wp:posOffset>
            </wp:positionH>
            <wp:positionV relativeFrom="paragraph">
              <wp:posOffset>213360</wp:posOffset>
            </wp:positionV>
            <wp:extent cx="3890010" cy="2289810"/>
            <wp:effectExtent l="171450" t="133350" r="358140" b="30099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289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817B7" w:rsidRPr="001F053D" w:rsidRDefault="00F817B7" w:rsidP="00F817B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F817B7" w:rsidRPr="001F053D" w:rsidRDefault="00F817B7" w:rsidP="00F817B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F817B7" w:rsidRPr="001F053D" w:rsidRDefault="00F817B7" w:rsidP="00F817B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F817B7" w:rsidRPr="001F053D" w:rsidRDefault="00F817B7" w:rsidP="00F817B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F817B7" w:rsidRPr="001F053D" w:rsidRDefault="00F817B7" w:rsidP="00F817B7">
      <w:pPr>
        <w:spacing w:after="0" w:line="240" w:lineRule="auto"/>
        <w:ind w:left="4536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Підготувала керівник гуртка </w:t>
      </w:r>
    </w:p>
    <w:p w:rsidR="00F817B7" w:rsidRPr="001F053D" w:rsidRDefault="00F817B7" w:rsidP="00F817B7">
      <w:pPr>
        <w:spacing w:after="0" w:line="240" w:lineRule="auto"/>
        <w:ind w:left="4536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1F053D">
        <w:rPr>
          <w:rFonts w:ascii="Times New Roman" w:hAnsi="Times New Roman" w:cs="Times New Roman"/>
          <w:b/>
          <w:i/>
          <w:color w:val="0000CC"/>
          <w:sz w:val="28"/>
          <w:szCs w:val="28"/>
        </w:rPr>
        <w:t>зразкового танцювального колективу "Весняний подих"</w:t>
      </w:r>
    </w:p>
    <w:p w:rsidR="00F817B7" w:rsidRPr="001F053D" w:rsidRDefault="00F817B7" w:rsidP="00F817B7">
      <w:pPr>
        <w:spacing w:after="0" w:line="240" w:lineRule="auto"/>
        <w:ind w:left="4536"/>
        <w:rPr>
          <w:rFonts w:ascii="Times New Roman" w:hAnsi="Times New Roman" w:cs="Times New Roman"/>
          <w:b/>
          <w:sz w:val="32"/>
          <w:szCs w:val="32"/>
        </w:rPr>
      </w:pPr>
      <w:r w:rsidRPr="001F053D">
        <w:rPr>
          <w:rFonts w:ascii="Times New Roman" w:hAnsi="Times New Roman" w:cs="Times New Roman"/>
          <w:b/>
          <w:i/>
          <w:color w:val="0000CC"/>
          <w:sz w:val="28"/>
          <w:szCs w:val="28"/>
        </w:rPr>
        <w:t>Полигач Ольга Андріївна</w:t>
      </w:r>
    </w:p>
    <w:p w:rsidR="00F817B7" w:rsidRPr="001F053D" w:rsidRDefault="00F817B7" w:rsidP="00F817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17B7" w:rsidRDefault="00F817B7" w:rsidP="00F817B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17B7" w:rsidRDefault="00F817B7" w:rsidP="00F817B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17B7" w:rsidRDefault="00F817B7" w:rsidP="00F817B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F817B7" w:rsidRPr="008C7832" w:rsidRDefault="00F817B7" w:rsidP="00F81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053D">
        <w:rPr>
          <w:rFonts w:ascii="Times New Roman" w:hAnsi="Times New Roman" w:cs="Times New Roman"/>
          <w:b/>
          <w:color w:val="0000CC"/>
          <w:sz w:val="28"/>
          <w:szCs w:val="28"/>
        </w:rPr>
        <w:t>Тернопіль, 201</w:t>
      </w:r>
      <w:r w:rsidR="008C7832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4</w:t>
      </w:r>
      <w:bookmarkStart w:id="0" w:name="_GoBack"/>
      <w:bookmarkEnd w:id="0"/>
    </w:p>
    <w:p w:rsidR="00F817B7" w:rsidRPr="00F817B7" w:rsidRDefault="00F817B7" w:rsidP="00F817B7">
      <w:pPr>
        <w:tabs>
          <w:tab w:val="left" w:pos="8100"/>
        </w:tabs>
        <w:spacing w:line="36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Вивче</w:t>
      </w:r>
      <w:r w:rsidRPr="00F817B7">
        <w:rPr>
          <w:rFonts w:ascii="Times New Roman" w:hAnsi="Times New Roman" w:cs="Times New Roman"/>
          <w:sz w:val="28"/>
          <w:szCs w:val="28"/>
        </w:rPr>
        <w:t>ння  композицій для постановки зведеного  хореографічного твору</w:t>
      </w:r>
      <w:r>
        <w:rPr>
          <w:rFonts w:ascii="Times New Roman" w:hAnsi="Times New Roman" w:cs="Times New Roman"/>
          <w:sz w:val="28"/>
          <w:szCs w:val="28"/>
        </w:rPr>
        <w:t xml:space="preserve">        "</w:t>
      </w:r>
      <w:r w:rsidRPr="00F817B7">
        <w:rPr>
          <w:rFonts w:ascii="Times New Roman" w:hAnsi="Times New Roman" w:cs="Times New Roman"/>
          <w:sz w:val="28"/>
          <w:szCs w:val="28"/>
        </w:rPr>
        <w:t>Тернопіль</w:t>
      </w:r>
      <w:r>
        <w:rPr>
          <w:rFonts w:ascii="Times New Roman" w:hAnsi="Times New Roman" w:cs="Times New Roman"/>
          <w:sz w:val="28"/>
          <w:szCs w:val="28"/>
        </w:rPr>
        <w:t xml:space="preserve"> – казка, в якій ми живемо".</w:t>
      </w:r>
    </w:p>
    <w:p w:rsidR="00F817B7" w:rsidRPr="00F817B7" w:rsidRDefault="00F817B7" w:rsidP="00F817B7">
      <w:pPr>
        <w:tabs>
          <w:tab w:val="left" w:pos="8100"/>
        </w:tabs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17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Мета: </w:t>
      </w:r>
    </w:p>
    <w:p w:rsidR="00F817B7" w:rsidRPr="00F817B7" w:rsidRDefault="00F817B7" w:rsidP="00F817B7">
      <w:pPr>
        <w:pStyle w:val="a5"/>
        <w:numPr>
          <w:ilvl w:val="0"/>
          <w:numId w:val="8"/>
        </w:numPr>
        <w:tabs>
          <w:tab w:val="left" w:pos="81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 xml:space="preserve">досягти правильного виконання вивчених композицій, </w:t>
      </w:r>
    </w:p>
    <w:p w:rsidR="00F817B7" w:rsidRPr="00F817B7" w:rsidRDefault="00F817B7" w:rsidP="00F817B7">
      <w:pPr>
        <w:pStyle w:val="a5"/>
        <w:numPr>
          <w:ilvl w:val="0"/>
          <w:numId w:val="8"/>
        </w:numPr>
        <w:tabs>
          <w:tab w:val="left" w:pos="81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розвивати поставу, танцювальну майстерність,</w:t>
      </w:r>
    </w:p>
    <w:p w:rsidR="00F817B7" w:rsidRPr="00F817B7" w:rsidRDefault="00F817B7" w:rsidP="00F817B7">
      <w:pPr>
        <w:pStyle w:val="a5"/>
        <w:numPr>
          <w:ilvl w:val="0"/>
          <w:numId w:val="8"/>
        </w:numPr>
        <w:tabs>
          <w:tab w:val="left" w:pos="81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 xml:space="preserve">виховувати естетичні смаки та прагнення самовдосконалення. </w:t>
      </w:r>
    </w:p>
    <w:p w:rsidR="00F817B7" w:rsidRPr="00F817B7" w:rsidRDefault="00F817B7" w:rsidP="00F817B7">
      <w:pPr>
        <w:tabs>
          <w:tab w:val="left" w:pos="81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17B7">
        <w:rPr>
          <w:rFonts w:ascii="Times New Roman" w:hAnsi="Times New Roman" w:cs="Times New Roman"/>
          <w:b/>
          <w:color w:val="FF0000"/>
          <w:sz w:val="28"/>
          <w:szCs w:val="28"/>
        </w:rPr>
        <w:t>Завдання</w:t>
      </w:r>
    </w:p>
    <w:p w:rsidR="00F817B7" w:rsidRPr="00F817B7" w:rsidRDefault="00F817B7" w:rsidP="00F817B7">
      <w:pPr>
        <w:tabs>
          <w:tab w:val="left" w:pos="8100"/>
        </w:tabs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817B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Навчальні: </w:t>
      </w:r>
    </w:p>
    <w:p w:rsidR="00F817B7" w:rsidRPr="00F817B7" w:rsidRDefault="00F817B7" w:rsidP="00F817B7">
      <w:pPr>
        <w:pStyle w:val="a5"/>
        <w:numPr>
          <w:ilvl w:val="0"/>
          <w:numId w:val="6"/>
        </w:numPr>
        <w:tabs>
          <w:tab w:val="left" w:pos="81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закріплення вмінь і навичок отриманих на минулих заняттях;</w:t>
      </w:r>
    </w:p>
    <w:p w:rsidR="00F817B7" w:rsidRPr="00F817B7" w:rsidRDefault="00F817B7" w:rsidP="00F817B7">
      <w:pPr>
        <w:pStyle w:val="a5"/>
        <w:numPr>
          <w:ilvl w:val="0"/>
          <w:numId w:val="6"/>
        </w:numPr>
        <w:tabs>
          <w:tab w:val="left" w:pos="81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 xml:space="preserve">ознайомлення та вивчення композицій потрібних для постановки танцю </w:t>
      </w:r>
      <w:r>
        <w:rPr>
          <w:rFonts w:ascii="Times New Roman" w:hAnsi="Times New Roman"/>
          <w:sz w:val="28"/>
          <w:szCs w:val="28"/>
        </w:rPr>
        <w:t>"</w:t>
      </w:r>
      <w:r w:rsidRPr="00F817B7">
        <w:rPr>
          <w:rFonts w:ascii="Times New Roman" w:hAnsi="Times New Roman"/>
          <w:sz w:val="28"/>
          <w:szCs w:val="28"/>
        </w:rPr>
        <w:t>Тернопіль</w:t>
      </w:r>
      <w:r>
        <w:rPr>
          <w:rFonts w:ascii="Times New Roman" w:hAnsi="Times New Roman"/>
          <w:sz w:val="28"/>
          <w:szCs w:val="28"/>
        </w:rPr>
        <w:t xml:space="preserve"> – казка, в якій ми живемо"</w:t>
      </w:r>
      <w:r w:rsidRPr="00F817B7">
        <w:rPr>
          <w:rFonts w:ascii="Times New Roman" w:hAnsi="Times New Roman"/>
          <w:sz w:val="28"/>
          <w:szCs w:val="28"/>
        </w:rPr>
        <w:t>;</w:t>
      </w:r>
    </w:p>
    <w:p w:rsidR="00F817B7" w:rsidRPr="00F817B7" w:rsidRDefault="00F817B7" w:rsidP="00F817B7">
      <w:pPr>
        <w:pStyle w:val="a5"/>
        <w:numPr>
          <w:ilvl w:val="0"/>
          <w:numId w:val="6"/>
        </w:numPr>
        <w:tabs>
          <w:tab w:val="left" w:pos="81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розвиток пізнавальних інтересів і творчого потенціалу вихованців.</w:t>
      </w:r>
    </w:p>
    <w:p w:rsidR="00F817B7" w:rsidRPr="00F817B7" w:rsidRDefault="00F817B7" w:rsidP="00F817B7">
      <w:pPr>
        <w:tabs>
          <w:tab w:val="left" w:pos="8100"/>
        </w:tabs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817B7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Розвиваючі</w:t>
      </w:r>
      <w:r w:rsidRPr="00F817B7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:</w:t>
      </w:r>
    </w:p>
    <w:p w:rsidR="00F817B7" w:rsidRPr="00F817B7" w:rsidRDefault="00F817B7" w:rsidP="00F817B7">
      <w:pPr>
        <w:pStyle w:val="a5"/>
        <w:numPr>
          <w:ilvl w:val="0"/>
          <w:numId w:val="7"/>
        </w:numPr>
        <w:tabs>
          <w:tab w:val="left" w:pos="81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817B7">
        <w:rPr>
          <w:rFonts w:ascii="Times New Roman" w:hAnsi="Times New Roman"/>
          <w:sz w:val="28"/>
          <w:szCs w:val="28"/>
        </w:rPr>
        <w:t>розвиток координації рухів</w:t>
      </w:r>
      <w:r w:rsidRPr="00F817B7">
        <w:rPr>
          <w:rFonts w:ascii="Times New Roman" w:hAnsi="Times New Roman"/>
          <w:sz w:val="28"/>
          <w:szCs w:val="28"/>
          <w:lang w:val="en-US"/>
        </w:rPr>
        <w:t>;</w:t>
      </w:r>
    </w:p>
    <w:p w:rsidR="00F817B7" w:rsidRPr="00F817B7" w:rsidRDefault="00F817B7" w:rsidP="00F817B7">
      <w:pPr>
        <w:pStyle w:val="a5"/>
        <w:numPr>
          <w:ilvl w:val="0"/>
          <w:numId w:val="7"/>
        </w:numPr>
        <w:tabs>
          <w:tab w:val="left" w:pos="81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 xml:space="preserve">запам’ятовування і </w:t>
      </w:r>
      <w:proofErr w:type="spellStart"/>
      <w:r w:rsidRPr="00F817B7">
        <w:rPr>
          <w:rFonts w:ascii="Times New Roman" w:hAnsi="Times New Roman"/>
          <w:sz w:val="28"/>
          <w:szCs w:val="28"/>
        </w:rPr>
        <w:t>вивчння</w:t>
      </w:r>
      <w:proofErr w:type="spellEnd"/>
      <w:r w:rsidRPr="00F817B7">
        <w:rPr>
          <w:rFonts w:ascii="Times New Roman" w:hAnsi="Times New Roman"/>
          <w:sz w:val="28"/>
          <w:szCs w:val="28"/>
        </w:rPr>
        <w:t xml:space="preserve"> порядку фігур;</w:t>
      </w:r>
    </w:p>
    <w:p w:rsidR="00F817B7" w:rsidRPr="00F817B7" w:rsidRDefault="00F817B7" w:rsidP="00F817B7">
      <w:pPr>
        <w:pStyle w:val="a5"/>
        <w:numPr>
          <w:ilvl w:val="0"/>
          <w:numId w:val="7"/>
        </w:numPr>
        <w:tabs>
          <w:tab w:val="left" w:pos="81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розвиток творчого мислення.</w:t>
      </w:r>
    </w:p>
    <w:p w:rsidR="00F817B7" w:rsidRPr="00F817B7" w:rsidRDefault="00F817B7" w:rsidP="00F817B7">
      <w:p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817B7">
        <w:rPr>
          <w:rFonts w:ascii="Times New Roman" w:hAnsi="Times New Roman" w:cs="Times New Roman"/>
          <w:b/>
          <w:i/>
          <w:color w:val="FF0000"/>
          <w:sz w:val="28"/>
          <w:szCs w:val="28"/>
        </w:rPr>
        <w:t>Виховні</w:t>
      </w:r>
      <w:r w:rsidRPr="00F817B7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:</w:t>
      </w:r>
    </w:p>
    <w:p w:rsidR="00F817B7" w:rsidRPr="00F817B7" w:rsidRDefault="00F817B7" w:rsidP="00F817B7">
      <w:pPr>
        <w:pStyle w:val="a5"/>
        <w:numPr>
          <w:ilvl w:val="0"/>
          <w:numId w:val="7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817B7">
        <w:rPr>
          <w:rFonts w:ascii="Times New Roman" w:hAnsi="Times New Roman"/>
          <w:sz w:val="28"/>
          <w:szCs w:val="28"/>
        </w:rPr>
        <w:t>формування почуття відповідальності</w:t>
      </w:r>
      <w:r w:rsidRPr="00F817B7">
        <w:rPr>
          <w:rFonts w:ascii="Times New Roman" w:hAnsi="Times New Roman"/>
          <w:sz w:val="28"/>
          <w:szCs w:val="28"/>
          <w:lang w:val="en-US"/>
        </w:rPr>
        <w:t>;</w:t>
      </w:r>
    </w:p>
    <w:p w:rsidR="00F817B7" w:rsidRPr="00F817B7" w:rsidRDefault="00F817B7" w:rsidP="00F817B7">
      <w:pPr>
        <w:pStyle w:val="a5"/>
        <w:numPr>
          <w:ilvl w:val="0"/>
          <w:numId w:val="7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Вміння співпрацювати з іншими танцюристами та партнером;</w:t>
      </w:r>
    </w:p>
    <w:p w:rsidR="00F817B7" w:rsidRPr="00F817B7" w:rsidRDefault="00F817B7" w:rsidP="00F817B7">
      <w:pPr>
        <w:pStyle w:val="a5"/>
        <w:numPr>
          <w:ilvl w:val="0"/>
          <w:numId w:val="7"/>
        </w:numPr>
        <w:tabs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Виховання естетичних смаків методами хореографії.</w:t>
      </w:r>
    </w:p>
    <w:p w:rsidR="00F817B7" w:rsidRPr="00F817B7" w:rsidRDefault="00F817B7" w:rsidP="00F817B7">
      <w:pPr>
        <w:tabs>
          <w:tab w:val="left" w:pos="8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b/>
          <w:color w:val="FF0000"/>
          <w:sz w:val="28"/>
          <w:szCs w:val="28"/>
        </w:rPr>
        <w:t>Тип заняття:</w:t>
      </w:r>
      <w:r w:rsidRPr="00F8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Вивчення вправ та</w:t>
      </w:r>
      <w:r w:rsidRPr="00F817B7">
        <w:rPr>
          <w:rFonts w:ascii="Times New Roman" w:hAnsi="Times New Roman" w:cs="Times New Roman"/>
          <w:sz w:val="28"/>
          <w:szCs w:val="28"/>
        </w:rPr>
        <w:t xml:space="preserve"> закріплення навиків.</w:t>
      </w:r>
    </w:p>
    <w:p w:rsidR="00F817B7" w:rsidRPr="00F817B7" w:rsidRDefault="00F817B7" w:rsidP="00F817B7">
      <w:pPr>
        <w:tabs>
          <w:tab w:val="left" w:pos="8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b/>
          <w:color w:val="FF0000"/>
          <w:sz w:val="28"/>
          <w:szCs w:val="28"/>
        </w:rPr>
        <w:t>Форма заняття:</w:t>
      </w:r>
      <w:r w:rsidRPr="00F817B7">
        <w:rPr>
          <w:rFonts w:ascii="Times New Roman" w:hAnsi="Times New Roman" w:cs="Times New Roman"/>
          <w:sz w:val="28"/>
          <w:szCs w:val="28"/>
        </w:rPr>
        <w:t xml:space="preserve"> Групова (середня група).</w:t>
      </w:r>
    </w:p>
    <w:p w:rsidR="00F817B7" w:rsidRPr="00F817B7" w:rsidRDefault="00F817B7" w:rsidP="00F817B7">
      <w:pPr>
        <w:tabs>
          <w:tab w:val="left" w:pos="81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17B7">
        <w:rPr>
          <w:rFonts w:ascii="Times New Roman" w:hAnsi="Times New Roman" w:cs="Times New Roman"/>
          <w:b/>
          <w:color w:val="FF0000"/>
          <w:sz w:val="28"/>
          <w:szCs w:val="28"/>
        </w:rPr>
        <w:t>План  занять</w:t>
      </w:r>
    </w:p>
    <w:p w:rsidR="00F817B7" w:rsidRPr="00F817B7" w:rsidRDefault="00F817B7" w:rsidP="00F817B7">
      <w:pPr>
        <w:tabs>
          <w:tab w:val="left" w:pos="81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17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17B7">
        <w:rPr>
          <w:rFonts w:ascii="Times New Roman" w:hAnsi="Times New Roman" w:cs="Times New Roman"/>
          <w:b/>
          <w:sz w:val="28"/>
          <w:szCs w:val="28"/>
        </w:rPr>
        <w:t>.  Вступна</w:t>
      </w:r>
      <w:proofErr w:type="gramEnd"/>
      <w:r w:rsidRPr="00F817B7">
        <w:rPr>
          <w:rFonts w:ascii="Times New Roman" w:hAnsi="Times New Roman" w:cs="Times New Roman"/>
          <w:b/>
          <w:sz w:val="28"/>
          <w:szCs w:val="28"/>
        </w:rPr>
        <w:t xml:space="preserve"> частина.</w:t>
      </w:r>
    </w:p>
    <w:p w:rsidR="00F817B7" w:rsidRPr="00F817B7" w:rsidRDefault="00F817B7" w:rsidP="00F817B7">
      <w:pPr>
        <w:tabs>
          <w:tab w:val="left" w:pos="81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17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F817B7">
        <w:rPr>
          <w:rFonts w:ascii="Times New Roman" w:hAnsi="Times New Roman" w:cs="Times New Roman"/>
          <w:b/>
          <w:sz w:val="28"/>
          <w:szCs w:val="28"/>
        </w:rPr>
        <w:t>.  Основна</w:t>
      </w:r>
      <w:proofErr w:type="gramEnd"/>
      <w:r w:rsidRPr="00F817B7">
        <w:rPr>
          <w:rFonts w:ascii="Times New Roman" w:hAnsi="Times New Roman" w:cs="Times New Roman"/>
          <w:b/>
          <w:sz w:val="28"/>
          <w:szCs w:val="28"/>
        </w:rPr>
        <w:t xml:space="preserve"> частина.</w:t>
      </w:r>
    </w:p>
    <w:p w:rsidR="00F817B7" w:rsidRPr="00F817B7" w:rsidRDefault="00F817B7" w:rsidP="00F817B7">
      <w:pPr>
        <w:tabs>
          <w:tab w:val="left" w:pos="81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B7">
        <w:rPr>
          <w:rFonts w:ascii="Times New Roman" w:hAnsi="Times New Roman" w:cs="Times New Roman"/>
          <w:sz w:val="28"/>
          <w:szCs w:val="28"/>
        </w:rPr>
        <w:t xml:space="preserve">Вивчення рухів, які будуть використовуватися у композиціях (правий і лівий поворот віденського  вальсу, </w:t>
      </w:r>
      <w:proofErr w:type="spellStart"/>
      <w:r w:rsidRPr="00F817B7">
        <w:rPr>
          <w:rFonts w:ascii="Times New Roman" w:hAnsi="Times New Roman" w:cs="Times New Roman"/>
          <w:sz w:val="28"/>
          <w:szCs w:val="28"/>
        </w:rPr>
        <w:t>волчок</w:t>
      </w:r>
      <w:proofErr w:type="spellEnd"/>
      <w:r w:rsidRPr="00F817B7">
        <w:rPr>
          <w:rFonts w:ascii="Times New Roman" w:hAnsi="Times New Roman" w:cs="Times New Roman"/>
          <w:sz w:val="28"/>
          <w:szCs w:val="28"/>
        </w:rPr>
        <w:t xml:space="preserve"> вправо і </w:t>
      </w:r>
      <w:proofErr w:type="spellStart"/>
      <w:r w:rsidRPr="00F817B7">
        <w:rPr>
          <w:rFonts w:ascii="Times New Roman" w:hAnsi="Times New Roman" w:cs="Times New Roman"/>
          <w:sz w:val="28"/>
          <w:szCs w:val="28"/>
        </w:rPr>
        <w:t>волчок</w:t>
      </w:r>
      <w:proofErr w:type="spellEnd"/>
      <w:r w:rsidRPr="00F817B7">
        <w:rPr>
          <w:rFonts w:ascii="Times New Roman" w:hAnsi="Times New Roman" w:cs="Times New Roman"/>
          <w:sz w:val="28"/>
          <w:szCs w:val="28"/>
        </w:rPr>
        <w:t xml:space="preserve"> вліво)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7B7" w:rsidRPr="00F817B7" w:rsidRDefault="00F817B7" w:rsidP="00F817B7">
      <w:pPr>
        <w:pStyle w:val="a5"/>
        <w:tabs>
          <w:tab w:val="left" w:pos="8100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2. Використання інноваційних методів для кращого засвоєння вивченого матеріалу.</w:t>
      </w:r>
    </w:p>
    <w:p w:rsidR="00F817B7" w:rsidRPr="00F817B7" w:rsidRDefault="00F817B7" w:rsidP="00F817B7">
      <w:pPr>
        <w:tabs>
          <w:tab w:val="left" w:pos="81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sz w:val="28"/>
          <w:szCs w:val="28"/>
        </w:rPr>
        <w:t>3. Ознайомлення та характеристика музичного твору, вибраного для постановки.</w:t>
      </w:r>
    </w:p>
    <w:p w:rsidR="00F817B7" w:rsidRPr="00F817B7" w:rsidRDefault="00F817B7" w:rsidP="00F817B7">
      <w:pPr>
        <w:tabs>
          <w:tab w:val="left" w:pos="81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sz w:val="28"/>
          <w:szCs w:val="28"/>
        </w:rPr>
        <w:t>4. Визначення ролі музики, її образного та емоційного змісту для виховання музичності та виразності виконання.</w:t>
      </w:r>
    </w:p>
    <w:p w:rsidR="00F817B7" w:rsidRPr="00F817B7" w:rsidRDefault="00F817B7" w:rsidP="00F817B7">
      <w:pPr>
        <w:tabs>
          <w:tab w:val="left" w:pos="81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sz w:val="28"/>
          <w:szCs w:val="28"/>
        </w:rPr>
        <w:t>5. Вивчення сольних частин.</w:t>
      </w:r>
    </w:p>
    <w:p w:rsidR="00F817B7" w:rsidRPr="00F817B7" w:rsidRDefault="00F817B7" w:rsidP="00F817B7">
      <w:pPr>
        <w:tabs>
          <w:tab w:val="left" w:pos="81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sz w:val="28"/>
          <w:szCs w:val="28"/>
        </w:rPr>
        <w:t>6. Використання методів для розвитку вміння аналізувати та самовдосконалення.</w:t>
      </w:r>
    </w:p>
    <w:p w:rsidR="00F817B7" w:rsidRPr="00F817B7" w:rsidRDefault="00F817B7" w:rsidP="00F817B7">
      <w:pPr>
        <w:tabs>
          <w:tab w:val="left" w:pos="81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7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F817B7">
        <w:rPr>
          <w:rFonts w:ascii="Times New Roman" w:hAnsi="Times New Roman" w:cs="Times New Roman"/>
          <w:b/>
          <w:sz w:val="28"/>
          <w:szCs w:val="28"/>
        </w:rPr>
        <w:t>.  Заключна</w:t>
      </w:r>
      <w:proofErr w:type="gramEnd"/>
      <w:r w:rsidRPr="00F817B7">
        <w:rPr>
          <w:rFonts w:ascii="Times New Roman" w:hAnsi="Times New Roman" w:cs="Times New Roman"/>
          <w:b/>
          <w:sz w:val="28"/>
          <w:szCs w:val="28"/>
        </w:rPr>
        <w:t xml:space="preserve"> частина.</w:t>
      </w:r>
    </w:p>
    <w:p w:rsidR="00F817B7" w:rsidRPr="00F817B7" w:rsidRDefault="00F817B7" w:rsidP="00F817B7">
      <w:pPr>
        <w:tabs>
          <w:tab w:val="left" w:pos="810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17B7">
        <w:rPr>
          <w:rFonts w:ascii="Times New Roman" w:hAnsi="Times New Roman" w:cs="Times New Roman"/>
          <w:b/>
          <w:color w:val="FF0000"/>
          <w:sz w:val="28"/>
          <w:szCs w:val="28"/>
        </w:rPr>
        <w:t>Хід занять</w:t>
      </w:r>
    </w:p>
    <w:p w:rsidR="00F817B7" w:rsidRDefault="00F817B7" w:rsidP="00F817B7">
      <w:p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817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17B7">
        <w:rPr>
          <w:rFonts w:ascii="Times New Roman" w:hAnsi="Times New Roman" w:cs="Times New Roman"/>
          <w:b/>
          <w:sz w:val="28"/>
          <w:szCs w:val="28"/>
        </w:rPr>
        <w:t>. Вступна частина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81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7B7" w:rsidRPr="00F817B7" w:rsidRDefault="00F817B7" w:rsidP="00F817B7">
      <w:pPr>
        <w:tabs>
          <w:tab w:val="left" w:pos="810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17B7">
        <w:rPr>
          <w:rFonts w:ascii="Times New Roman" w:hAnsi="Times New Roman" w:cs="Times New Roman"/>
          <w:sz w:val="28"/>
          <w:szCs w:val="28"/>
        </w:rPr>
        <w:t>хід дітей до танцювальної зали; уклін.</w:t>
      </w:r>
    </w:p>
    <w:p w:rsidR="00F817B7" w:rsidRPr="00F817B7" w:rsidRDefault="00F817B7" w:rsidP="00F817B7">
      <w:p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7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817B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17B7">
        <w:rPr>
          <w:rFonts w:ascii="Times New Roman" w:hAnsi="Times New Roman" w:cs="Times New Roman"/>
          <w:b/>
          <w:sz w:val="28"/>
          <w:szCs w:val="28"/>
        </w:rPr>
        <w:t>. Основна частина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17B7" w:rsidRPr="00F817B7" w:rsidRDefault="00F817B7" w:rsidP="00EB00BD">
      <w:pPr>
        <w:tabs>
          <w:tab w:val="left" w:pos="81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sz w:val="28"/>
          <w:szCs w:val="28"/>
        </w:rPr>
        <w:t xml:space="preserve">      1. Розминка з використанням вправ на швидкість та координацію.</w:t>
      </w:r>
    </w:p>
    <w:p w:rsidR="00F817B7" w:rsidRPr="00F817B7" w:rsidRDefault="00F817B7" w:rsidP="00EB00BD">
      <w:pPr>
        <w:tabs>
          <w:tab w:val="left" w:pos="8100"/>
        </w:tabs>
        <w:spacing w:after="0" w:line="36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sz w:val="28"/>
          <w:szCs w:val="28"/>
        </w:rPr>
        <w:t xml:space="preserve">      2. Показ керівником танцювальної композиції (правий і лівий поворот, переміна, </w:t>
      </w:r>
      <w:proofErr w:type="spellStart"/>
      <w:r w:rsidRPr="00F817B7">
        <w:rPr>
          <w:rFonts w:ascii="Times New Roman" w:hAnsi="Times New Roman" w:cs="Times New Roman"/>
          <w:sz w:val="28"/>
          <w:szCs w:val="28"/>
        </w:rPr>
        <w:t>волчок</w:t>
      </w:r>
      <w:proofErr w:type="spellEnd"/>
      <w:r w:rsidRPr="00F817B7">
        <w:rPr>
          <w:rFonts w:ascii="Times New Roman" w:hAnsi="Times New Roman" w:cs="Times New Roman"/>
          <w:sz w:val="28"/>
          <w:szCs w:val="28"/>
        </w:rPr>
        <w:t>)</w:t>
      </w:r>
      <w:r w:rsidR="00EB00BD">
        <w:rPr>
          <w:rFonts w:ascii="Times New Roman" w:hAnsi="Times New Roman" w:cs="Times New Roman"/>
          <w:sz w:val="28"/>
          <w:szCs w:val="28"/>
        </w:rPr>
        <w:t>.</w:t>
      </w:r>
    </w:p>
    <w:p w:rsidR="00F817B7" w:rsidRPr="00F817B7" w:rsidRDefault="00F817B7" w:rsidP="00EB00BD">
      <w:pPr>
        <w:pStyle w:val="a5"/>
        <w:numPr>
          <w:ilvl w:val="0"/>
          <w:numId w:val="9"/>
        </w:numPr>
        <w:tabs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Повторення вихованцями.</w:t>
      </w:r>
    </w:p>
    <w:p w:rsidR="00F817B7" w:rsidRPr="00F817B7" w:rsidRDefault="00F817B7" w:rsidP="00EB00BD">
      <w:pPr>
        <w:pStyle w:val="a5"/>
        <w:numPr>
          <w:ilvl w:val="0"/>
          <w:numId w:val="9"/>
        </w:numPr>
        <w:tabs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Аналіз помилок.</w:t>
      </w:r>
    </w:p>
    <w:p w:rsidR="00F817B7" w:rsidRPr="00F817B7" w:rsidRDefault="00F817B7" w:rsidP="00EB00BD">
      <w:pPr>
        <w:pStyle w:val="a5"/>
        <w:numPr>
          <w:ilvl w:val="0"/>
          <w:numId w:val="9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 xml:space="preserve">Для кращого вивчення та активізації уваги застосовуємо </w:t>
      </w:r>
      <w:r w:rsidRPr="00EB00BD">
        <w:rPr>
          <w:rFonts w:ascii="Times New Roman" w:hAnsi="Times New Roman"/>
          <w:b/>
          <w:i/>
          <w:sz w:val="28"/>
          <w:szCs w:val="28"/>
        </w:rPr>
        <w:t>методичний прийом “Лови помилку”</w:t>
      </w:r>
      <w:r w:rsidRPr="00F817B7">
        <w:rPr>
          <w:rFonts w:ascii="Times New Roman" w:hAnsi="Times New Roman"/>
          <w:sz w:val="28"/>
          <w:szCs w:val="28"/>
        </w:rPr>
        <w:t>. Аналізуючи помилки, вчитель навмисне допускає неточність у виконанні. Учні уважно слідкують за виконанням, коментують зроблені помилки, та як їх потрібно виправляти.</w:t>
      </w:r>
    </w:p>
    <w:p w:rsidR="00F817B7" w:rsidRPr="00F817B7" w:rsidRDefault="00F817B7" w:rsidP="00EB00BD">
      <w:pPr>
        <w:pStyle w:val="a5"/>
        <w:numPr>
          <w:ilvl w:val="0"/>
          <w:numId w:val="9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Виконання під музичний супровід.</w:t>
      </w:r>
    </w:p>
    <w:p w:rsidR="00F817B7" w:rsidRPr="00EB00BD" w:rsidRDefault="00F817B7" w:rsidP="00EB00BD">
      <w:pPr>
        <w:tabs>
          <w:tab w:val="left" w:pos="81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17B7">
        <w:rPr>
          <w:rFonts w:ascii="Times New Roman" w:hAnsi="Times New Roman" w:cs="Times New Roman"/>
          <w:sz w:val="28"/>
          <w:szCs w:val="28"/>
        </w:rPr>
        <w:t xml:space="preserve">     3. Прослуховування музичного твору</w:t>
      </w:r>
      <w:r w:rsidR="00EB00BD">
        <w:rPr>
          <w:rFonts w:ascii="Times New Roman" w:hAnsi="Times New Roman" w:cs="Times New Roman"/>
          <w:sz w:val="28"/>
          <w:szCs w:val="28"/>
        </w:rPr>
        <w:t>.</w:t>
      </w:r>
    </w:p>
    <w:p w:rsidR="00F817B7" w:rsidRPr="00F817B7" w:rsidRDefault="00F817B7" w:rsidP="00EB00BD">
      <w:pPr>
        <w:pStyle w:val="a5"/>
        <w:numPr>
          <w:ilvl w:val="0"/>
          <w:numId w:val="10"/>
        </w:numPr>
        <w:tabs>
          <w:tab w:val="left" w:pos="8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Аналіз композиційної складності музичного твору.</w:t>
      </w:r>
    </w:p>
    <w:p w:rsidR="00F817B7" w:rsidRPr="00F817B7" w:rsidRDefault="00F817B7" w:rsidP="00EB00BD">
      <w:pPr>
        <w:pStyle w:val="a5"/>
        <w:numPr>
          <w:ilvl w:val="0"/>
          <w:numId w:val="10"/>
        </w:numPr>
        <w:tabs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Аналіз емоційного забарвлення під час виконання танцю.</w:t>
      </w:r>
    </w:p>
    <w:p w:rsidR="00F817B7" w:rsidRPr="00F817B7" w:rsidRDefault="00F817B7" w:rsidP="00EB00BD">
      <w:pPr>
        <w:pStyle w:val="a5"/>
        <w:numPr>
          <w:ilvl w:val="0"/>
          <w:numId w:val="10"/>
        </w:numPr>
        <w:tabs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lastRenderedPageBreak/>
        <w:t>Для визначення образного та емоційного змісту твору, вчитель пропонує учням прослухати декілька творів у ритмі віденського вальсу</w:t>
      </w:r>
      <w:r w:rsidR="00EB00BD">
        <w:rPr>
          <w:rFonts w:ascii="Times New Roman" w:hAnsi="Times New Roman"/>
          <w:sz w:val="28"/>
          <w:szCs w:val="28"/>
        </w:rPr>
        <w:t xml:space="preserve"> </w:t>
      </w:r>
      <w:r w:rsidRPr="00F817B7">
        <w:rPr>
          <w:rFonts w:ascii="Times New Roman" w:hAnsi="Times New Roman"/>
          <w:sz w:val="28"/>
          <w:szCs w:val="28"/>
        </w:rPr>
        <w:t>(як і твір “Наш Тернопіль”) з різним емоційним забарвленням. Вихованці, використовуючи уяву, усно змальовують образи для кожного прослуханого твору, в тому числі і твір для постановки. Це допоможе вихованцям створити емоційну картину твору.</w:t>
      </w:r>
    </w:p>
    <w:p w:rsidR="00F817B7" w:rsidRPr="00F817B7" w:rsidRDefault="00F817B7" w:rsidP="00EB00BD">
      <w:pPr>
        <w:tabs>
          <w:tab w:val="left" w:pos="810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sz w:val="28"/>
          <w:szCs w:val="28"/>
        </w:rPr>
        <w:t xml:space="preserve">      4. Показ та вивчення сольної частини для партнерів:</w:t>
      </w:r>
    </w:p>
    <w:p w:rsidR="00F817B7" w:rsidRPr="00F817B7" w:rsidRDefault="00F817B7" w:rsidP="00EB00BD">
      <w:pPr>
        <w:pStyle w:val="a5"/>
        <w:numPr>
          <w:ilvl w:val="0"/>
          <w:numId w:val="11"/>
        </w:numPr>
        <w:tabs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Повторення рухів сольної частини вихованцями.</w:t>
      </w:r>
    </w:p>
    <w:p w:rsidR="00F817B7" w:rsidRPr="00F817B7" w:rsidRDefault="00F817B7" w:rsidP="00EB00BD">
      <w:pPr>
        <w:pStyle w:val="a5"/>
        <w:numPr>
          <w:ilvl w:val="0"/>
          <w:numId w:val="11"/>
        </w:numPr>
        <w:tabs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Виконання під музику.</w:t>
      </w:r>
    </w:p>
    <w:p w:rsidR="00F817B7" w:rsidRPr="00F817B7" w:rsidRDefault="00F817B7" w:rsidP="00EB00BD">
      <w:pPr>
        <w:pStyle w:val="a5"/>
        <w:numPr>
          <w:ilvl w:val="0"/>
          <w:numId w:val="11"/>
        </w:numPr>
        <w:tabs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 xml:space="preserve">Використовуємо </w:t>
      </w:r>
      <w:r w:rsidRPr="00EB00BD">
        <w:rPr>
          <w:rFonts w:ascii="Times New Roman" w:hAnsi="Times New Roman"/>
          <w:b/>
          <w:sz w:val="28"/>
          <w:szCs w:val="28"/>
        </w:rPr>
        <w:t xml:space="preserve">методичний прийом “Дитяче </w:t>
      </w:r>
      <w:proofErr w:type="spellStart"/>
      <w:r w:rsidRPr="00EB00BD">
        <w:rPr>
          <w:rFonts w:ascii="Times New Roman" w:hAnsi="Times New Roman"/>
          <w:b/>
          <w:sz w:val="28"/>
          <w:szCs w:val="28"/>
        </w:rPr>
        <w:t>жюрі</w:t>
      </w:r>
      <w:proofErr w:type="spellEnd"/>
      <w:r w:rsidRPr="00EB00BD">
        <w:rPr>
          <w:rFonts w:ascii="Times New Roman" w:hAnsi="Times New Roman"/>
          <w:b/>
          <w:sz w:val="28"/>
          <w:szCs w:val="28"/>
        </w:rPr>
        <w:t>”</w:t>
      </w:r>
      <w:r w:rsidRPr="00F817B7">
        <w:rPr>
          <w:rFonts w:ascii="Times New Roman" w:hAnsi="Times New Roman"/>
          <w:sz w:val="28"/>
          <w:szCs w:val="28"/>
        </w:rPr>
        <w:t xml:space="preserve">, де дівчата оцінюють роботу партнерів, розвивають вміння аналізувати, </w:t>
      </w:r>
      <w:r w:rsidR="00EB00BD" w:rsidRPr="00F817B7">
        <w:rPr>
          <w:rFonts w:ascii="Times New Roman" w:hAnsi="Times New Roman"/>
          <w:sz w:val="28"/>
          <w:szCs w:val="28"/>
        </w:rPr>
        <w:t>обґрунтовують</w:t>
      </w:r>
      <w:r w:rsidRPr="00F817B7">
        <w:rPr>
          <w:rFonts w:ascii="Times New Roman" w:hAnsi="Times New Roman"/>
          <w:sz w:val="28"/>
          <w:szCs w:val="28"/>
        </w:rPr>
        <w:t xml:space="preserve"> свої висновки. </w:t>
      </w:r>
    </w:p>
    <w:p w:rsidR="00F817B7" w:rsidRPr="00F817B7" w:rsidRDefault="00F817B7" w:rsidP="00EB00BD">
      <w:pPr>
        <w:tabs>
          <w:tab w:val="left" w:pos="810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7B7">
        <w:rPr>
          <w:rFonts w:ascii="Times New Roman" w:hAnsi="Times New Roman" w:cs="Times New Roman"/>
          <w:sz w:val="28"/>
          <w:szCs w:val="28"/>
        </w:rPr>
        <w:t xml:space="preserve">      5. Показ та вивчення сольної частини для партнерок:</w:t>
      </w:r>
    </w:p>
    <w:p w:rsidR="00F817B7" w:rsidRPr="00F817B7" w:rsidRDefault="00F817B7" w:rsidP="00EB00BD">
      <w:pPr>
        <w:pStyle w:val="a5"/>
        <w:numPr>
          <w:ilvl w:val="0"/>
          <w:numId w:val="12"/>
        </w:numPr>
        <w:tabs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Пояснення технічно-складних елементів для партнерок (</w:t>
      </w:r>
      <w:proofErr w:type="spellStart"/>
      <w:r w:rsidRPr="00F817B7">
        <w:rPr>
          <w:rFonts w:ascii="Times New Roman" w:hAnsi="Times New Roman"/>
          <w:sz w:val="28"/>
          <w:szCs w:val="28"/>
        </w:rPr>
        <w:t>волчок</w:t>
      </w:r>
      <w:proofErr w:type="spellEnd"/>
      <w:r w:rsidRPr="00F817B7">
        <w:rPr>
          <w:rFonts w:ascii="Times New Roman" w:hAnsi="Times New Roman"/>
          <w:sz w:val="28"/>
          <w:szCs w:val="28"/>
        </w:rPr>
        <w:t xml:space="preserve"> без пари).</w:t>
      </w:r>
    </w:p>
    <w:p w:rsidR="00F817B7" w:rsidRPr="00F817B7" w:rsidRDefault="00F817B7" w:rsidP="00EB00BD">
      <w:pPr>
        <w:pStyle w:val="a5"/>
        <w:numPr>
          <w:ilvl w:val="0"/>
          <w:numId w:val="12"/>
        </w:numPr>
        <w:tabs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 xml:space="preserve">Аналіз помилок. </w:t>
      </w:r>
      <w:r w:rsidRPr="00EB00BD">
        <w:rPr>
          <w:rFonts w:ascii="Times New Roman" w:hAnsi="Times New Roman"/>
          <w:b/>
          <w:sz w:val="28"/>
          <w:szCs w:val="28"/>
        </w:rPr>
        <w:t xml:space="preserve">Використання прийому “Дитяче </w:t>
      </w:r>
      <w:proofErr w:type="spellStart"/>
      <w:r w:rsidRPr="00EB00BD">
        <w:rPr>
          <w:rFonts w:ascii="Times New Roman" w:hAnsi="Times New Roman"/>
          <w:b/>
          <w:sz w:val="28"/>
          <w:szCs w:val="28"/>
        </w:rPr>
        <w:t>жюрі</w:t>
      </w:r>
      <w:proofErr w:type="spellEnd"/>
      <w:r w:rsidRPr="00EB00BD">
        <w:rPr>
          <w:rFonts w:ascii="Times New Roman" w:hAnsi="Times New Roman"/>
          <w:b/>
          <w:sz w:val="28"/>
          <w:szCs w:val="28"/>
        </w:rPr>
        <w:t>”</w:t>
      </w:r>
      <w:r w:rsidRPr="00F817B7">
        <w:rPr>
          <w:rFonts w:ascii="Times New Roman" w:hAnsi="Times New Roman"/>
          <w:sz w:val="28"/>
          <w:szCs w:val="28"/>
        </w:rPr>
        <w:t>.</w:t>
      </w:r>
    </w:p>
    <w:p w:rsidR="00F817B7" w:rsidRPr="00F817B7" w:rsidRDefault="00F817B7" w:rsidP="00EB00BD">
      <w:pPr>
        <w:pStyle w:val="a5"/>
        <w:numPr>
          <w:ilvl w:val="0"/>
          <w:numId w:val="12"/>
        </w:numPr>
        <w:tabs>
          <w:tab w:val="left" w:pos="810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17B7">
        <w:rPr>
          <w:rFonts w:ascii="Times New Roman" w:hAnsi="Times New Roman"/>
          <w:sz w:val="28"/>
          <w:szCs w:val="28"/>
        </w:rPr>
        <w:t>Виконання під музику.</w:t>
      </w:r>
    </w:p>
    <w:p w:rsidR="00EB00BD" w:rsidRPr="00EB00BD" w:rsidRDefault="00F817B7" w:rsidP="00EB00BD">
      <w:pPr>
        <w:tabs>
          <w:tab w:val="left" w:pos="81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0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B00BD">
        <w:rPr>
          <w:rFonts w:ascii="Times New Roman" w:hAnsi="Times New Roman" w:cs="Times New Roman"/>
          <w:b/>
          <w:sz w:val="28"/>
          <w:szCs w:val="28"/>
        </w:rPr>
        <w:t>. Заключна частина</w:t>
      </w:r>
      <w:r w:rsidR="00EB00BD" w:rsidRPr="00EB00BD">
        <w:rPr>
          <w:rFonts w:ascii="Times New Roman" w:hAnsi="Times New Roman" w:cs="Times New Roman"/>
          <w:b/>
          <w:sz w:val="28"/>
          <w:szCs w:val="28"/>
        </w:rPr>
        <w:t>.</w:t>
      </w:r>
    </w:p>
    <w:p w:rsidR="00F817B7" w:rsidRPr="00F817B7" w:rsidRDefault="00EB00BD" w:rsidP="00EB00BD">
      <w:pPr>
        <w:tabs>
          <w:tab w:val="left" w:pos="810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17B7" w:rsidRPr="00F817B7">
        <w:rPr>
          <w:rFonts w:ascii="Times New Roman" w:hAnsi="Times New Roman" w:cs="Times New Roman"/>
          <w:sz w:val="28"/>
          <w:szCs w:val="28"/>
        </w:rPr>
        <w:t xml:space="preserve">ідведення підсумків, </w:t>
      </w:r>
      <w:r>
        <w:rPr>
          <w:rFonts w:ascii="Times New Roman" w:hAnsi="Times New Roman" w:cs="Times New Roman"/>
          <w:sz w:val="28"/>
          <w:szCs w:val="28"/>
        </w:rPr>
        <w:t>аналіз</w:t>
      </w:r>
      <w:r w:rsidR="00F817B7" w:rsidRPr="00F817B7">
        <w:rPr>
          <w:rFonts w:ascii="Times New Roman" w:hAnsi="Times New Roman" w:cs="Times New Roman"/>
          <w:sz w:val="28"/>
          <w:szCs w:val="28"/>
        </w:rPr>
        <w:t xml:space="preserve"> змісту вивченого, уклін, вихід із зали.</w:t>
      </w:r>
    </w:p>
    <w:p w:rsidR="00D53281" w:rsidRDefault="008C7832"/>
    <w:sectPr w:rsidR="00D53281" w:rsidSect="00C17C25">
      <w:pgSz w:w="11906" w:h="16838"/>
      <w:pgMar w:top="850" w:right="850" w:bottom="850" w:left="1417" w:header="708" w:footer="708" w:gutter="0"/>
      <w:pgBorders w:display="firstPage" w:offsetFrom="page">
        <w:top w:val="waveline" w:sz="20" w:space="24" w:color="0000CC"/>
        <w:left w:val="waveline" w:sz="20" w:space="24" w:color="0000CC"/>
        <w:bottom w:val="waveline" w:sz="20" w:space="24" w:color="0000CC"/>
        <w:right w:val="waveline" w:sz="20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AAE"/>
    <w:multiLevelType w:val="hybridMultilevel"/>
    <w:tmpl w:val="FEAA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6684"/>
    <w:multiLevelType w:val="hybridMultilevel"/>
    <w:tmpl w:val="4A1EE4F4"/>
    <w:lvl w:ilvl="0" w:tplc="0422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2">
    <w:nsid w:val="073D5832"/>
    <w:multiLevelType w:val="hybridMultilevel"/>
    <w:tmpl w:val="8F98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D2EFB"/>
    <w:multiLevelType w:val="hybridMultilevel"/>
    <w:tmpl w:val="2F9E0930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EBE268A"/>
    <w:multiLevelType w:val="hybridMultilevel"/>
    <w:tmpl w:val="815C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A213D"/>
    <w:multiLevelType w:val="hybridMultilevel"/>
    <w:tmpl w:val="AD1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40B22"/>
    <w:multiLevelType w:val="hybridMultilevel"/>
    <w:tmpl w:val="7D92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A2E2A"/>
    <w:multiLevelType w:val="hybridMultilevel"/>
    <w:tmpl w:val="7D0C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0643B"/>
    <w:multiLevelType w:val="hybridMultilevel"/>
    <w:tmpl w:val="CCEE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86B0C"/>
    <w:multiLevelType w:val="hybridMultilevel"/>
    <w:tmpl w:val="14869E70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661570EB"/>
    <w:multiLevelType w:val="hybridMultilevel"/>
    <w:tmpl w:val="910631A6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66D67228"/>
    <w:multiLevelType w:val="hybridMultilevel"/>
    <w:tmpl w:val="57FE38A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17B7"/>
    <w:rsid w:val="000363AC"/>
    <w:rsid w:val="000944AE"/>
    <w:rsid w:val="00286309"/>
    <w:rsid w:val="00307995"/>
    <w:rsid w:val="004B2F8A"/>
    <w:rsid w:val="00626253"/>
    <w:rsid w:val="00705E0C"/>
    <w:rsid w:val="00744571"/>
    <w:rsid w:val="007F0470"/>
    <w:rsid w:val="008C7832"/>
    <w:rsid w:val="00B27B91"/>
    <w:rsid w:val="00C17C25"/>
    <w:rsid w:val="00EB00BD"/>
    <w:rsid w:val="00F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0944AE"/>
    <w:pPr>
      <w:tabs>
        <w:tab w:val="left" w:pos="2410"/>
      </w:tabs>
      <w:spacing w:line="360" w:lineRule="auto"/>
      <w:ind w:left="-284" w:right="-28" w:firstLine="567"/>
      <w:jc w:val="center"/>
    </w:pPr>
    <w:rPr>
      <w:rFonts w:eastAsia="Times New Roman" w:cs="Times New Roman"/>
      <w:sz w:val="28"/>
    </w:rPr>
  </w:style>
  <w:style w:type="character" w:styleId="a4">
    <w:name w:val="Strong"/>
    <w:basedOn w:val="a0"/>
    <w:uiPriority w:val="22"/>
    <w:qFormat/>
    <w:rsid w:val="000944AE"/>
    <w:rPr>
      <w:b/>
      <w:bCs/>
    </w:rPr>
  </w:style>
  <w:style w:type="paragraph" w:styleId="a5">
    <w:name w:val="List Paragraph"/>
    <w:basedOn w:val="a"/>
    <w:uiPriority w:val="34"/>
    <w:qFormat/>
    <w:rsid w:val="000944AE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2016-02-20T21:53:00Z</dcterms:created>
  <dcterms:modified xsi:type="dcterms:W3CDTF">2016-02-23T08:55:00Z</dcterms:modified>
</cp:coreProperties>
</file>