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Тема.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Генетичне визначення статі. Спадкові хвороби.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</w:p>
    <w:p w:rsidR="003F3677" w:rsidRPr="003F3677" w:rsidRDefault="003F3677" w:rsidP="003F3677">
      <w:pPr>
        <w:spacing w:line="360" w:lineRule="auto"/>
        <w:ind w:left="18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ознайомити учнів з генетикою як наукою, методами вивчення спадковості людини,розкрити значення генетики для медицини й людства в цілому; підвищити зацікавленість учнів до біології</w:t>
      </w:r>
    </w:p>
    <w:p w:rsidR="003F3677" w:rsidRPr="003F3677" w:rsidRDefault="003F3677" w:rsidP="003F3677">
      <w:pPr>
        <w:spacing w:line="360" w:lineRule="auto"/>
        <w:ind w:left="18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творчість, вміння працювати з різними джерелами знань, розширити кругозір учнів, навички практичного прогнозування спадковості</w:t>
      </w:r>
    </w:p>
    <w:p w:rsidR="003F3677" w:rsidRPr="003F3677" w:rsidRDefault="003F3677" w:rsidP="003F3677">
      <w:pPr>
        <w:spacing w:line="360" w:lineRule="auto"/>
        <w:ind w:left="18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почуття відповідальності за свій вибір, за себе, сім’ю під час розв’язання повсякденних життєвих проблем і ситуацій.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засвоєння нових знань і практичних навичок.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Урок – ділова  гра « У генетичній консультації».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>Методи навчання: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бесіда, повідомлення учнів, групова робота, робота з 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додатковою літературою, демонстрація кадрів відеофільму.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таблиці « Спадковість і мінливість», портрети Г. Менделя, 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М. В. Вавилова, картки з надписами кабінетів,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бейджики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для всіх 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       учасників ділової гри.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>Хід  уроку.</w:t>
      </w:r>
    </w:p>
    <w:p w:rsidR="003F3677" w:rsidRPr="003F3677" w:rsidRDefault="003F3677" w:rsidP="003F36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Організаційна частина.</w:t>
      </w:r>
    </w:p>
    <w:p w:rsidR="003F3677" w:rsidRPr="003F3677" w:rsidRDefault="003F3677" w:rsidP="003F3677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Привітання вчителя </w:t>
      </w:r>
    </w:p>
    <w:p w:rsidR="003F3677" w:rsidRPr="003F3677" w:rsidRDefault="003F3677" w:rsidP="003F3677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Створення емоційного настрою</w:t>
      </w:r>
    </w:p>
    <w:p w:rsidR="003F3677" w:rsidRPr="003F3677" w:rsidRDefault="003F3677" w:rsidP="003F3677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Організація учнів до уроку.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>11. Мотивація навчальної діяльності.</w:t>
      </w:r>
    </w:p>
    <w:p w:rsidR="003F3677" w:rsidRPr="003F3677" w:rsidRDefault="003F3677" w:rsidP="003F3677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Розповідь учителя:</w:t>
      </w:r>
    </w:p>
    <w:p w:rsidR="003F3677" w:rsidRPr="003F3677" w:rsidRDefault="003F3677" w:rsidP="003F367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>( Звучить мелодія випускного вальсу).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Кожного року звучить мелодія випускного вальсу. Молодь закінчує школу, йде працювати, вчитись. І рано чи пізно  майже всі створюють сім’ї, вступають у шлюб.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В усіх слов’янських мовах термін» шлюб» означає урочисту обіцянку молодої пари: любити і поважати одне одного в щасті  і горі радості  й біді, поки смерть не розлучить . Не проходить і року, як багато молодих пар, давши таку обіцянку---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розлучаються. До  50% шлюбів розпадаються Чому ? Причин багато , вони різні. І однією з них є неможливість одержати потрібну інформацію з проблем власного здоров’я  та здоров’я  своїх майбутніх дітей.</w:t>
      </w:r>
    </w:p>
    <w:p w:rsidR="003F3677" w:rsidRPr="003F3677" w:rsidRDefault="003F3677" w:rsidP="003F3677">
      <w:pPr>
        <w:spacing w:line="360" w:lineRule="auto"/>
        <w:ind w:left="-18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 теми і мети уроку.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Тому,  я запрошую вас відвідати тимчасову генетичну консультацію. В консультації працюють певні кабінети і лабораторії, де ви зможете дістати відповіді на всі питання, які вас цікавлять. А щоб ви не забули день відкриття консультації, запишіть число її відкриття і план розміщення кабінетів.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>ІV. Вивчення нового матеріалу.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3F3677" w:rsidRPr="003F3677" w:rsidRDefault="003F3677" w:rsidP="003F367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Музей історії генетики.</w:t>
      </w:r>
    </w:p>
    <w:p w:rsidR="003F3677" w:rsidRPr="003F3677" w:rsidRDefault="003F3677" w:rsidP="003F367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Кабінет генетики статі.</w:t>
      </w:r>
    </w:p>
    <w:p w:rsidR="003F3677" w:rsidRPr="003F3677" w:rsidRDefault="003F3677" w:rsidP="003F367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Кабінет генеалогії.</w:t>
      </w:r>
    </w:p>
    <w:p w:rsidR="003F3677" w:rsidRPr="003F3677" w:rsidRDefault="003F3677" w:rsidP="003F367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Цитологічна лабораторія.</w:t>
      </w:r>
    </w:p>
    <w:p w:rsidR="003F3677" w:rsidRPr="003F3677" w:rsidRDefault="003F3677" w:rsidP="003F367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Профілактичний кабінет.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ВЧИТЕЛЬ: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Інформацію про відкриття й роботу консультації висвітлить служба шкільної газети « За здорових дітей і щасливу сім’ю «. Запрошую вас в музей генетики.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ЗАВІДУЮЧА МУЗЕЄМ. 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Кожна наука має дату й місце народження. Є він і в генетики. Дата народження---ХХ століття. Місце народження: м. Брно, Чехословаччина. Батько--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-Грегор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Мендель - син   селянина,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августинський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монах. Понад сто років тому він проводив досліди над гібридами рослин. Дослідив більше 10 тисяч різних сортів гороху, квасолі,  схрещуючи їх. У 1865 році він опублікував дві статті про результати досліджень, де вперше у світі встановив основні закономірності спадкового передавання ознак у ряді поколінь під час статевого розмноження. Але сучасники не оцінили його досліджень.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Ітільки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через 35 років прийшла до нього світова слава. У 1900 році одночасно і незалежно один  від одного три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ботаніки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Корренс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Чермак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і де Фриз відкрили роботи Менделя, які лягли в основу нової науки --- генетики. Вчення Менделя розвинув у 1935 році американський вчений Морган, який створив хромосомну теорію спадковості, яка лягла в основу молекулярної біології.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>НАУКОВИЙ ПРАЦІВНИК.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У нас вивченням генетики займався видатний мандрівник, російський вчений, агроном, географ---М. І. Вавилов, який народився в 1887 році. Він розробив генетичні основи селекції рослин, встановив центри різноманітності і походження культурних рослин. У страшні 30-ті роки ХХ століття, Вавилова за доносом вчених, які не хотіли визнавати існування генетики, заарештували як ворога народу. У 1943 році вчений помер від голоду в Саратовській тюрмі.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Що ж це за така страшна наука, яку так довго не хотіли визнавати, відкриття якої коштувало  М. І. Вавилову навіть життя ?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Запрошую вас  до кабінету « ГЕНЕТИКИ СТАТІ» 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>НАУКОВИЙ ПРАЦІВНИК.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Генетика – наука  про спадковість і мінливість. Елементарною одиницею спадковості  є  ген( від грецького.   рід, походження). Прояв певної ознаки організмом контролюється генами. У 46 хромосомах людини розташовується понад  50 тис. генів. Колір наших очей, волосся, форми носа, вух, розмір пальців, стопи, здатність бачити, чути - вони  діють на кожній стадії розвитку людини протягом усього життя.. Ген розташовується вздовж хромосоми подібно до намистинки на нитці 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 Як же визначити стать у людини ?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У людини стать визначається типом поєднання статевих хромосом під час запліднення яйцеклітини. Ви вже знаєте, що хромосоми в клітинах складають парні диплоїдні набори( 2</w:t>
      </w:r>
      <w:r w:rsidRPr="003F36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3677">
        <w:rPr>
          <w:rFonts w:ascii="Times New Roman" w:hAnsi="Times New Roman" w:cs="Times New Roman"/>
          <w:sz w:val="28"/>
          <w:szCs w:val="28"/>
        </w:rPr>
        <w:t xml:space="preserve"> ).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Серед них розрізняють: парні нестатеві хромосоми</w:t>
      </w:r>
    </w:p>
    <w:p w:rsidR="003F3677" w:rsidRPr="003F3677" w:rsidRDefault="003F3677" w:rsidP="003F367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( 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аутосоми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) і одну пару статевих хромосом. Клітини жінки містять дві однакові статеві хромосоми, які позначаються - ХХ.  У чоловіків вони представлені двома непарними хромосомами  Х і  У. Отже, набори хромосом жінки і чоловіка відрізняються лише однією хромосомою: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хромосомний набір жінки містить 44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аутосоми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+  ХХ, чоловіка—44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аутосоми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+ ХУ. Під час поділу й дозрівання статевих клітин у людини утворюються гамети з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гаплоїдним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числом хромосом: яйцеклітини, як правило містять 22 + Х хромосоми. У чоловіка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сперматозоони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містять  22 + У хромосоми. Якщо при заплідненні до яйцеклітини потрапляє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сперматозоон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з  Х хромосомою, утворюється зародок жіночої статі, а з  У хромосомою, утворюється зародок чоловічої статі. Отже, визначення статі у людини залежить від наявності Х- або  У- хромосоми  в чоловічій статевій клітині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-сперматозооні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>, що запліднює яйцеклітину.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Розгляньте схему:                                                      ХУ                               ХХ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04.3pt;margin-top:10.5pt;width:40.2pt;height:13.1pt;z-index:251658240" o:connectortype="straight">
            <v:stroke endarrow="block"/>
          </v:shape>
        </w:pict>
      </w:r>
      <w:r w:rsidRPr="003F3677">
        <w:rPr>
          <w:rFonts w:ascii="Times New Roman" w:hAnsi="Times New Roman" w:cs="Times New Roman"/>
          <w:sz w:val="28"/>
          <w:szCs w:val="28"/>
        </w:rPr>
        <w:pict>
          <v:shape id="_x0000_s1028" type="#_x0000_t32" style="position:absolute;left:0;text-align:left;margin-left:373.45pt;margin-top:10.5pt;width:30.85pt;height:13.1pt;flip:x;z-index:251658240" o:connectortype="straight">
            <v:stroke endarrow="block"/>
          </v:shape>
        </w:pict>
      </w:r>
      <w:r w:rsidRPr="003F3677">
        <w:rPr>
          <w:rFonts w:ascii="Times New Roman" w:hAnsi="Times New Roman" w:cs="Times New Roman"/>
          <w:sz w:val="28"/>
          <w:szCs w:val="28"/>
        </w:rPr>
        <w:pict>
          <v:shape id="_x0000_s1027" type="#_x0000_t32" style="position:absolute;left:0;text-align:left;margin-left:285.55pt;margin-top:10.5pt;width:30.85pt;height:13.1pt;z-index:251658240" o:connectortype="straight">
            <v:stroke endarrow="block"/>
          </v:shape>
        </w:pict>
      </w:r>
      <w:r w:rsidRPr="003F3677">
        <w:rPr>
          <w:rFonts w:ascii="Times New Roman" w:hAnsi="Times New Roman" w:cs="Times New Roman"/>
          <w:sz w:val="28"/>
          <w:szCs w:val="28"/>
        </w:rPr>
        <w:pict>
          <v:shape id="_x0000_s1026" type="#_x0000_t32" style="position:absolute;left:0;text-align:left;margin-left:248.15pt;margin-top:10.5pt;width:37.4pt;height:13.1pt;flip:x;z-index:251658240" o:connectortype="straight">
            <v:stroke endarrow="block"/>
          </v:shape>
        </w:pic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</w:rPr>
        <w:pict>
          <v:shape id="_x0000_s1033" type="#_x0000_t32" style="position:absolute;left:0;text-align:left;margin-left:404.3pt;margin-top:14.8pt;width:40.2pt;height:37.4pt;flip:x;z-index:251658240" o:connectortype="straight">
            <v:stroke endarrow="block"/>
          </v:shape>
        </w:pict>
      </w:r>
      <w:r w:rsidRPr="003F3677">
        <w:rPr>
          <w:rFonts w:ascii="Times New Roman" w:hAnsi="Times New Roman" w:cs="Times New Roman"/>
          <w:sz w:val="28"/>
          <w:szCs w:val="28"/>
        </w:rPr>
        <w:pict>
          <v:shape id="_x0000_s1032" type="#_x0000_t32" style="position:absolute;left:0;text-align:left;margin-left:316.4pt;margin-top:14.8pt;width:87.9pt;height:37.4pt;z-index:251658240" o:connectortype="straight">
            <v:stroke endarrow="block"/>
          </v:shape>
        </w:pict>
      </w:r>
      <w:r w:rsidRPr="003F3677">
        <w:rPr>
          <w:rFonts w:ascii="Times New Roman" w:hAnsi="Times New Roman" w:cs="Times New Roman"/>
          <w:sz w:val="28"/>
          <w:szCs w:val="28"/>
        </w:rPr>
        <w:pict>
          <v:shape id="_x0000_s1031" type="#_x0000_t32" style="position:absolute;left:0;text-align:left;margin-left:299.55pt;margin-top:14.8pt;width:73.9pt;height:32.7pt;flip:x;z-index:251658240" o:connectortype="straight">
            <v:stroke endarrow="block"/>
          </v:shape>
        </w:pict>
      </w:r>
      <w:r w:rsidRPr="003F3677">
        <w:rPr>
          <w:rFonts w:ascii="Times New Roman" w:hAnsi="Times New Roman" w:cs="Times New Roman"/>
          <w:sz w:val="28"/>
          <w:szCs w:val="28"/>
        </w:rPr>
        <w:pict>
          <v:shape id="_x0000_s1030" type="#_x0000_t32" style="position:absolute;left:0;text-align:left;margin-left:248.15pt;margin-top:14.8pt;width:43pt;height:32.7pt;z-index:251658240" o:connectortype="straight">
            <v:stroke endarrow="block"/>
          </v:shape>
        </w:pic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Х               У               Х               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677" w:rsidRPr="003F3677" w:rsidRDefault="003F3677" w:rsidP="003F367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>Генетична символіка:</w:t>
      </w:r>
    </w:p>
    <w:p w:rsidR="003F3677" w:rsidRPr="003F3677" w:rsidRDefault="003F3677" w:rsidP="003F367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Р- батьківська особина.                                                    ХХ                                ХУ</w:t>
      </w:r>
    </w:p>
    <w:p w:rsidR="003F3677" w:rsidRPr="003F3677" w:rsidRDefault="003F3677" w:rsidP="003F367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gramStart"/>
      <w:r w:rsidRPr="003F367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  <w:proofErr w:type="gram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покоління  .                                                                                         </w:t>
      </w:r>
    </w:p>
    <w:p w:rsidR="003F3677" w:rsidRPr="003F3677" w:rsidRDefault="003F3677" w:rsidP="003F367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 Особина жіночої статі.</w:t>
      </w:r>
    </w:p>
    <w:p w:rsidR="003F3677" w:rsidRPr="003F3677" w:rsidRDefault="003F3677" w:rsidP="003F367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 Особина чоловічої статі.</w:t>
      </w:r>
    </w:p>
    <w:p w:rsidR="003F3677" w:rsidRPr="003F3677" w:rsidRDefault="003F3677" w:rsidP="003F367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 Схрещування.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Робота в парах.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 </w:t>
      </w: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>Розв’язування  задач)</w:t>
      </w:r>
    </w:p>
    <w:p w:rsidR="003F3677" w:rsidRPr="003F3677" w:rsidRDefault="003F3677" w:rsidP="003F367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Коли молода сім’я очікує першої дитини, їх цікавить питання, якої статі вона буде. Як визначити стать дитини ?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ВЧИТЕЛЬ: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Запрошую вас до кабінету « ГЕНЕАЛОГІЇ».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УЧЕНИЙ- ГЕНЕАЛОГ.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Наука генетика , вивчаючи цілий ряд питань , виробила свої методи. Один із них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–генеалогічний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>. Суть методу полягає  у вивченні родоводу людей за велику кількість поколінь.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Цим методом удалося установити успадкування багатьох ознак людини, у тому числі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–багатьох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спадкових хвороб.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ДОЦЕНТ КАФЕДРИ ГЕНЕАЛОГІЇ.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Темою моєї дисертації було встановлення залежності розвитку здібностей музики, математики від спадковості. Прикладом є сім’я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Бахів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>, в якій протягом ряду поколінь було багато музикантів і серед них – Йоганн  Себастьян Бах.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АСПІРАНТ НАУКОВО-ДОСЛІДНОГО ІНСТИТУТУ.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Я провела дослідження наукової літератури і встановила такі факти:</w:t>
      </w:r>
    </w:p>
    <w:p w:rsidR="003F3677" w:rsidRPr="003F3677" w:rsidRDefault="003F3677" w:rsidP="003F3677">
      <w:pPr>
        <w:numPr>
          <w:ilvl w:val="0"/>
          <w:numId w:val="5"/>
        </w:numPr>
        <w:spacing w:after="0"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Габсбурська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губа-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-- товста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випкнута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нижня губа, характерна для династії Габсбургів з Х</w:t>
      </w:r>
      <w:r w:rsidRPr="003F367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СТОЛІТТЯ.</w:t>
      </w:r>
    </w:p>
    <w:p w:rsidR="003F3677" w:rsidRPr="003F3677" w:rsidRDefault="003F3677" w:rsidP="003F3677">
      <w:pPr>
        <w:numPr>
          <w:ilvl w:val="0"/>
          <w:numId w:val="5"/>
        </w:numPr>
        <w:spacing w:after="0"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Син  царя Миколи ІІ хворів на хворобу, яка називалася гемофілія. Успадкував він  її від своєї бабусі королеви Вікторії, яка була носієм цієї хвороби і передала її принцесі, яка вийшла за Миколу. Оскільки, між царськими родинами виникали шлюби, то хвороба поширювалася серед царських сімей Росії, Іспанії.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Успадковуються також такі хвороби: цукровий діабет, шизофренія, схильність до туберкульозу, онкологічних захворювань.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ВЧИТЕЛЬ: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Дуже цікаво в кабінеті « ГЕНЕАЛОГІЇ», але існують і  інші методи</w:t>
      </w: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>вивчення спадковості. Ми  в кабінеті   « ГЕМЕОЛОГІЇ».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УЧЕНИЙ-ГЕНЕТИК.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Гемеологія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- наука  про близнят. Ми працюємо над  вивченням розвитку ознак у близнят. Близнята бувають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однояйцеві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різнояйцеві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Різнояйцеві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близнята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розвиваються з різних яйцеклітин, кожна з яких запліднюється окремим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сперматозооном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. Такі близнюки трохи більш схожі між собою, як звичайні брат і сестра.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Однояйцеві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близнюки розвиваються з однієї зиготи, яка дала початок двом, трьом, чотирьом ембріонам на початку розвитку зародка. Вони обов’язково схожі між собою так, що їх не розпізнають навіть і батьки.</w:t>
      </w:r>
    </w:p>
    <w:p w:rsidR="003F3677" w:rsidRPr="003F3677" w:rsidRDefault="003F3677" w:rsidP="003F367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>Показ фільму» Медицина і спадковість» ( про близнюків).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>УЧЕНИЙ- ГЕНЕТИК.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Я  працюю  над докторською дисертацією з теми « Вплив статі на народження близнят». Вивчав наукову літературу й зустрівся з такими фактами:</w:t>
      </w:r>
    </w:p>
    <w:p w:rsidR="003F3677" w:rsidRPr="003F3677" w:rsidRDefault="003F3677" w:rsidP="003F367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У російського селянина Васильєва( р. н. 1707) народилося 87 дітей, з них 84 вижили. Всі роди були багатоплідними: перша жінка народжувала: 4 рази по чотири дитини, 7 разів по три дитини, 16 разів по дві дитини; друга жінка : 2 рази по три дитини, 6 разів по дві дитини.</w:t>
      </w:r>
    </w:p>
    <w:p w:rsidR="003F3677" w:rsidRPr="003F3677" w:rsidRDefault="003F3677" w:rsidP="003F367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У Вені жінка народжувала 11 разів, і всі багатоплідні. 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Отже, багатоплідність не залежить від статі, хоча близнюки і є загадкою природи.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ВЧИТЕЛЬ: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Наступним кабінетом є « ЦИТОЛОГІЧНА ЛАБОРАТОРІЯ». Тут можна здати кров і порахувати кількість хромосом.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ЛАБОРАНТ.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Ви хочете напевне запитати, як можна побачити свої хромосоми?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Дуже просто, за допомогою цитологічного методу.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Беремо кров з пальця, виділяємо лейкоцити, розміщуємо їх у спеціальні умови, де вони діляться. У цей період їх фіксують, фарбують і розглядають під мікроскопом. Можна побачити кожну хромосому й визначити її відхилення від норми. Цим методом встановлено ряд мутацій, що призводять до важких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хвороб.А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до яких? Давайте подивимося ще кадри з нашого фільму про спадкові хвороби.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( </w:t>
      </w:r>
      <w:r w:rsidRPr="003F3677">
        <w:rPr>
          <w:rFonts w:ascii="Times New Roman" w:hAnsi="Times New Roman" w:cs="Times New Roman"/>
          <w:i/>
          <w:sz w:val="28"/>
          <w:szCs w:val="28"/>
          <w:lang w:val="uk-UA"/>
        </w:rPr>
        <w:t>Продовження показу фільму» Медицина і спадковість» ).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ВЧЕНИЙ-ГЕНЕТИК.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Ось до мене надійшло питання: « Чому не можна виходити заміж за своїх кровних родичів ?»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Відповідаю: шлюб між родичами призводить до </w:t>
      </w:r>
      <w:proofErr w:type="spellStart"/>
      <w:r w:rsidRPr="003F3677">
        <w:rPr>
          <w:rFonts w:ascii="Times New Roman" w:hAnsi="Times New Roman" w:cs="Times New Roman"/>
          <w:sz w:val="28"/>
          <w:szCs w:val="28"/>
          <w:lang w:val="uk-UA"/>
        </w:rPr>
        <w:t>кровоспоріднення</w:t>
      </w:r>
      <w:proofErr w:type="spellEnd"/>
      <w:r w:rsidRPr="003F3677">
        <w:rPr>
          <w:rFonts w:ascii="Times New Roman" w:hAnsi="Times New Roman" w:cs="Times New Roman"/>
          <w:sz w:val="28"/>
          <w:szCs w:val="28"/>
          <w:lang w:val="uk-UA"/>
        </w:rPr>
        <w:t>. Такі шлюби зустрічаються досить часто в Англії, країнах Півночі. У результаті спостерігається  великий відсоток спадкових хвороб: епілепсія, шизофренія.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ВЧИТЕЛЬ: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Нам ще залишилося відвідати « Профілактичний кабінет»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МЕДИК-КОНСУЛЬТАНТ.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Знання генетики людиною дає змогу прогнозувати ймовірність народження дітей зі спадковими хворобами за випадку, коли подружжя здорове, але захворювання мали місце у предків цього подружжя.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      З підвищенням генетичної освіченості подружні пари, ще не маючи дітей, все частіше звертаються до лікарів – генетиків із питанням про ризик мати дитину, вражену спадковою аномалією. Медико-генетичні консультації сьогодні функціонують у всіх обласних центрах України.</w:t>
      </w:r>
    </w:p>
    <w:p w:rsidR="003F3677" w:rsidRPr="003F3677" w:rsidRDefault="003F3677" w:rsidP="003F367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вивченого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>Робота в групах.</w:t>
      </w:r>
    </w:p>
    <w:p w:rsidR="003F3677" w:rsidRPr="003F3677" w:rsidRDefault="003F3677" w:rsidP="003F367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ГРУПА  1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Користуючись підручником, заповніть таблицю: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МЕТОДИ ДОСЛІДЖЕННЯ СПАДКОВОСТІ ЛЮДИНИ.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3F3677" w:rsidRPr="003F3677" w:rsidTr="003F36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77" w:rsidRPr="003F3677" w:rsidRDefault="003F3677" w:rsidP="003F367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36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методу</w:t>
            </w:r>
          </w:p>
          <w:p w:rsidR="003F3677" w:rsidRPr="003F3677" w:rsidRDefault="003F3677" w:rsidP="003F367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77" w:rsidRPr="003F3677" w:rsidRDefault="003F3677" w:rsidP="003F367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36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Суть  методу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77" w:rsidRPr="003F3677" w:rsidRDefault="003F3677" w:rsidP="003F367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36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Значення</w:t>
            </w:r>
          </w:p>
        </w:tc>
      </w:tr>
    </w:tbl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ГРУПА  2.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Дальтонізм  у людини успадковується у зчепленому з Х – хромосомою  стані і викликається рецесивним геном. Чоловік-дальтонік одружується із нормальною жінкою, батько якої був дальтоніком. Який зір матимуть їх діти ?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F367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proofErr w:type="gramEnd"/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Підсумок  уроку.</w:t>
      </w:r>
    </w:p>
    <w:p w:rsidR="003F3677" w:rsidRPr="003F3677" w:rsidRDefault="003F3677" w:rsidP="003F3677">
      <w:pPr>
        <w:spacing w:line="360" w:lineRule="auto"/>
        <w:ind w:left="-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ВЧИТЕЛЬ:</w:t>
      </w:r>
    </w:p>
    <w:p w:rsidR="003F3677" w:rsidRPr="003F3677" w:rsidRDefault="003F3677" w:rsidP="003F3677">
      <w:pPr>
        <w:spacing w:line="36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Використовуючи різні методи, вчені добре вивчили генетичні основи людини, виявили багато хвороб, допомагаючи , таким чином, медицині. Але проблем ще багато, і розв’язувати їх вам. Англійські вчені працюють над проблемою тривалості життя. У кожного з нас у певній ділянці хромосоми є біологічний годинник, який відповідає за тривалість життя людини. А людина стане ще прекраснішою, якщо вона буде пізнавати природу, жити з нею в злагоді, не порушуючи її законів.</w:t>
      </w:r>
    </w:p>
    <w:p w:rsidR="003F3677" w:rsidRPr="003F3677" w:rsidRDefault="003F3677" w:rsidP="003F3677">
      <w:pPr>
        <w:spacing w:line="36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F367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 w:rsidRPr="003F3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Домашнє  завдання.</w:t>
      </w:r>
    </w:p>
    <w:p w:rsidR="003F3677" w:rsidRPr="003F3677" w:rsidRDefault="003F3677" w:rsidP="003F36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 xml:space="preserve">Вивчити параграф </w:t>
      </w:r>
    </w:p>
    <w:p w:rsidR="003F3677" w:rsidRPr="003F3677" w:rsidRDefault="003F3677" w:rsidP="003F36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677">
        <w:rPr>
          <w:rFonts w:ascii="Times New Roman" w:hAnsi="Times New Roman" w:cs="Times New Roman"/>
          <w:sz w:val="28"/>
          <w:szCs w:val="28"/>
          <w:lang w:val="uk-UA"/>
        </w:rPr>
        <w:t>Підготувати повідомлення « Чому ми старіємо передчасно?"</w:t>
      </w:r>
    </w:p>
    <w:p w:rsidR="003F3677" w:rsidRPr="003F3677" w:rsidRDefault="003F3677" w:rsidP="003F367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677" w:rsidRPr="003F3677" w:rsidRDefault="003F3677" w:rsidP="003F367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677" w:rsidRDefault="003F3677" w:rsidP="003F3677">
      <w:pPr>
        <w:rPr>
          <w:b/>
          <w:sz w:val="32"/>
          <w:szCs w:val="32"/>
          <w:lang w:val="uk-UA"/>
        </w:rPr>
      </w:pPr>
    </w:p>
    <w:p w:rsidR="003F3677" w:rsidRDefault="003F3677" w:rsidP="003F3677">
      <w:pPr>
        <w:rPr>
          <w:b/>
          <w:sz w:val="32"/>
          <w:szCs w:val="32"/>
          <w:lang w:val="uk-UA"/>
        </w:rPr>
      </w:pPr>
    </w:p>
    <w:p w:rsidR="00DB31F9" w:rsidRDefault="00DB31F9"/>
    <w:sectPr w:rsidR="00DB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7070"/>
    <w:multiLevelType w:val="hybridMultilevel"/>
    <w:tmpl w:val="9DD472B6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3665F"/>
    <w:multiLevelType w:val="hybridMultilevel"/>
    <w:tmpl w:val="A798EBD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8138B"/>
    <w:multiLevelType w:val="hybridMultilevel"/>
    <w:tmpl w:val="34A2B41E"/>
    <w:lvl w:ilvl="0" w:tplc="F52E781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718BA"/>
    <w:multiLevelType w:val="hybridMultilevel"/>
    <w:tmpl w:val="98407E1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226E30"/>
    <w:multiLevelType w:val="hybridMultilevel"/>
    <w:tmpl w:val="E2BE4D7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539E0"/>
    <w:multiLevelType w:val="hybridMultilevel"/>
    <w:tmpl w:val="F192FF9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E35AE3"/>
    <w:multiLevelType w:val="hybridMultilevel"/>
    <w:tmpl w:val="C6CE41B8"/>
    <w:lvl w:ilvl="0" w:tplc="CFCA331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677"/>
    <w:rsid w:val="003F3677"/>
    <w:rsid w:val="00632CF3"/>
    <w:rsid w:val="00DB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2"/>
        <o:r id="V:Rule5" type="connector" idref="#_x0000_s1031"/>
        <o:r id="V:Rule6" type="connector" idref="#_x0000_s1029"/>
        <o:r id="V:Rule7" type="connector" idref="#_x0000_s1030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2016-02-25T20:35:00Z</dcterms:created>
  <dcterms:modified xsi:type="dcterms:W3CDTF">2016-02-25T20:48:00Z</dcterms:modified>
</cp:coreProperties>
</file>