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452" w:rsidRPr="00A62A5D" w:rsidRDefault="00FC7E68" w:rsidP="00B53452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7E68">
        <w:rPr>
          <w:rFonts w:ascii="Times New Roman" w:hAnsi="Times New Roman" w:cs="Times New Roman"/>
          <w:sz w:val="24"/>
          <w:szCs w:val="24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6" type="#_x0000_t186" style="position:absolute;left:0;text-align:left;margin-left:427.3pt;margin-top:-7.5pt;width:33.75pt;height:79.9pt;rotation:90;z-index:251658240;mso-position-horizontal-relative:margin;mso-position-vertical-relative:page;mso-width-relative:margin;mso-height-relative:margin;v-text-anchor:middle" o:allowincell="f" filled="t" fillcolor="#1f497d [3215]" stroked="f" strokecolor="#5c83b4" strokeweight=".25pt">
            <v:shadow opacity=".5"/>
            <v:textbox style="mso-next-textbox:#_x0000_s1026">
              <w:txbxContent>
                <w:p w:rsidR="00A62A5D" w:rsidRDefault="00C84D41" w:rsidP="00A62A5D">
                  <w:pPr>
                    <w:spacing w:after="0" w:line="288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D3DFEE" w:themeColor="accent1" w:themeTint="3F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D3DFEE" w:themeColor="accent1" w:themeTint="3F"/>
                      <w:sz w:val="28"/>
                      <w:szCs w:val="28"/>
                    </w:rPr>
                    <w:t>Додаток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D3DFEE" w:themeColor="accent1" w:themeTint="3F"/>
                      <w:sz w:val="28"/>
                      <w:szCs w:val="28"/>
                    </w:rPr>
                    <w:t xml:space="preserve"> 4</w:t>
                  </w:r>
                </w:p>
              </w:txbxContent>
            </v:textbox>
            <w10:wrap type="square" anchorx="margin" anchory="page"/>
          </v:shape>
        </w:pict>
      </w:r>
      <w:r w:rsidR="00B53452" w:rsidRPr="00B53452">
        <w:rPr>
          <w:rFonts w:ascii="Times New Roman" w:hAnsi="Times New Roman" w:cs="Times New Roman"/>
          <w:b/>
          <w:sz w:val="36"/>
          <w:szCs w:val="36"/>
          <w:lang w:val="uk-UA"/>
        </w:rPr>
        <w:t xml:space="preserve">Портрет сучасного вчителя-вихователя </w:t>
      </w:r>
    </w:p>
    <w:p w:rsidR="00B53452" w:rsidRPr="00B53452" w:rsidRDefault="00B53452" w:rsidP="00B53452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B53452">
        <w:rPr>
          <w:rFonts w:ascii="Times New Roman" w:hAnsi="Times New Roman" w:cs="Times New Roman"/>
          <w:b/>
          <w:sz w:val="36"/>
          <w:szCs w:val="36"/>
          <w:lang w:val="uk-UA"/>
        </w:rPr>
        <w:t xml:space="preserve">( по матеріалах </w:t>
      </w:r>
      <w:proofErr w:type="spellStart"/>
      <w:r w:rsidRPr="00B53452">
        <w:rPr>
          <w:rFonts w:ascii="Times New Roman" w:hAnsi="Times New Roman" w:cs="Times New Roman"/>
          <w:b/>
          <w:sz w:val="36"/>
          <w:szCs w:val="36"/>
          <w:lang w:val="uk-UA"/>
        </w:rPr>
        <w:t>інтерв</w:t>
      </w:r>
      <w:proofErr w:type="spellEnd"/>
      <w:r w:rsidRPr="00B53452">
        <w:rPr>
          <w:rFonts w:ascii="Times New Roman" w:hAnsi="Times New Roman" w:cs="Times New Roman"/>
          <w:b/>
          <w:sz w:val="36"/>
          <w:szCs w:val="36"/>
        </w:rPr>
        <w:t>’</w:t>
      </w:r>
      <w:r w:rsidRPr="00B53452">
        <w:rPr>
          <w:rFonts w:ascii="Times New Roman" w:hAnsi="Times New Roman" w:cs="Times New Roman"/>
          <w:b/>
          <w:sz w:val="36"/>
          <w:szCs w:val="36"/>
          <w:lang w:val="uk-UA"/>
        </w:rPr>
        <w:t>ю школярів, студентів та викладачів ТНП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У</w:t>
      </w:r>
      <w:r w:rsidRPr="00B5345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ім. В.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Гнатюка)</w:t>
      </w:r>
    </w:p>
    <w:p w:rsidR="00B53452" w:rsidRPr="00B53452" w:rsidRDefault="00B53452" w:rsidP="00B534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3452" w:rsidRPr="00B53452" w:rsidRDefault="00B53452" w:rsidP="00B534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452">
        <w:rPr>
          <w:rFonts w:ascii="Times New Roman" w:hAnsi="Times New Roman" w:cs="Times New Roman"/>
          <w:sz w:val="28"/>
          <w:szCs w:val="28"/>
          <w:lang w:val="uk-UA"/>
        </w:rPr>
        <w:t>Благородство праці педагога найбільш втілене в роботі класного керівника, сила впливу якого на вихованців, їхніх батьків і на життєдіяльність усього колективу учнів є досить вагомою. Класний керівник - це особистість, індивідуальність, це любов і повага, це вдумливість психолога, це організаторські, комунікативні професійні здібності, це оптимізм життєвої мудрості, це нелегка праця розуму і серця.</w:t>
      </w:r>
      <w:r w:rsidRPr="00B53452">
        <w:rPr>
          <w:rFonts w:ascii="Times New Roman" w:hAnsi="Times New Roman" w:cs="Times New Roman"/>
          <w:sz w:val="28"/>
          <w:szCs w:val="28"/>
          <w:lang w:val="uk-UA"/>
        </w:rPr>
        <w:br/>
        <w:t>Хороший</w:t>
      </w:r>
      <w:r w:rsidRPr="00B53452">
        <w:rPr>
          <w:rFonts w:ascii="Times New Roman" w:hAnsi="Times New Roman" w:cs="Times New Roman"/>
          <w:sz w:val="28"/>
          <w:szCs w:val="28"/>
        </w:rPr>
        <w:t> </w:t>
      </w:r>
      <w:r w:rsidRPr="00B53452">
        <w:rPr>
          <w:rFonts w:ascii="Times New Roman" w:hAnsi="Times New Roman" w:cs="Times New Roman"/>
          <w:sz w:val="28"/>
          <w:szCs w:val="28"/>
          <w:lang w:val="uk-UA"/>
        </w:rPr>
        <w:t xml:space="preserve"> сучасний класний керівник</w:t>
      </w:r>
      <w:r w:rsidRPr="00B53452">
        <w:rPr>
          <w:rFonts w:ascii="Times New Roman" w:hAnsi="Times New Roman" w:cs="Times New Roman"/>
          <w:sz w:val="28"/>
          <w:szCs w:val="28"/>
        </w:rPr>
        <w:t> </w:t>
      </w:r>
      <w:r w:rsidRPr="00B53452">
        <w:rPr>
          <w:rFonts w:ascii="Times New Roman" w:hAnsi="Times New Roman" w:cs="Times New Roman"/>
          <w:sz w:val="28"/>
          <w:szCs w:val="28"/>
          <w:lang w:val="uk-UA"/>
        </w:rPr>
        <w:t xml:space="preserve"> надає учням реальну допомогу, відкритий і доступний для будь-якого учня, не викликає в них страху, дає їм можливість висловлювати свої думки і почуття, відвертий у своїх поглядах, виявляє </w:t>
      </w:r>
      <w:proofErr w:type="spellStart"/>
      <w:r w:rsidRPr="00B53452">
        <w:rPr>
          <w:rFonts w:ascii="Times New Roman" w:hAnsi="Times New Roman" w:cs="Times New Roman"/>
          <w:sz w:val="28"/>
          <w:szCs w:val="28"/>
          <w:lang w:val="uk-UA"/>
        </w:rPr>
        <w:t>емпатійне</w:t>
      </w:r>
      <w:proofErr w:type="spellEnd"/>
      <w:r w:rsidRPr="00B53452">
        <w:rPr>
          <w:rFonts w:ascii="Times New Roman" w:hAnsi="Times New Roman" w:cs="Times New Roman"/>
          <w:sz w:val="28"/>
          <w:szCs w:val="28"/>
          <w:lang w:val="uk-UA"/>
        </w:rPr>
        <w:t xml:space="preserve"> розуміння — бачення поведінки учня його ж очима, вміє «постояти в чужих черевиках», як говорить народна мудрість. </w:t>
      </w:r>
      <w:proofErr w:type="spellStart"/>
      <w:r w:rsidRPr="00B53452">
        <w:rPr>
          <w:rFonts w:ascii="Times New Roman" w:hAnsi="Times New Roman" w:cs="Times New Roman"/>
          <w:sz w:val="28"/>
          <w:szCs w:val="28"/>
        </w:rPr>
        <w:t>Відчуваючи</w:t>
      </w:r>
      <w:proofErr w:type="spellEnd"/>
      <w:r w:rsidRPr="00B53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sz w:val="28"/>
          <w:szCs w:val="28"/>
        </w:rPr>
        <w:t>внутрішній</w:t>
      </w:r>
      <w:proofErr w:type="spellEnd"/>
      <w:r w:rsidRPr="00B53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53452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B53452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B53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B53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 w:rsidRPr="00B53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sz w:val="28"/>
          <w:szCs w:val="28"/>
        </w:rPr>
        <w:t>цікавиться</w:t>
      </w:r>
      <w:proofErr w:type="spellEnd"/>
      <w:r w:rsidRPr="00B53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sz w:val="28"/>
          <w:szCs w:val="28"/>
        </w:rPr>
        <w:t>життям</w:t>
      </w:r>
      <w:proofErr w:type="spellEnd"/>
      <w:r w:rsidRPr="00B53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53452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B53452">
        <w:rPr>
          <w:rFonts w:ascii="Times New Roman" w:hAnsi="Times New Roman" w:cs="Times New Roman"/>
          <w:sz w:val="28"/>
          <w:szCs w:val="28"/>
        </w:rPr>
        <w:t>байдужий</w:t>
      </w:r>
      <w:proofErr w:type="spellEnd"/>
      <w:r w:rsidRPr="00B5345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53452">
        <w:rPr>
          <w:rFonts w:ascii="Times New Roman" w:hAnsi="Times New Roman" w:cs="Times New Roman"/>
          <w:sz w:val="28"/>
          <w:szCs w:val="28"/>
        </w:rPr>
        <w:t>їхніх</w:t>
      </w:r>
      <w:proofErr w:type="spellEnd"/>
      <w:r w:rsidRPr="00B53452">
        <w:rPr>
          <w:rFonts w:ascii="Times New Roman" w:hAnsi="Times New Roman" w:cs="Times New Roman"/>
          <w:sz w:val="28"/>
          <w:szCs w:val="28"/>
        </w:rPr>
        <w:t xml:space="preserve"> проблем, </w:t>
      </w:r>
      <w:proofErr w:type="spellStart"/>
      <w:r w:rsidRPr="00B53452">
        <w:rPr>
          <w:rFonts w:ascii="Times New Roman" w:hAnsi="Times New Roman" w:cs="Times New Roman"/>
          <w:sz w:val="28"/>
          <w:szCs w:val="28"/>
        </w:rPr>
        <w:t>справедливий</w:t>
      </w:r>
      <w:proofErr w:type="spellEnd"/>
      <w:r w:rsidRPr="00B534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452">
        <w:rPr>
          <w:rFonts w:ascii="Times New Roman" w:hAnsi="Times New Roman" w:cs="Times New Roman"/>
          <w:sz w:val="28"/>
          <w:szCs w:val="28"/>
        </w:rPr>
        <w:t>демонструє</w:t>
      </w:r>
      <w:proofErr w:type="spellEnd"/>
      <w:r w:rsidRPr="00B53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B53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sz w:val="28"/>
          <w:szCs w:val="28"/>
        </w:rPr>
        <w:t>цілковиту</w:t>
      </w:r>
      <w:proofErr w:type="spellEnd"/>
      <w:r w:rsidRPr="00B53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sz w:val="28"/>
          <w:szCs w:val="28"/>
        </w:rPr>
        <w:t>довіру</w:t>
      </w:r>
      <w:proofErr w:type="spellEnd"/>
      <w:r w:rsidRPr="00B53452">
        <w:rPr>
          <w:rFonts w:ascii="Times New Roman" w:hAnsi="Times New Roman" w:cs="Times New Roman"/>
          <w:sz w:val="28"/>
          <w:szCs w:val="28"/>
        </w:rPr>
        <w:t xml:space="preserve"> до них. Не </w:t>
      </w:r>
      <w:proofErr w:type="spellStart"/>
      <w:r w:rsidRPr="00B53452">
        <w:rPr>
          <w:rFonts w:ascii="Times New Roman" w:hAnsi="Times New Roman" w:cs="Times New Roman"/>
          <w:sz w:val="28"/>
          <w:szCs w:val="28"/>
        </w:rPr>
        <w:t>принижує</w:t>
      </w:r>
      <w:proofErr w:type="spellEnd"/>
      <w:r w:rsidRPr="00B53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Pr="00B53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sz w:val="28"/>
          <w:szCs w:val="28"/>
        </w:rPr>
        <w:t>гідності</w:t>
      </w:r>
      <w:proofErr w:type="spellEnd"/>
      <w:r w:rsidRPr="00B53452">
        <w:rPr>
          <w:rFonts w:ascii="Times New Roman" w:hAnsi="Times New Roman" w:cs="Times New Roman"/>
          <w:sz w:val="28"/>
          <w:szCs w:val="28"/>
        </w:rPr>
        <w:t>.</w:t>
      </w:r>
    </w:p>
    <w:p w:rsidR="00B53452" w:rsidRPr="00B53452" w:rsidRDefault="00B53452" w:rsidP="00B534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53452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B53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B53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sz w:val="28"/>
          <w:szCs w:val="28"/>
        </w:rPr>
        <w:t>психологічний</w:t>
      </w:r>
      <w:proofErr w:type="spellEnd"/>
      <w:r w:rsidRPr="00B53452">
        <w:rPr>
          <w:rFonts w:ascii="Times New Roman" w:hAnsi="Times New Roman" w:cs="Times New Roman"/>
          <w:sz w:val="28"/>
          <w:szCs w:val="28"/>
        </w:rPr>
        <w:t xml:space="preserve"> портрет </w:t>
      </w:r>
      <w:proofErr w:type="spellStart"/>
      <w:r w:rsidRPr="00B53452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B53452">
        <w:rPr>
          <w:rFonts w:ascii="Times New Roman" w:hAnsi="Times New Roman" w:cs="Times New Roman"/>
          <w:sz w:val="28"/>
          <w:szCs w:val="28"/>
        </w:rPr>
        <w:t xml:space="preserve">? Як </w:t>
      </w:r>
      <w:proofErr w:type="spellStart"/>
      <w:r w:rsidRPr="00B53452">
        <w:rPr>
          <w:rFonts w:ascii="Times New Roman" w:hAnsi="Times New Roman" w:cs="Times New Roman"/>
          <w:sz w:val="28"/>
          <w:szCs w:val="28"/>
        </w:rPr>
        <w:t>бачимо</w:t>
      </w:r>
      <w:proofErr w:type="spellEnd"/>
      <w:r w:rsidRPr="00B53452">
        <w:rPr>
          <w:rFonts w:ascii="Times New Roman" w:hAnsi="Times New Roman" w:cs="Times New Roman"/>
          <w:sz w:val="28"/>
          <w:szCs w:val="28"/>
        </w:rPr>
        <w:t xml:space="preserve">, головне в </w:t>
      </w:r>
      <w:proofErr w:type="spellStart"/>
      <w:r w:rsidRPr="00B53452">
        <w:rPr>
          <w:rFonts w:ascii="Times New Roman" w:hAnsi="Times New Roman" w:cs="Times New Roman"/>
          <w:sz w:val="28"/>
          <w:szCs w:val="28"/>
        </w:rPr>
        <w:t>класному</w:t>
      </w:r>
      <w:proofErr w:type="spellEnd"/>
      <w:r w:rsidRPr="00B53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sz w:val="28"/>
          <w:szCs w:val="28"/>
        </w:rPr>
        <w:t>керівнику</w:t>
      </w:r>
      <w:proofErr w:type="spellEnd"/>
      <w:r w:rsidRPr="00B53452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53452">
        <w:rPr>
          <w:rFonts w:ascii="Times New Roman" w:hAnsi="Times New Roman" w:cs="Times New Roman"/>
          <w:sz w:val="28"/>
          <w:szCs w:val="28"/>
        </w:rPr>
        <w:t>потенціал</w:t>
      </w:r>
      <w:proofErr w:type="spellEnd"/>
      <w:r w:rsidRPr="00B53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53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B534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45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53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B5345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53452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B53452">
        <w:rPr>
          <w:rFonts w:ascii="Times New Roman" w:hAnsi="Times New Roman" w:cs="Times New Roman"/>
          <w:sz w:val="28"/>
          <w:szCs w:val="28"/>
        </w:rPr>
        <w:t xml:space="preserve">, за словами В. </w:t>
      </w:r>
      <w:proofErr w:type="spellStart"/>
      <w:r w:rsidRPr="00B53452">
        <w:rPr>
          <w:rFonts w:ascii="Times New Roman" w:hAnsi="Times New Roman" w:cs="Times New Roman"/>
          <w:sz w:val="28"/>
          <w:szCs w:val="28"/>
        </w:rPr>
        <w:t>Сухомлинського</w:t>
      </w:r>
      <w:proofErr w:type="spellEnd"/>
      <w:r w:rsidRPr="00B534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452">
        <w:rPr>
          <w:rFonts w:ascii="Times New Roman" w:hAnsi="Times New Roman" w:cs="Times New Roman"/>
          <w:sz w:val="28"/>
          <w:szCs w:val="28"/>
        </w:rPr>
        <w:t>спрямованість</w:t>
      </w:r>
      <w:proofErr w:type="spellEnd"/>
      <w:r w:rsidRPr="00B5345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53452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Pr="00B534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452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B53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sz w:val="28"/>
          <w:szCs w:val="28"/>
        </w:rPr>
        <w:t>поважати</w:t>
      </w:r>
      <w:proofErr w:type="spellEnd"/>
      <w:r w:rsidRPr="00B53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53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sz w:val="28"/>
          <w:szCs w:val="28"/>
        </w:rPr>
        <w:t>любити</w:t>
      </w:r>
      <w:proofErr w:type="spellEnd"/>
      <w:r w:rsidRPr="00B53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B53452">
        <w:rPr>
          <w:rFonts w:ascii="Times New Roman" w:hAnsi="Times New Roman" w:cs="Times New Roman"/>
          <w:sz w:val="28"/>
          <w:szCs w:val="28"/>
        </w:rPr>
        <w:t>.</w:t>
      </w:r>
    </w:p>
    <w:p w:rsidR="00B53452" w:rsidRPr="00B53452" w:rsidRDefault="00B53452" w:rsidP="00B5345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Яким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бачиться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вчитель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структурі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особистісно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орієнтованої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Прямої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відповіді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питання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педагогічній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літературі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жаль,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нема</w:t>
      </w:r>
      <w:proofErr w:type="gram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є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Учитель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традиційно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відсунутий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задній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план.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Сьогодні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явно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недостатньо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досл</w:t>
      </w:r>
      <w:proofErr w:type="gram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іджень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особистості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нові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умови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організації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освітнього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процесу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цінностях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виховання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суспільні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вимоги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Спробуємо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трохи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заповнити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утворився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пробіл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допомогою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аналізу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думок про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вчителя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самих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учасникі</w:t>
      </w:r>
      <w:proofErr w:type="gram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proofErr w:type="gram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педагог</w:t>
      </w:r>
      <w:proofErr w:type="gram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ічного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процесу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учнів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наш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погляд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особливо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важливо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тому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секрет,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діти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добре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вчаться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педагога,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якого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люблять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поважають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Нами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було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опитано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учні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FC7E68" w:rsidRPr="00B53452">
        <w:rPr>
          <w:rFonts w:ascii="Times New Roman" w:hAnsi="Times New Roman" w:cs="Times New Roman"/>
          <w:sz w:val="28"/>
          <w:szCs w:val="28"/>
        </w:rPr>
        <w:fldChar w:fldCharType="begin"/>
      </w:r>
      <w:r w:rsidRPr="00B53452">
        <w:rPr>
          <w:rFonts w:ascii="Times New Roman" w:hAnsi="Times New Roman" w:cs="Times New Roman"/>
          <w:sz w:val="28"/>
          <w:szCs w:val="28"/>
        </w:rPr>
        <w:instrText>HYPERLINK "http://ua-referat.com/%D0%A1%D1%82%D1%83%D0%B4%D0%B5%D0%BD%D1%82" \o "Студент"</w:instrText>
      </w:r>
      <w:r w:rsidR="00FC7E68" w:rsidRPr="00B53452">
        <w:rPr>
          <w:rFonts w:ascii="Times New Roman" w:hAnsi="Times New Roman" w:cs="Times New Roman"/>
          <w:sz w:val="28"/>
          <w:szCs w:val="28"/>
        </w:rPr>
        <w:fldChar w:fldCharType="separate"/>
      </w:r>
      <w:r w:rsidRPr="00B5345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студенти</w:t>
      </w:r>
      <w:proofErr w:type="spellEnd"/>
      <w:r w:rsidR="00FC7E68" w:rsidRPr="00B53452">
        <w:rPr>
          <w:rFonts w:ascii="Times New Roman" w:hAnsi="Times New Roman" w:cs="Times New Roman"/>
          <w:sz w:val="28"/>
          <w:szCs w:val="28"/>
        </w:rPr>
        <w:fldChar w:fldCharType="end"/>
      </w:r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педагогічного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вузу (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всього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185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осіб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). </w:t>
      </w:r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початку ми попросили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дітей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п'ятого</w:t>
      </w:r>
      <w:proofErr w:type="spellEnd"/>
      <w:proofErr w:type="gram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класу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відповісти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запитання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: "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якості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вони</w:t>
      </w:r>
      <w:proofErr w:type="gram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цінують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вчителя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?" (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Слід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ідкреслити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даному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віку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властива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потреба активно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висловлювати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свою думку, без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ускладнення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деталями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подробицями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Відзначаючи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особливості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своїх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улюблених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вчителів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вони </w:t>
      </w:r>
      <w:proofErr w:type="spellStart"/>
      <w:proofErr w:type="gram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ішуче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однозначно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вказують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такі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характеристики. Вона (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вчителька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"добра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весела,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але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 треба, то тверда", "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вимоглива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", "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незла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", "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лагідна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", "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трохи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сувора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", "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дуже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привітна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", "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якщо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сказала, то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стримає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слово", "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чесна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gram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,"</w:t>
      </w:r>
      <w:proofErr w:type="gram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завжди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допоможе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"," справедлива ","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дуже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любить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дітей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","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оцінки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ставить справедливо ","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пояснює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дуже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зрозуміло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","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трошки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пожартувати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уроці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але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той же час не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відходить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мети уроку "," не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кричить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розповідає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інтересом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gram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,"</w:t>
      </w:r>
      <w:proofErr w:type="gram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завжди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рада хорошим 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відповідям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дуже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хвилюється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коли ми погано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виконуємо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роботу "," говорить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спокійним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голосом ","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терпляче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пояснює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т.п.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Фразовий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аналіз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показу</w:t>
      </w:r>
      <w:proofErr w:type="gram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є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 </w:t>
      </w:r>
      <w:proofErr w:type="spellStart"/>
      <w:r w:rsidR="00FC7E68" w:rsidRPr="00B53452">
        <w:rPr>
          <w:rFonts w:ascii="Times New Roman" w:hAnsi="Times New Roman" w:cs="Times New Roman"/>
          <w:sz w:val="28"/>
          <w:szCs w:val="28"/>
        </w:rPr>
        <w:fldChar w:fldCharType="begin"/>
      </w:r>
      <w:r w:rsidRPr="00B53452">
        <w:rPr>
          <w:rFonts w:ascii="Times New Roman" w:hAnsi="Times New Roman" w:cs="Times New Roman"/>
          <w:sz w:val="28"/>
          <w:szCs w:val="28"/>
        </w:rPr>
        <w:instrText>HYPERLINK "http://ua-referat.com/%D0%92%D1%96%D0%B4%D0%BF%D0%BE%D0%B2%D1%96%D0%B4%D1%8C" \o "Відповідь"</w:instrText>
      </w:r>
      <w:r w:rsidR="00FC7E68" w:rsidRPr="00B53452">
        <w:rPr>
          <w:rFonts w:ascii="Times New Roman" w:hAnsi="Times New Roman" w:cs="Times New Roman"/>
          <w:sz w:val="28"/>
          <w:szCs w:val="28"/>
        </w:rPr>
        <w:fldChar w:fldCharType="separate"/>
      </w:r>
      <w:r w:rsidRPr="00B5345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відповідях</w:t>
      </w:r>
      <w:proofErr w:type="spellEnd"/>
      <w:r w:rsidR="00FC7E68" w:rsidRPr="00B53452">
        <w:rPr>
          <w:rFonts w:ascii="Times New Roman" w:hAnsi="Times New Roman" w:cs="Times New Roman"/>
          <w:sz w:val="28"/>
          <w:szCs w:val="28"/>
        </w:rPr>
        <w:fldChar w:fldCharType="end"/>
      </w:r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чітко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окреслилися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дві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групи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якостей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діти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цінують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улюбленого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вчителя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професійні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особисті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пояснюється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прагненням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дитини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тільки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придивитися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наставника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усіх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сторін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але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визначитися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яких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позицій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він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утвердитися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очах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улюбленого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вчителя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чому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йому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наслідувати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proofErr w:type="spellStart"/>
      <w:r w:rsidR="00FC7E68" w:rsidRPr="00B53452">
        <w:rPr>
          <w:rFonts w:ascii="Times New Roman" w:hAnsi="Times New Roman" w:cs="Times New Roman"/>
          <w:sz w:val="28"/>
          <w:szCs w:val="28"/>
        </w:rPr>
        <w:fldChar w:fldCharType="begin"/>
      </w:r>
      <w:r w:rsidRPr="00B53452">
        <w:rPr>
          <w:rFonts w:ascii="Times New Roman" w:hAnsi="Times New Roman" w:cs="Times New Roman"/>
          <w:sz w:val="28"/>
          <w:szCs w:val="28"/>
        </w:rPr>
        <w:instrText>HYPERLINK "http://ua-referat.com/%D0%92%D1%96%D0%B4%D0%BF%D0%BE%D0%B2%D1%96%D0%B4%D1%8C" \o "Відповідь"</w:instrText>
      </w:r>
      <w:r w:rsidR="00FC7E68" w:rsidRPr="00B53452">
        <w:rPr>
          <w:rFonts w:ascii="Times New Roman" w:hAnsi="Times New Roman" w:cs="Times New Roman"/>
          <w:sz w:val="28"/>
          <w:szCs w:val="28"/>
        </w:rPr>
        <w:fldChar w:fldCharType="separate"/>
      </w:r>
      <w:r w:rsidRPr="00B5345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Відповіді</w:t>
      </w:r>
      <w:proofErr w:type="spellEnd"/>
      <w:r w:rsidR="00FC7E68" w:rsidRPr="00B53452">
        <w:rPr>
          <w:rFonts w:ascii="Times New Roman" w:hAnsi="Times New Roman" w:cs="Times New Roman"/>
          <w:sz w:val="28"/>
          <w:szCs w:val="28"/>
        </w:rPr>
        <w:fldChar w:fldCharType="end"/>
      </w:r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учнів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св</w:t>
      </w:r>
      <w:proofErr w:type="gram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ідчать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дитині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вчитель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цікавий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тільки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педагог,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якого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залежить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успіх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навчанні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але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особистість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спілкуванні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якою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протікає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процес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педагогічної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взаємодії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У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вчителя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діти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більше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цінують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особистісні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ніж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ділові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професійні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якості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Позиція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старшокласників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виражається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прагненні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ізнати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складний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світ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людських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відносин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визначити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тільки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своє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місце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житті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але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роль тих,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хто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їх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оточує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Тому в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характеристиці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особистості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улюбленого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вчителя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хлопців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цього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віку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найчастіше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зустрічаються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закінчені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судження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типу: "Вона (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вчителька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майже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така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 як ми, вона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вміє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зрозуміти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нас, </w:t>
      </w:r>
      <w:proofErr w:type="gram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неї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можна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прийти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поговорити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що-небудь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порадитися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"; "вона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завжди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зрозуміти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людину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gram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;"</w:t>
      </w:r>
      <w:proofErr w:type="gram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того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щоб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бути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гарним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вчителем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треба бути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хорошою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людиною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ставитися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учнів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до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рівних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"," вона (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вчителька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рідко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вдається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покарання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намагається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спочатку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зрозуміти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чому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учень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щось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накоїв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допомогти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йому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виплутатися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важкихситуацій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головне, вона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ніколи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кричить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завжди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FC7E68" w:rsidRPr="00B53452">
        <w:rPr>
          <w:rFonts w:ascii="Times New Roman" w:hAnsi="Times New Roman" w:cs="Times New Roman"/>
          <w:sz w:val="28"/>
          <w:szCs w:val="28"/>
        </w:rPr>
        <w:fldChar w:fldCharType="begin"/>
      </w:r>
      <w:r w:rsidRPr="00B53452">
        <w:rPr>
          <w:rFonts w:ascii="Times New Roman" w:hAnsi="Times New Roman" w:cs="Times New Roman"/>
          <w:sz w:val="28"/>
          <w:szCs w:val="28"/>
        </w:rPr>
        <w:instrText>HYPERLINK "http://ua-referat.com/%D0%A1%D0%BF%D0%BE%D0%BA%D1%96%D0%B9" \o "Спокій"</w:instrText>
      </w:r>
      <w:r w:rsidR="00FC7E68" w:rsidRPr="00B53452">
        <w:rPr>
          <w:rFonts w:ascii="Times New Roman" w:hAnsi="Times New Roman" w:cs="Times New Roman"/>
          <w:sz w:val="28"/>
          <w:szCs w:val="28"/>
        </w:rPr>
        <w:fldChar w:fldCharType="separate"/>
      </w:r>
      <w:r w:rsidRPr="00B5345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спокійна</w:t>
      </w:r>
      <w:proofErr w:type="spellEnd"/>
      <w:r w:rsidRPr="00B5345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 </w:t>
      </w:r>
      <w:r w:rsidR="00FC7E68" w:rsidRPr="00B53452">
        <w:rPr>
          <w:rFonts w:ascii="Times New Roman" w:hAnsi="Times New Roman" w:cs="Times New Roman"/>
          <w:sz w:val="28"/>
          <w:szCs w:val="28"/>
        </w:rPr>
        <w:fldChar w:fldCharType="end"/>
      </w:r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... " "Учитель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своїм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криком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завжди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говорить про свою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слабкість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учнем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якщо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він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кричить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значить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безсилий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"; "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вчитель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по-моєму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повинен бути строгий,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але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proofErr w:type="gram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міру</w:t>
      </w:r>
      <w:proofErr w:type="spellEnd"/>
      <w:proofErr w:type="gram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... не повинен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втрачати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почуття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гумору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позитивності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щоб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уроках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учні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відчували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себе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розкуто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"; «перш за все, у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педагозі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хотілося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бачити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друга,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людину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яка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зрозуміти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тебе, </w:t>
      </w:r>
      <w:proofErr w:type="spellStart"/>
      <w:r w:rsidR="00FC7E68" w:rsidRPr="00B53452">
        <w:rPr>
          <w:rFonts w:ascii="Times New Roman" w:hAnsi="Times New Roman" w:cs="Times New Roman"/>
          <w:sz w:val="28"/>
          <w:szCs w:val="28"/>
        </w:rPr>
        <w:fldChar w:fldCharType="begin"/>
      </w:r>
      <w:r w:rsidRPr="00B53452">
        <w:rPr>
          <w:rFonts w:ascii="Times New Roman" w:hAnsi="Times New Roman" w:cs="Times New Roman"/>
          <w:sz w:val="28"/>
          <w:szCs w:val="28"/>
        </w:rPr>
        <w:instrText>HYPERLINK "http://ua-referat.com/%D0%9F%D0%BE%D1%80%D0%B0%D0%B4%D0%B8" \o "Поради"</w:instrText>
      </w:r>
      <w:r w:rsidR="00FC7E68" w:rsidRPr="00B53452">
        <w:rPr>
          <w:rFonts w:ascii="Times New Roman" w:hAnsi="Times New Roman" w:cs="Times New Roman"/>
          <w:sz w:val="28"/>
          <w:szCs w:val="28"/>
        </w:rPr>
        <w:fldChar w:fldCharType="separate"/>
      </w:r>
      <w:r w:rsidRPr="00B5345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порадити</w:t>
      </w:r>
      <w:proofErr w:type="spellEnd"/>
      <w:r w:rsidR="00FC7E68" w:rsidRPr="00B53452">
        <w:rPr>
          <w:rFonts w:ascii="Times New Roman" w:hAnsi="Times New Roman" w:cs="Times New Roman"/>
          <w:sz w:val="28"/>
          <w:szCs w:val="28"/>
        </w:rPr>
        <w:fldChar w:fldCharType="end"/>
      </w:r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поставити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себе на </w:t>
      </w:r>
      <w:proofErr w:type="spellStart"/>
      <w:proofErr w:type="gram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ісце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свого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учня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».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Переважання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характеристиках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опису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особистісних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якостей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зовсім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означа</w:t>
      </w:r>
      <w:proofErr w:type="gram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є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FC7E68" w:rsidRPr="00B53452">
        <w:rPr>
          <w:rFonts w:ascii="Times New Roman" w:hAnsi="Times New Roman" w:cs="Times New Roman"/>
          <w:sz w:val="28"/>
          <w:szCs w:val="28"/>
        </w:rPr>
        <w:fldChar w:fldCharType="begin"/>
      </w:r>
      <w:r w:rsidRPr="00B53452">
        <w:rPr>
          <w:rFonts w:ascii="Times New Roman" w:hAnsi="Times New Roman" w:cs="Times New Roman"/>
          <w:sz w:val="28"/>
          <w:szCs w:val="28"/>
        </w:rPr>
        <w:instrText>HYPERLINK "http://ua-referat.com/%D0%9E%D1%86%D1%96%D0%BD%D0%BA%D0%B0" \o "Оцінка"</w:instrText>
      </w:r>
      <w:r w:rsidR="00FC7E68" w:rsidRPr="00B53452">
        <w:rPr>
          <w:rFonts w:ascii="Times New Roman" w:hAnsi="Times New Roman" w:cs="Times New Roman"/>
          <w:sz w:val="28"/>
          <w:szCs w:val="28"/>
        </w:rPr>
        <w:fldChar w:fldCharType="separate"/>
      </w:r>
      <w:r w:rsidRPr="00B5345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оцінка</w:t>
      </w:r>
      <w:proofErr w:type="spellEnd"/>
      <w:r w:rsidR="00FC7E68" w:rsidRPr="00B53452">
        <w:rPr>
          <w:rFonts w:ascii="Times New Roman" w:hAnsi="Times New Roman" w:cs="Times New Roman"/>
          <w:sz w:val="28"/>
          <w:szCs w:val="28"/>
        </w:rPr>
        <w:fldChar w:fldCharType="end"/>
      </w:r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професійних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властивостей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педагога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виходить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поля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зору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підлітка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Вчитель-професіонал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сприймається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учнем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старшого</w:t>
      </w:r>
      <w:proofErr w:type="gram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віку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передусім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цілісна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особистість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Характеристика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професійних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особистісних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якостей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носить</w:t>
      </w:r>
      <w:proofErr w:type="gram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скоріше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рекомендаційний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ніж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описовий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характер. Так, педагогу "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необхідно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виробляти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ідходи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взаємодії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учнями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адекватно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відображають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сучасну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дійсність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інакше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він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користуючись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роками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відпрацьованими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прийомами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ризикує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впасти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професійний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маразм"; "не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можна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погану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поведінку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ставити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proofErr w:type="gram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ільки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двійок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раз,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учня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зникає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будь-яке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бажання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приходити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урок ";" не треба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намагатися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нав'язувати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свою точку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зору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ображати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учня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якщо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він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виконав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домашнього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завдання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зміг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відповісти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уроці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";" статус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батьків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повинен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впливати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оцінку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учня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";" не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можна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постійно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порівнювати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учнів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між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собою, не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звертаючи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уваги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їх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індивідуальні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особливості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gram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;"</w:t>
      </w:r>
      <w:proofErr w:type="gram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можна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висловлювати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свої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симпатії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FC7E68" w:rsidRPr="00B53452">
        <w:rPr>
          <w:rFonts w:ascii="Times New Roman" w:hAnsi="Times New Roman" w:cs="Times New Roman"/>
          <w:sz w:val="28"/>
          <w:szCs w:val="28"/>
        </w:rPr>
        <w:fldChar w:fldCharType="begin"/>
      </w:r>
      <w:r w:rsidRPr="00B53452">
        <w:rPr>
          <w:rFonts w:ascii="Times New Roman" w:hAnsi="Times New Roman" w:cs="Times New Roman"/>
          <w:sz w:val="28"/>
          <w:szCs w:val="28"/>
        </w:rPr>
        <w:instrText>HYPERLINK "http://ua-referat.com/%D0%90%D0%BD%D1%82%D0%B8%D0%BF%D0%B0%D1%82%D1%80" \o "Антипатр"</w:instrText>
      </w:r>
      <w:r w:rsidR="00FC7E68" w:rsidRPr="00B53452">
        <w:rPr>
          <w:rFonts w:ascii="Times New Roman" w:hAnsi="Times New Roman" w:cs="Times New Roman"/>
          <w:sz w:val="28"/>
          <w:szCs w:val="28"/>
        </w:rPr>
        <w:fldChar w:fldCharType="separate"/>
      </w:r>
      <w:r w:rsidRPr="00B5345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антипатії</w:t>
      </w:r>
      <w:proofErr w:type="spellEnd"/>
      <w:r w:rsidR="00FC7E68" w:rsidRPr="00B53452">
        <w:rPr>
          <w:rFonts w:ascii="Times New Roman" w:hAnsi="Times New Roman" w:cs="Times New Roman"/>
          <w:sz w:val="28"/>
          <w:szCs w:val="28"/>
        </w:rPr>
        <w:fldChar w:fldCharType="end"/>
      </w:r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";"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спілкування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учнями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обмежуватися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тільки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уроком, та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під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опитування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".</w:t>
      </w:r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Зустрічаються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4" w:tooltip="Резюме" w:history="1">
        <w:r w:rsidRPr="00B5345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резюме</w:t>
        </w:r>
      </w:hyperlink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типу: "Так,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вчитель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теж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людина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нього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є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проблеми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Але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він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актор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який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виходячи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сцену </w:t>
      </w:r>
      <w:proofErr w:type="gram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повинен</w:t>
      </w:r>
      <w:proofErr w:type="gram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відключатися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життєвих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негараздів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грати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свою роль"; "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створюється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враження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сьогодні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вс</w:t>
      </w:r>
      <w:proofErr w:type="gram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забули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Сухомлинського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Макаренка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"та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ін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Частіше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всього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числі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FC7E68" w:rsidRPr="00B53452">
        <w:rPr>
          <w:rFonts w:ascii="Times New Roman" w:hAnsi="Times New Roman" w:cs="Times New Roman"/>
          <w:sz w:val="28"/>
          <w:szCs w:val="28"/>
        </w:rPr>
        <w:fldChar w:fldCharType="begin"/>
      </w:r>
      <w:r w:rsidRPr="00B53452">
        <w:rPr>
          <w:rFonts w:ascii="Times New Roman" w:hAnsi="Times New Roman" w:cs="Times New Roman"/>
          <w:sz w:val="28"/>
          <w:szCs w:val="28"/>
        </w:rPr>
        <w:instrText>HYPERLINK "http://ua-referat.com/%D0%A5%D0%B0%D1%80%D0%B0%D0%BA%D1%82%D0%B5%D1%80" \o "Характер"</w:instrText>
      </w:r>
      <w:r w:rsidR="00FC7E68" w:rsidRPr="00B53452">
        <w:rPr>
          <w:rFonts w:ascii="Times New Roman" w:hAnsi="Times New Roman" w:cs="Times New Roman"/>
          <w:sz w:val="28"/>
          <w:szCs w:val="28"/>
        </w:rPr>
        <w:fldChar w:fldCharType="separate"/>
      </w:r>
      <w:r w:rsidRPr="00B5345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характерних</w:t>
      </w:r>
      <w:proofErr w:type="spellEnd"/>
      <w:r w:rsidR="00FC7E68" w:rsidRPr="00B53452">
        <w:rPr>
          <w:rFonts w:ascii="Times New Roman" w:hAnsi="Times New Roman" w:cs="Times New Roman"/>
          <w:sz w:val="28"/>
          <w:szCs w:val="28"/>
        </w:rPr>
        <w:fldChar w:fldCharType="end"/>
      </w:r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позитивних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якостей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педагога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студенти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відзначають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здатність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творчості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дозволяє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тільки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самоствердитися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вчителю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дати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дитині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можливість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проявити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себе". </w:t>
      </w:r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впевнені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судження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самих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учнів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студентів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можуть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послужити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корисною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складовою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створенні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сукупного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5" w:tooltip="Портрет" w:history="1">
        <w:r w:rsidRPr="00B5345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портрета</w:t>
        </w:r>
      </w:hyperlink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вчителя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суб'єкта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педагогічного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процесу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структурі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особистісно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орієнтованої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Затребуваність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такого портрета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сьогодні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очевидна</w:t>
      </w:r>
      <w:proofErr w:type="gram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Але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справа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майбутніх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досл</w:t>
      </w:r>
      <w:proofErr w:type="gram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іджень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прискорити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здатний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тільки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 учитель 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своїм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FC7E68" w:rsidRPr="00B53452">
        <w:rPr>
          <w:rFonts w:ascii="Times New Roman" w:hAnsi="Times New Roman" w:cs="Times New Roman"/>
          <w:sz w:val="28"/>
          <w:szCs w:val="28"/>
        </w:rPr>
        <w:fldChar w:fldCharType="begin"/>
      </w:r>
      <w:r w:rsidRPr="00B53452">
        <w:rPr>
          <w:rFonts w:ascii="Times New Roman" w:hAnsi="Times New Roman" w:cs="Times New Roman"/>
          <w:sz w:val="28"/>
          <w:szCs w:val="28"/>
        </w:rPr>
        <w:instrText>HYPERLINK "http://ua-referat.com/%D0%91%D0%B0%D0%B6%D0%B0%D0%BD%D0%BD%D1%8F" \o "Бажання"</w:instrText>
      </w:r>
      <w:r w:rsidR="00FC7E68" w:rsidRPr="00B53452">
        <w:rPr>
          <w:rFonts w:ascii="Times New Roman" w:hAnsi="Times New Roman" w:cs="Times New Roman"/>
          <w:sz w:val="28"/>
          <w:szCs w:val="28"/>
        </w:rPr>
        <w:fldChar w:fldCharType="separate"/>
      </w:r>
      <w:r w:rsidRPr="00B5345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бажанням</w:t>
      </w:r>
      <w:proofErr w:type="spellEnd"/>
      <w:r w:rsidR="00FC7E68" w:rsidRPr="00B53452">
        <w:rPr>
          <w:rFonts w:ascii="Times New Roman" w:hAnsi="Times New Roman" w:cs="Times New Roman"/>
          <w:sz w:val="28"/>
          <w:szCs w:val="28"/>
        </w:rPr>
        <w:fldChar w:fldCharType="end"/>
      </w:r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>змінити</w:t>
      </w:r>
      <w:proofErr w:type="spellEnd"/>
      <w:r w:rsidRPr="00B5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себе. </w:t>
      </w:r>
    </w:p>
    <w:p w:rsidR="009E7DFD" w:rsidRPr="00B53452" w:rsidRDefault="009E7DFD" w:rsidP="00B5345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E7DFD" w:rsidRPr="00B53452" w:rsidSect="00CC1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3452"/>
    <w:rsid w:val="004161D3"/>
    <w:rsid w:val="009E7DFD"/>
    <w:rsid w:val="00A62A5D"/>
    <w:rsid w:val="00B53452"/>
    <w:rsid w:val="00C84D41"/>
    <w:rsid w:val="00CC147A"/>
    <w:rsid w:val="00EA53CF"/>
    <w:rsid w:val="00FC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4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a-referat.com/%D0%9F%D0%BE%D1%80%D1%82%D1%80%D0%B5%D1%82" TargetMode="External"/><Relationship Id="rId4" Type="http://schemas.openxmlformats.org/officeDocument/2006/relationships/hyperlink" Target="http://ua-referat.com/%D0%A0%D0%B5%D0%B7%D1%8E%D0%BC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1126</Words>
  <Characters>6419</Characters>
  <Application>Microsoft Office Word</Application>
  <DocSecurity>0</DocSecurity>
  <Lines>53</Lines>
  <Paragraphs>15</Paragraphs>
  <ScaleCrop>false</ScaleCrop>
  <Company>Grizli777</Company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2015-11-26T16:06:00Z</dcterms:created>
  <dcterms:modified xsi:type="dcterms:W3CDTF">2015-11-27T08:25:00Z</dcterms:modified>
</cp:coreProperties>
</file>