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45F4" w:rsidRDefault="004C45F4" w:rsidP="004C45F4">
      <w:pPr>
        <w:spacing w:line="360" w:lineRule="auto"/>
        <w:rPr>
          <w:rFonts w:ascii="Times New Roman" w:hAnsi="Times New Roman" w:cs="Times New Roman"/>
          <w:sz w:val="28"/>
          <w:szCs w:val="28"/>
          <w:lang w:val="uk-UA"/>
        </w:rPr>
      </w:pPr>
      <w:r>
        <w:rPr>
          <w:rFonts w:ascii="Times New Roman" w:hAnsi="Times New Roman" w:cs="Times New Roman"/>
          <w:sz w:val="28"/>
          <w:szCs w:val="28"/>
        </w:rPr>
        <w:t xml:space="preserve">  </w:t>
      </w:r>
      <w:r w:rsidR="0083188A">
        <w:rPr>
          <w:rFonts w:ascii="Times New Roman" w:hAnsi="Times New Roman" w:cs="Times New Roman"/>
          <w:sz w:val="28"/>
          <w:szCs w:val="28"/>
          <w:lang w:val="uk-UA"/>
        </w:rPr>
        <w:t xml:space="preserve">            </w:t>
      </w:r>
      <w:r>
        <w:rPr>
          <w:rFonts w:ascii="Times New Roman" w:hAnsi="Times New Roman" w:cs="Times New Roman"/>
          <w:sz w:val="28"/>
          <w:szCs w:val="28"/>
        </w:rPr>
        <w:t xml:space="preserve"> Управ</w:t>
      </w:r>
      <w:r>
        <w:rPr>
          <w:rFonts w:ascii="Times New Roman" w:hAnsi="Times New Roman" w:cs="Times New Roman"/>
          <w:sz w:val="28"/>
          <w:szCs w:val="28"/>
          <w:lang w:val="uk-UA"/>
        </w:rPr>
        <w:t>ління освіти Тернопільської міської ради</w:t>
      </w:r>
    </w:p>
    <w:p w:rsidR="004C45F4" w:rsidRDefault="004C45F4" w:rsidP="004C45F4">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Тернопільська спеціалізована школа </w:t>
      </w:r>
      <w:r w:rsidRPr="00024AEF">
        <w:rPr>
          <w:rFonts w:ascii="Times New Roman" w:hAnsi="Times New Roman" w:cs="Times New Roman"/>
          <w:sz w:val="28"/>
          <w:szCs w:val="28"/>
        </w:rPr>
        <w:t xml:space="preserve"> </w:t>
      </w:r>
      <w:r>
        <w:rPr>
          <w:rFonts w:ascii="Times New Roman" w:hAnsi="Times New Roman" w:cs="Times New Roman"/>
          <w:sz w:val="28"/>
          <w:szCs w:val="28"/>
          <w:lang w:val="en-US"/>
        </w:rPr>
        <w:t>I</w:t>
      </w:r>
      <w:r w:rsidRPr="00024AEF">
        <w:rPr>
          <w:rFonts w:ascii="Times New Roman" w:hAnsi="Times New Roman" w:cs="Times New Roman"/>
          <w:sz w:val="28"/>
          <w:szCs w:val="28"/>
        </w:rPr>
        <w:t>-</w:t>
      </w:r>
      <w:r>
        <w:rPr>
          <w:rFonts w:ascii="Times New Roman" w:hAnsi="Times New Roman" w:cs="Times New Roman"/>
          <w:sz w:val="28"/>
          <w:szCs w:val="28"/>
          <w:lang w:val="en-US"/>
        </w:rPr>
        <w:t>III</w:t>
      </w:r>
      <w:r>
        <w:rPr>
          <w:rFonts w:ascii="Times New Roman" w:hAnsi="Times New Roman" w:cs="Times New Roman"/>
          <w:sz w:val="28"/>
          <w:szCs w:val="28"/>
          <w:lang w:val="uk-UA"/>
        </w:rPr>
        <w:t xml:space="preserve"> ступенів №7</w:t>
      </w:r>
    </w:p>
    <w:p w:rsidR="004C45F4" w:rsidRDefault="004C45F4" w:rsidP="004C45F4">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з поглибленим вивченням іноземних </w:t>
      </w:r>
    </w:p>
    <w:p w:rsidR="004C45F4" w:rsidRDefault="004C45F4" w:rsidP="004C45F4">
      <w:pPr>
        <w:spacing w:line="360" w:lineRule="auto"/>
        <w:rPr>
          <w:rFonts w:ascii="Times New Roman" w:hAnsi="Times New Roman" w:cs="Times New Roman"/>
          <w:sz w:val="28"/>
          <w:szCs w:val="28"/>
          <w:lang w:val="uk-UA"/>
        </w:rPr>
      </w:pPr>
    </w:p>
    <w:p w:rsidR="004C45F4" w:rsidRDefault="004C45F4" w:rsidP="004C45F4">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На конкурс</w:t>
      </w:r>
    </w:p>
    <w:p w:rsidR="004C45F4" w:rsidRDefault="004C45F4" w:rsidP="004C45F4">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Всеукраїнська експедиція учнівської молоді</w:t>
      </w:r>
    </w:p>
    <w:p w:rsidR="004C45F4" w:rsidRDefault="004C45F4" w:rsidP="004C45F4">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«Моя Батьківщина - Україна»</w:t>
      </w:r>
    </w:p>
    <w:p w:rsidR="004C45F4" w:rsidRDefault="004C45F4" w:rsidP="004C45F4">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Напрямок</w:t>
      </w:r>
    </w:p>
    <w:p w:rsidR="004C45F4" w:rsidRDefault="004C45F4" w:rsidP="004C45F4">
      <w:pPr>
        <w:spacing w:line="360" w:lineRule="auto"/>
        <w:rPr>
          <w:rFonts w:ascii="Monotype Corsiva" w:hAnsi="Monotype Corsiva" w:cs="Monotype Corsiva"/>
          <w:sz w:val="72"/>
          <w:szCs w:val="72"/>
          <w:lang w:val="uk-UA"/>
        </w:rPr>
      </w:pPr>
      <w:r>
        <w:rPr>
          <w:rFonts w:ascii="Monotype Corsiva" w:hAnsi="Monotype Corsiva" w:cs="Monotype Corsiva"/>
          <w:sz w:val="72"/>
          <w:szCs w:val="72"/>
          <w:lang w:val="uk-UA"/>
        </w:rPr>
        <w:t xml:space="preserve">   </w:t>
      </w:r>
      <w:r w:rsidRPr="00024AEF">
        <w:rPr>
          <w:rFonts w:ascii="Monotype Corsiva" w:hAnsi="Monotype Corsiva" w:cs="Monotype Corsiva"/>
          <w:sz w:val="72"/>
          <w:szCs w:val="72"/>
          <w:lang w:val="uk-UA"/>
        </w:rPr>
        <w:t>«</w:t>
      </w:r>
      <w:r>
        <w:rPr>
          <w:rFonts w:ascii="Monotype Corsiva" w:hAnsi="Monotype Corsiva" w:cs="Monotype Corsiva"/>
          <w:sz w:val="72"/>
          <w:szCs w:val="72"/>
          <w:lang w:val="uk-UA"/>
        </w:rPr>
        <w:t>Географія рідного краю»</w:t>
      </w:r>
    </w:p>
    <w:p w:rsidR="004C45F4" w:rsidRDefault="004C45F4" w:rsidP="004C45F4">
      <w:pPr>
        <w:spacing w:line="360" w:lineRule="auto"/>
        <w:rPr>
          <w:rFonts w:ascii="Monotype Corsiva" w:hAnsi="Monotype Corsiva" w:cs="Monotype Corsiva"/>
          <w:sz w:val="72"/>
          <w:szCs w:val="72"/>
          <w:lang w:val="uk-UA"/>
        </w:rPr>
      </w:pPr>
      <w:r>
        <w:rPr>
          <w:rFonts w:ascii="Monotype Corsiva" w:hAnsi="Monotype Corsiva" w:cs="Monotype Corsiva"/>
          <w:sz w:val="72"/>
          <w:szCs w:val="72"/>
          <w:lang w:val="uk-UA"/>
        </w:rPr>
        <w:t xml:space="preserve">   Печера Кришталева</w:t>
      </w:r>
    </w:p>
    <w:p w:rsidR="004C45F4" w:rsidRDefault="004C45F4" w:rsidP="004C45F4">
      <w:pPr>
        <w:spacing w:line="360" w:lineRule="auto"/>
        <w:rPr>
          <w:rFonts w:ascii="Monotype Corsiva" w:hAnsi="Monotype Corsiva" w:cs="Monotype Corsiva"/>
          <w:sz w:val="72"/>
          <w:szCs w:val="72"/>
          <w:lang w:val="uk-UA"/>
        </w:rPr>
      </w:pPr>
    </w:p>
    <w:p w:rsidR="004C45F4" w:rsidRDefault="004C45F4" w:rsidP="004C45F4">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4C45F4" w:rsidRDefault="004C45F4" w:rsidP="004C45F4">
      <w:pPr>
        <w:spacing w:line="360" w:lineRule="auto"/>
        <w:rPr>
          <w:rFonts w:ascii="Times New Roman" w:hAnsi="Times New Roman" w:cs="Times New Roman"/>
          <w:sz w:val="28"/>
          <w:szCs w:val="28"/>
          <w:lang w:val="uk-UA"/>
        </w:rPr>
      </w:pPr>
    </w:p>
    <w:p w:rsidR="004C45F4" w:rsidRDefault="004C45F4" w:rsidP="004C45F4">
      <w:pPr>
        <w:spacing w:line="360" w:lineRule="auto"/>
        <w:rPr>
          <w:rFonts w:ascii="Times New Roman" w:hAnsi="Times New Roman" w:cs="Times New Roman"/>
          <w:sz w:val="28"/>
          <w:szCs w:val="28"/>
          <w:lang w:val="uk-UA"/>
        </w:rPr>
      </w:pPr>
    </w:p>
    <w:p w:rsidR="004C45F4" w:rsidRDefault="004C45F4" w:rsidP="004C45F4">
      <w:pPr>
        <w:spacing w:line="360" w:lineRule="auto"/>
        <w:rPr>
          <w:rFonts w:ascii="Times New Roman" w:hAnsi="Times New Roman" w:cs="Times New Roman"/>
          <w:sz w:val="28"/>
          <w:szCs w:val="28"/>
          <w:lang w:val="uk-UA"/>
        </w:rPr>
      </w:pPr>
    </w:p>
    <w:p w:rsidR="004C45F4" w:rsidRDefault="004C45F4" w:rsidP="004C45F4">
      <w:pPr>
        <w:spacing w:line="360" w:lineRule="auto"/>
        <w:rPr>
          <w:rFonts w:ascii="Times New Roman" w:hAnsi="Times New Roman" w:cs="Times New Roman"/>
          <w:sz w:val="28"/>
          <w:szCs w:val="28"/>
          <w:lang w:val="uk-UA"/>
        </w:rPr>
      </w:pPr>
    </w:p>
    <w:p w:rsidR="004C45F4" w:rsidRDefault="004C45F4" w:rsidP="004C45F4">
      <w:pPr>
        <w:spacing w:line="360" w:lineRule="auto"/>
        <w:rPr>
          <w:rFonts w:ascii="Times New Roman" w:hAnsi="Times New Roman" w:cs="Times New Roman"/>
          <w:sz w:val="28"/>
          <w:szCs w:val="28"/>
          <w:lang w:val="uk-UA"/>
        </w:rPr>
      </w:pPr>
    </w:p>
    <w:p w:rsidR="004C45F4" w:rsidRDefault="004C45F4" w:rsidP="004C45F4">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Тернопіль – 2015</w:t>
      </w:r>
    </w:p>
    <w:p w:rsidR="004C45F4" w:rsidRDefault="004C45F4" w:rsidP="004C45F4">
      <w:pPr>
        <w:spacing w:line="360" w:lineRule="auto"/>
        <w:rPr>
          <w:rFonts w:ascii="Times New Roman" w:hAnsi="Times New Roman" w:cs="Times New Roman"/>
          <w:b/>
          <w:bCs/>
          <w:color w:val="0F243E"/>
          <w:sz w:val="28"/>
          <w:szCs w:val="28"/>
          <w:lang w:val="uk-UA"/>
        </w:rPr>
      </w:pPr>
      <w:r>
        <w:rPr>
          <w:rFonts w:ascii="Times New Roman" w:hAnsi="Times New Roman" w:cs="Times New Roman"/>
          <w:b/>
          <w:bCs/>
          <w:color w:val="0F243E"/>
          <w:sz w:val="28"/>
          <w:szCs w:val="28"/>
          <w:lang w:val="uk-UA"/>
        </w:rPr>
        <w:lastRenderedPageBreak/>
        <w:t xml:space="preserve">                                          </w:t>
      </w:r>
      <w:r w:rsidRPr="00DD75F6">
        <w:rPr>
          <w:rFonts w:ascii="Times New Roman" w:hAnsi="Times New Roman" w:cs="Times New Roman"/>
          <w:b/>
          <w:bCs/>
          <w:color w:val="0F243E"/>
          <w:sz w:val="28"/>
          <w:szCs w:val="28"/>
          <w:lang w:val="uk-UA"/>
        </w:rPr>
        <w:t>Анотація</w:t>
      </w:r>
    </w:p>
    <w:p w:rsidR="004C45F4" w:rsidRPr="004C45F4" w:rsidRDefault="004C45F4" w:rsidP="004C45F4">
      <w:pPr>
        <w:spacing w:line="360" w:lineRule="auto"/>
        <w:rPr>
          <w:rFonts w:ascii="Times New Roman" w:hAnsi="Times New Roman" w:cs="Times New Roman"/>
          <w:sz w:val="28"/>
          <w:szCs w:val="28"/>
        </w:rPr>
      </w:pPr>
      <w:r w:rsidRPr="003245C8">
        <w:rPr>
          <w:rFonts w:ascii="Times New Roman" w:hAnsi="Times New Roman" w:cs="Times New Roman"/>
          <w:sz w:val="28"/>
          <w:szCs w:val="28"/>
          <w:lang w:val="uk-UA"/>
        </w:rPr>
        <w:t>Серед найцікавіших пам’яток природи Тернопільщини – знамениті карстові печери</w:t>
      </w:r>
      <w:r>
        <w:rPr>
          <w:rFonts w:ascii="Times New Roman" w:hAnsi="Times New Roman" w:cs="Times New Roman"/>
          <w:sz w:val="28"/>
          <w:szCs w:val="28"/>
          <w:lang w:val="uk-UA"/>
        </w:rPr>
        <w:t xml:space="preserve"> . Тут, на берегах Дністра і Збруча, Нічлави і Циганки, знаходяться великі лабіринтові порожнини в гіпсах, вапняках, пісковиках: Оптимістична, Озерна, Кришталева, Ювілейна, Олексинська, Борщівська, Вертеба. Карстові печери сховані в надрах землі. Це особливо захоплюючий світ, який відкриває ще одну сторінку в книзі великої і щедрої природи. Їх називають восьмим чудом світу, фантастичним царством одвічної ночі.   </w:t>
      </w:r>
      <w:r w:rsidRPr="00E1656C">
        <w:rPr>
          <w:rFonts w:ascii="Times New Roman" w:hAnsi="Times New Roman" w:cs="Times New Roman"/>
          <w:sz w:val="28"/>
          <w:szCs w:val="28"/>
        </w:rPr>
        <w:t xml:space="preserve">Атмосферу печер можливо порівняти хіба що з космосом. Вічна тиша, темрява, спокій. Це неможливо описати – це потрібно відчути. А щодо візуальних, </w:t>
      </w:r>
      <w:proofErr w:type="gramStart"/>
      <w:r w:rsidRPr="00E1656C">
        <w:rPr>
          <w:rFonts w:ascii="Times New Roman" w:hAnsi="Times New Roman" w:cs="Times New Roman"/>
          <w:sz w:val="28"/>
          <w:szCs w:val="28"/>
        </w:rPr>
        <w:t>св</w:t>
      </w:r>
      <w:proofErr w:type="gramEnd"/>
      <w:r w:rsidRPr="00E1656C">
        <w:rPr>
          <w:rFonts w:ascii="Times New Roman" w:hAnsi="Times New Roman" w:cs="Times New Roman"/>
          <w:sz w:val="28"/>
          <w:szCs w:val="28"/>
        </w:rPr>
        <w:t xml:space="preserve">ітлових вражень, то, за словами очевидців, така краса можлива лише у казках. Багато печер славиться надзвичайною красою і розмірами. Їх зали і коридори прикрашені сталактитами і сталагмітами, які утворюють химерні колони, інші натічні форми створюють рельєфні прикраси на </w:t>
      </w:r>
      <w:proofErr w:type="gramStart"/>
      <w:r w:rsidRPr="00E1656C">
        <w:rPr>
          <w:rFonts w:ascii="Times New Roman" w:hAnsi="Times New Roman" w:cs="Times New Roman"/>
          <w:sz w:val="28"/>
          <w:szCs w:val="28"/>
        </w:rPr>
        <w:t>ст</w:t>
      </w:r>
      <w:proofErr w:type="gramEnd"/>
      <w:r w:rsidRPr="00E1656C">
        <w:rPr>
          <w:rFonts w:ascii="Times New Roman" w:hAnsi="Times New Roman" w:cs="Times New Roman"/>
          <w:sz w:val="28"/>
          <w:szCs w:val="28"/>
        </w:rPr>
        <w:t xml:space="preserve">інах, все вкрито різнокольоровими кристалами. У багатьох печерах є озера із прозорою, холодною водою. Кожна з них має свої особливості і </w:t>
      </w:r>
      <w:proofErr w:type="gramStart"/>
      <w:r w:rsidRPr="00E1656C">
        <w:rPr>
          <w:rFonts w:ascii="Times New Roman" w:hAnsi="Times New Roman" w:cs="Times New Roman"/>
          <w:sz w:val="28"/>
          <w:szCs w:val="28"/>
        </w:rPr>
        <w:t>красива</w:t>
      </w:r>
      <w:proofErr w:type="gramEnd"/>
      <w:r w:rsidRPr="00E1656C">
        <w:rPr>
          <w:rFonts w:ascii="Times New Roman" w:hAnsi="Times New Roman" w:cs="Times New Roman"/>
          <w:sz w:val="28"/>
          <w:szCs w:val="28"/>
        </w:rPr>
        <w:t xml:space="preserve"> по-своєму.</w:t>
      </w:r>
      <w:r>
        <w:rPr>
          <w:rFonts w:ascii="Times New Roman" w:hAnsi="Times New Roman" w:cs="Times New Roman"/>
          <w:sz w:val="28"/>
          <w:szCs w:val="28"/>
          <w:lang w:val="uk-UA"/>
        </w:rPr>
        <w:t xml:space="preserve"> </w:t>
      </w:r>
    </w:p>
    <w:p w:rsidR="004C45F4" w:rsidRDefault="004C45F4" w:rsidP="004C45F4">
      <w:pPr>
        <w:spacing w:line="36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t>У селі Кривче, високо над долиною річки Циганки, біліють скелясті гіпсові урвища. В одному із них міститься вхід до Кришталевої печери. Вона єдина , яка доступна для відвідування туристичними групами дорослих та дітей у кожну пору року, окрім того, вважається  найкрасивішою печерою України.</w:t>
      </w:r>
    </w:p>
    <w:p w:rsidR="004C45F4" w:rsidRDefault="004C45F4" w:rsidP="004C45F4">
      <w:pPr>
        <w:spacing w:line="36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t>Ось і ми побували у печері Кришталева.</w:t>
      </w:r>
    </w:p>
    <w:p w:rsidR="004C45F4" w:rsidRDefault="004C45F4" w:rsidP="004C45F4">
      <w:pPr>
        <w:spacing w:line="36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t>Виконавці: експедиційний загін 5-Б класу ТСШ №7</w:t>
      </w:r>
    </w:p>
    <w:p w:rsidR="004C45F4" w:rsidRPr="004C45F4" w:rsidRDefault="004C45F4" w:rsidP="004C45F4">
      <w:pPr>
        <w:spacing w:line="360" w:lineRule="auto"/>
        <w:ind w:firstLine="708"/>
        <w:rPr>
          <w:rFonts w:ascii="Times New Roman" w:hAnsi="Times New Roman" w:cs="Times New Roman"/>
          <w:sz w:val="28"/>
          <w:szCs w:val="28"/>
        </w:rPr>
      </w:pPr>
      <w:r>
        <w:rPr>
          <w:rFonts w:ascii="Times New Roman" w:hAnsi="Times New Roman" w:cs="Times New Roman"/>
          <w:sz w:val="28"/>
          <w:szCs w:val="28"/>
          <w:lang w:val="uk-UA"/>
        </w:rPr>
        <w:t>Керівник :  Кузь Віта Миколаївна, вчитель географії, класний керівник</w:t>
      </w:r>
    </w:p>
    <w:p w:rsidR="004C45F4" w:rsidRPr="004C45F4" w:rsidRDefault="004C45F4" w:rsidP="004C45F4">
      <w:pPr>
        <w:spacing w:line="360" w:lineRule="auto"/>
        <w:ind w:firstLine="708"/>
        <w:rPr>
          <w:rFonts w:ascii="Times New Roman" w:hAnsi="Times New Roman" w:cs="Times New Roman"/>
          <w:sz w:val="28"/>
          <w:szCs w:val="28"/>
        </w:rPr>
      </w:pPr>
      <w:r>
        <w:rPr>
          <w:rFonts w:ascii="Times New Roman" w:hAnsi="Times New Roman" w:cs="Times New Roman"/>
          <w:sz w:val="28"/>
          <w:szCs w:val="28"/>
          <w:lang w:val="uk-UA"/>
        </w:rPr>
        <w:t>5-Б класу</w:t>
      </w:r>
    </w:p>
    <w:p w:rsidR="004C45F4" w:rsidRDefault="004C45F4" w:rsidP="004C45F4">
      <w:pPr>
        <w:spacing w:line="36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t>Телефони:  53-69-79 – директор</w:t>
      </w:r>
      <w:r w:rsidRPr="004C45F4">
        <w:rPr>
          <w:rFonts w:ascii="Times New Roman" w:hAnsi="Times New Roman" w:cs="Times New Roman"/>
          <w:sz w:val="28"/>
          <w:szCs w:val="28"/>
        </w:rPr>
        <w:t>;</w:t>
      </w:r>
      <w:r>
        <w:rPr>
          <w:rFonts w:ascii="Times New Roman" w:hAnsi="Times New Roman" w:cs="Times New Roman"/>
          <w:sz w:val="28"/>
          <w:szCs w:val="28"/>
          <w:lang w:val="uk-UA"/>
        </w:rPr>
        <w:t xml:space="preserve"> 53-51-61 – заступник директора з виховної роботи      </w:t>
      </w:r>
    </w:p>
    <w:p w:rsidR="00CE319E" w:rsidRDefault="00CE319E" w:rsidP="007C349C">
      <w:pPr>
        <w:spacing w:line="360" w:lineRule="auto"/>
        <w:rPr>
          <w:rFonts w:ascii="Impact" w:hAnsi="Impact" w:cs="Impact"/>
          <w:sz w:val="28"/>
          <w:szCs w:val="28"/>
          <w:lang w:val="uk-UA"/>
        </w:rPr>
      </w:pPr>
    </w:p>
    <w:p w:rsidR="00CE319E" w:rsidRPr="00BE741F" w:rsidRDefault="00CE319E" w:rsidP="007C349C">
      <w:pPr>
        <w:spacing w:line="360" w:lineRule="auto"/>
        <w:rPr>
          <w:rFonts w:ascii="Times New Roman" w:hAnsi="Times New Roman" w:cs="Times New Roman"/>
          <w:sz w:val="28"/>
          <w:szCs w:val="28"/>
          <w:lang w:val="uk-UA"/>
        </w:rPr>
      </w:pPr>
      <w:r w:rsidRPr="00BE741F">
        <w:rPr>
          <w:rFonts w:ascii="Times New Roman" w:hAnsi="Times New Roman" w:cs="Times New Roman"/>
          <w:sz w:val="28"/>
          <w:szCs w:val="28"/>
          <w:lang w:val="uk-UA"/>
        </w:rPr>
        <w:t>Зміст</w:t>
      </w:r>
    </w:p>
    <w:p w:rsidR="00CE319E" w:rsidRDefault="00CE319E" w:rsidP="00620EED">
      <w:pPr>
        <w:pStyle w:val="ad"/>
        <w:numPr>
          <w:ilvl w:val="0"/>
          <w:numId w:val="1"/>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Вступ………………………………………………………………………..4</w:t>
      </w:r>
    </w:p>
    <w:p w:rsidR="00CE319E" w:rsidRDefault="00CE319E" w:rsidP="00620EED">
      <w:pPr>
        <w:pStyle w:val="ad"/>
        <w:numPr>
          <w:ilvl w:val="0"/>
          <w:numId w:val="1"/>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Історія та легенди замку в Кривче………………………………………...5</w:t>
      </w:r>
    </w:p>
    <w:p w:rsidR="00CE319E" w:rsidRPr="00620EED" w:rsidRDefault="00CE319E" w:rsidP="00620EED">
      <w:pPr>
        <w:pStyle w:val="ad"/>
        <w:numPr>
          <w:ilvl w:val="0"/>
          <w:numId w:val="1"/>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Печера Кришталева</w:t>
      </w:r>
    </w:p>
    <w:p w:rsidR="00CE319E" w:rsidRPr="00620EED" w:rsidRDefault="00CE319E" w:rsidP="00620EED">
      <w:pPr>
        <w:pStyle w:val="ad"/>
        <w:numPr>
          <w:ilvl w:val="0"/>
          <w:numId w:val="2"/>
        </w:numPr>
        <w:spacing w:line="360" w:lineRule="auto"/>
        <w:rPr>
          <w:rFonts w:ascii="Impact" w:hAnsi="Impact" w:cs="Impact"/>
          <w:sz w:val="28"/>
          <w:szCs w:val="28"/>
          <w:lang w:val="uk-UA"/>
        </w:rPr>
      </w:pPr>
      <w:r>
        <w:rPr>
          <w:rFonts w:ascii="Times New Roman" w:hAnsi="Times New Roman" w:cs="Times New Roman"/>
          <w:sz w:val="28"/>
          <w:szCs w:val="28"/>
          <w:lang w:val="uk-UA"/>
        </w:rPr>
        <w:t>Історія дослідження……………………………………………………8</w:t>
      </w:r>
    </w:p>
    <w:p w:rsidR="00CE319E" w:rsidRPr="00620EED" w:rsidRDefault="00CE319E" w:rsidP="00620EED">
      <w:pPr>
        <w:pStyle w:val="ad"/>
        <w:numPr>
          <w:ilvl w:val="0"/>
          <w:numId w:val="2"/>
        </w:numPr>
        <w:spacing w:line="360" w:lineRule="auto"/>
        <w:rPr>
          <w:rFonts w:ascii="Impact" w:hAnsi="Impact" w:cs="Impact"/>
          <w:sz w:val="28"/>
          <w:szCs w:val="28"/>
          <w:lang w:val="uk-UA"/>
        </w:rPr>
      </w:pPr>
      <w:r>
        <w:rPr>
          <w:rFonts w:ascii="Times New Roman" w:hAnsi="Times New Roman" w:cs="Times New Roman"/>
          <w:sz w:val="28"/>
          <w:szCs w:val="28"/>
          <w:lang w:val="uk-UA"/>
        </w:rPr>
        <w:t>Це цікаво знати………………………………………………………..10</w:t>
      </w:r>
    </w:p>
    <w:p w:rsidR="00CE319E" w:rsidRPr="00620EED" w:rsidRDefault="00CE319E" w:rsidP="00620EED">
      <w:pPr>
        <w:pStyle w:val="ad"/>
        <w:numPr>
          <w:ilvl w:val="0"/>
          <w:numId w:val="2"/>
        </w:numPr>
        <w:spacing w:line="360" w:lineRule="auto"/>
        <w:rPr>
          <w:rFonts w:ascii="Impact" w:hAnsi="Impact" w:cs="Impact"/>
          <w:sz w:val="28"/>
          <w:szCs w:val="28"/>
          <w:lang w:val="uk-UA"/>
        </w:rPr>
      </w:pPr>
      <w:r>
        <w:rPr>
          <w:rFonts w:ascii="Times New Roman" w:hAnsi="Times New Roman" w:cs="Times New Roman"/>
          <w:sz w:val="28"/>
          <w:szCs w:val="28"/>
          <w:lang w:val="uk-UA"/>
        </w:rPr>
        <w:t>Мандрівка печерою Кришталевою…………………………………..11</w:t>
      </w:r>
    </w:p>
    <w:p w:rsidR="00CE319E" w:rsidRDefault="00CE319E" w:rsidP="00620EED">
      <w:pPr>
        <w:pStyle w:val="ad"/>
        <w:numPr>
          <w:ilvl w:val="0"/>
          <w:numId w:val="1"/>
        </w:numPr>
        <w:spacing w:line="360" w:lineRule="auto"/>
        <w:rPr>
          <w:rFonts w:ascii="Times New Roman" w:hAnsi="Times New Roman" w:cs="Times New Roman"/>
          <w:sz w:val="28"/>
          <w:szCs w:val="28"/>
          <w:lang w:val="uk-UA"/>
        </w:rPr>
      </w:pPr>
      <w:r w:rsidRPr="00620EED">
        <w:rPr>
          <w:rFonts w:ascii="Times New Roman" w:hAnsi="Times New Roman" w:cs="Times New Roman"/>
          <w:sz w:val="28"/>
          <w:szCs w:val="28"/>
          <w:lang w:val="uk-UA"/>
        </w:rPr>
        <w:t xml:space="preserve">Використання </w:t>
      </w:r>
      <w:r>
        <w:rPr>
          <w:rFonts w:ascii="Times New Roman" w:hAnsi="Times New Roman" w:cs="Times New Roman"/>
          <w:sz w:val="28"/>
          <w:szCs w:val="28"/>
          <w:lang w:val="uk-UA"/>
        </w:rPr>
        <w:t>карстових печер для спелеотуризму, спелеотерапії та інших цілей……………………………………………………………......13</w:t>
      </w:r>
    </w:p>
    <w:p w:rsidR="00CE319E" w:rsidRDefault="00CE319E" w:rsidP="00620EED">
      <w:pPr>
        <w:pStyle w:val="ad"/>
        <w:numPr>
          <w:ilvl w:val="0"/>
          <w:numId w:val="1"/>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Висновки…………………………………………………………………..15</w:t>
      </w:r>
    </w:p>
    <w:p w:rsidR="00CE319E" w:rsidRPr="00620EED" w:rsidRDefault="00CE319E" w:rsidP="00620EED">
      <w:pPr>
        <w:pStyle w:val="ad"/>
        <w:numPr>
          <w:ilvl w:val="0"/>
          <w:numId w:val="1"/>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Додатки…………………………………………………………………….17</w:t>
      </w:r>
    </w:p>
    <w:p w:rsidR="00CE319E" w:rsidRDefault="00CE319E" w:rsidP="007C349C">
      <w:pPr>
        <w:spacing w:line="360" w:lineRule="auto"/>
        <w:rPr>
          <w:rFonts w:ascii="Impact" w:hAnsi="Impact" w:cs="Impact"/>
          <w:sz w:val="28"/>
          <w:szCs w:val="28"/>
          <w:lang w:val="uk-UA"/>
        </w:rPr>
      </w:pPr>
    </w:p>
    <w:p w:rsidR="00CE319E" w:rsidRDefault="00CE319E" w:rsidP="007C349C">
      <w:pPr>
        <w:spacing w:line="360" w:lineRule="auto"/>
        <w:rPr>
          <w:rFonts w:ascii="Impact" w:hAnsi="Impact" w:cs="Impact"/>
          <w:sz w:val="28"/>
          <w:szCs w:val="28"/>
          <w:lang w:val="uk-UA"/>
        </w:rPr>
      </w:pPr>
    </w:p>
    <w:p w:rsidR="00CE319E" w:rsidRDefault="00CE319E" w:rsidP="007C349C">
      <w:pPr>
        <w:spacing w:line="360" w:lineRule="auto"/>
        <w:rPr>
          <w:rFonts w:ascii="Impact" w:hAnsi="Impact" w:cs="Impact"/>
          <w:sz w:val="28"/>
          <w:szCs w:val="28"/>
          <w:lang w:val="uk-UA"/>
        </w:rPr>
      </w:pPr>
    </w:p>
    <w:p w:rsidR="00CE319E" w:rsidRDefault="00CE319E" w:rsidP="007C349C">
      <w:pPr>
        <w:spacing w:line="360" w:lineRule="auto"/>
        <w:rPr>
          <w:rFonts w:ascii="Impact" w:hAnsi="Impact" w:cs="Impact"/>
          <w:sz w:val="28"/>
          <w:szCs w:val="28"/>
          <w:lang w:val="uk-UA"/>
        </w:rPr>
      </w:pPr>
    </w:p>
    <w:p w:rsidR="00CE319E" w:rsidRDefault="00CE319E" w:rsidP="007C349C">
      <w:pPr>
        <w:spacing w:line="360" w:lineRule="auto"/>
        <w:rPr>
          <w:rFonts w:ascii="Impact" w:hAnsi="Impact" w:cs="Impact"/>
          <w:sz w:val="28"/>
          <w:szCs w:val="28"/>
          <w:lang w:val="uk-UA"/>
        </w:rPr>
      </w:pPr>
    </w:p>
    <w:p w:rsidR="00CE319E" w:rsidRDefault="00CE319E" w:rsidP="007C349C">
      <w:pPr>
        <w:spacing w:line="360" w:lineRule="auto"/>
        <w:rPr>
          <w:rFonts w:ascii="Impact" w:hAnsi="Impact" w:cs="Impact"/>
          <w:sz w:val="28"/>
          <w:szCs w:val="28"/>
          <w:lang w:val="uk-UA"/>
        </w:rPr>
      </w:pPr>
    </w:p>
    <w:p w:rsidR="00CE319E" w:rsidRDefault="00CE319E" w:rsidP="007C349C">
      <w:pPr>
        <w:spacing w:line="360" w:lineRule="auto"/>
        <w:rPr>
          <w:rFonts w:ascii="Impact" w:hAnsi="Impact" w:cs="Impact"/>
          <w:sz w:val="28"/>
          <w:szCs w:val="28"/>
          <w:lang w:val="uk-UA"/>
        </w:rPr>
      </w:pPr>
    </w:p>
    <w:p w:rsidR="00CE319E" w:rsidRDefault="00CE319E" w:rsidP="007C349C">
      <w:pPr>
        <w:spacing w:line="360" w:lineRule="auto"/>
        <w:rPr>
          <w:rFonts w:ascii="Impact" w:hAnsi="Impact" w:cs="Impact"/>
          <w:sz w:val="28"/>
          <w:szCs w:val="28"/>
          <w:lang w:val="uk-UA"/>
        </w:rPr>
      </w:pPr>
    </w:p>
    <w:p w:rsidR="00CE319E" w:rsidRDefault="00CE319E" w:rsidP="007C349C">
      <w:pPr>
        <w:spacing w:line="360" w:lineRule="auto"/>
        <w:rPr>
          <w:rFonts w:ascii="Impact" w:hAnsi="Impact" w:cs="Impact"/>
          <w:sz w:val="28"/>
          <w:szCs w:val="28"/>
          <w:lang w:val="uk-UA"/>
        </w:rPr>
      </w:pPr>
    </w:p>
    <w:p w:rsidR="00CE319E" w:rsidRPr="00BE741F" w:rsidRDefault="00CE319E" w:rsidP="00BE741F">
      <w:pPr>
        <w:spacing w:before="240" w:after="240" w:line="360" w:lineRule="auto"/>
        <w:rPr>
          <w:rFonts w:ascii="Times New Roman" w:hAnsi="Times New Roman" w:cs="Times New Roman"/>
          <w:sz w:val="28"/>
          <w:szCs w:val="28"/>
          <w:lang w:val="en-US" w:eastAsia="ru-RU"/>
        </w:rPr>
      </w:pPr>
    </w:p>
    <w:p w:rsidR="00CE319E" w:rsidRPr="00BE741F" w:rsidRDefault="00CE319E" w:rsidP="00133C36">
      <w:pPr>
        <w:spacing w:line="360" w:lineRule="auto"/>
        <w:jc w:val="both"/>
        <w:rPr>
          <w:rFonts w:ascii="Times New Roman" w:hAnsi="Times New Roman" w:cs="Times New Roman"/>
          <w:sz w:val="28"/>
          <w:szCs w:val="28"/>
          <w:lang w:val="uk-UA"/>
        </w:rPr>
      </w:pPr>
      <w:r w:rsidRPr="00BE741F">
        <w:rPr>
          <w:rFonts w:ascii="Times New Roman" w:hAnsi="Times New Roman" w:cs="Times New Roman"/>
          <w:sz w:val="28"/>
          <w:szCs w:val="28"/>
          <w:lang w:val="uk-UA"/>
        </w:rPr>
        <w:t>Вступ</w:t>
      </w:r>
    </w:p>
    <w:p w:rsidR="00CE319E" w:rsidRPr="00133C36" w:rsidRDefault="00CE319E" w:rsidP="00133C36">
      <w:pPr>
        <w:spacing w:line="360" w:lineRule="auto"/>
        <w:ind w:firstLine="567"/>
        <w:jc w:val="both"/>
        <w:rPr>
          <w:rFonts w:ascii="Times New Roman" w:hAnsi="Times New Roman" w:cs="Times New Roman"/>
          <w:color w:val="000000"/>
          <w:sz w:val="28"/>
          <w:szCs w:val="28"/>
          <w:lang w:val="uk-UA"/>
        </w:rPr>
      </w:pPr>
      <w:r w:rsidRPr="00E37395">
        <w:rPr>
          <w:rFonts w:ascii="Times New Roman" w:hAnsi="Times New Roman" w:cs="Times New Roman"/>
          <w:sz w:val="28"/>
          <w:szCs w:val="28"/>
        </w:rPr>
        <w:t xml:space="preserve"> У зв'язку з багатоцільовим використанням печер у </w:t>
      </w:r>
      <w:proofErr w:type="gramStart"/>
      <w:r w:rsidRPr="00E37395">
        <w:rPr>
          <w:rFonts w:ascii="Times New Roman" w:hAnsi="Times New Roman" w:cs="Times New Roman"/>
          <w:sz w:val="28"/>
          <w:szCs w:val="28"/>
        </w:rPr>
        <w:t>р</w:t>
      </w:r>
      <w:proofErr w:type="gramEnd"/>
      <w:r w:rsidRPr="00E37395">
        <w:rPr>
          <w:rFonts w:ascii="Times New Roman" w:hAnsi="Times New Roman" w:cs="Times New Roman"/>
          <w:sz w:val="28"/>
          <w:szCs w:val="28"/>
        </w:rPr>
        <w:t>ізних галузях господарства в ряді карстових областей України (Крим, Поділля, Українські Карпати, Буковина, Закарпаття) печери взяті під охорону держави і до них обмежений доступ екскурсантів і туристів.</w:t>
      </w:r>
      <w:r w:rsidRPr="00E37395">
        <w:rPr>
          <w:rFonts w:ascii="Times New Roman" w:hAnsi="Times New Roman" w:cs="Times New Roman"/>
          <w:sz w:val="28"/>
          <w:szCs w:val="28"/>
        </w:rPr>
        <w:br/>
        <w:t>Проникаючи у незвідані раніше куточки природи, людина неминуче так чи інакше втручається у середовище, яке формувалося протягом тисячоліть. Тому для збереження печер, які мають велике наукове та пізнавальне значення, вони оголошуються заповідниками, резерватами, включаються до складу національних природних парків. Охороняються державою Червона, Геофізична, Скельська, Крубера, Миру, Мармурова, Еміне-Баїр-Хосар і ряд інших печер Криму, всі найбільші печери</w:t>
      </w:r>
      <w:proofErr w:type="gramStart"/>
      <w:r w:rsidRPr="00E37395">
        <w:rPr>
          <w:rFonts w:ascii="Times New Roman" w:hAnsi="Times New Roman" w:cs="Times New Roman"/>
          <w:sz w:val="28"/>
          <w:szCs w:val="28"/>
        </w:rPr>
        <w:t xml:space="preserve"> П</w:t>
      </w:r>
      <w:proofErr w:type="gramEnd"/>
      <w:r w:rsidRPr="00E37395">
        <w:rPr>
          <w:rFonts w:ascii="Times New Roman" w:hAnsi="Times New Roman" w:cs="Times New Roman"/>
          <w:sz w:val="28"/>
          <w:szCs w:val="28"/>
        </w:rPr>
        <w:t>оділля і Буковини - Оптимістична, Озерна, Кришталева, Вертеба, Ювілейна, Перлина, Атлантида, Попелюшка, які є пам'ятками природи державного значення.</w:t>
      </w:r>
      <w:r>
        <w:rPr>
          <w:rFonts w:ascii="Arial" w:hAnsi="Arial" w:cs="Arial"/>
          <w:color w:val="333333"/>
          <w:sz w:val="23"/>
          <w:szCs w:val="23"/>
          <w:shd w:val="clear" w:color="auto" w:fill="F2F2F2"/>
          <w:lang w:val="uk-UA"/>
        </w:rPr>
        <w:t xml:space="preserve"> </w:t>
      </w:r>
      <w:r w:rsidRPr="00133C36">
        <w:rPr>
          <w:rFonts w:ascii="Times New Roman" w:hAnsi="Times New Roman" w:cs="Times New Roman"/>
          <w:color w:val="000000"/>
          <w:sz w:val="28"/>
          <w:szCs w:val="28"/>
          <w:lang w:val="uk-UA"/>
        </w:rPr>
        <w:t xml:space="preserve">Сьогодні на території Тернопільської області відомо (занесено в кадастр) 100 печер. Збором кадастрових даних, дослідженням печер, їх охороною та пошуком займається громадська організація </w:t>
      </w:r>
      <w:hyperlink r:id="rId7" w:tgtFrame="_blank" w:history="1">
        <w:r w:rsidRPr="00133C36">
          <w:rPr>
            <w:rStyle w:val="a7"/>
            <w:rFonts w:ascii="Times New Roman" w:hAnsi="Times New Roman" w:cs="Times New Roman"/>
            <w:color w:val="000000"/>
            <w:sz w:val="28"/>
            <w:szCs w:val="28"/>
            <w:lang w:val="uk-UA"/>
          </w:rPr>
          <w:t>«Тернопільський клуб спелеологів «Поділля»</w:t>
        </w:r>
      </w:hyperlink>
      <w:r w:rsidRPr="00133C36">
        <w:rPr>
          <w:rFonts w:ascii="Times New Roman" w:hAnsi="Times New Roman" w:cs="Times New Roman"/>
          <w:color w:val="000000"/>
          <w:sz w:val="28"/>
          <w:szCs w:val="28"/>
          <w:lang w:val="uk-UA"/>
        </w:rPr>
        <w:t xml:space="preserve"> у тісній співпраці з іншими українськими та зарубіжними спелеоклубами, державними установами та науковими закладами України. найбільш цікавими і найбільш таємничими та привабливими є гіпсові гіганти. Це печери: «Оптимістична» (214 км, посідає за довжиною 2-ге місце у світі), «Озерна» (121 км, 10-те місце в світі), «Млинки» (28 км), «Кришталева» (23 км), «Славка» (9,1 км), «Вертеба» (7,8 км), «Уринь» (2,1 км), «Ювілейна» (1,5 км), «Олексинська» (1,2 км), «Тимкова Скеля» (1,18 км), «Джуринська» (1,3 км).  Карст Тернопільської області має велике туристське, лікувальне, рекреаційне значення. Поєднання своєрідної природи області з унікальними карстовими формами приваблює </w:t>
      </w:r>
      <w:r w:rsidRPr="00133C36">
        <w:rPr>
          <w:rFonts w:ascii="Times New Roman" w:hAnsi="Times New Roman" w:cs="Times New Roman"/>
          <w:color w:val="000000"/>
          <w:sz w:val="28"/>
          <w:szCs w:val="28"/>
          <w:lang w:val="uk-UA"/>
        </w:rPr>
        <w:lastRenderedPageBreak/>
        <w:t>багатьох туристів та охочих відпочити не тільки з області та України, а й з усіх країн світу.</w:t>
      </w:r>
    </w:p>
    <w:p w:rsidR="00CE319E" w:rsidRPr="00BE741F" w:rsidRDefault="00CE319E" w:rsidP="00FA75F4">
      <w:pPr>
        <w:rPr>
          <w:rFonts w:ascii="Times New Roman" w:hAnsi="Times New Roman" w:cs="Times New Roman"/>
          <w:sz w:val="28"/>
          <w:szCs w:val="28"/>
          <w:lang w:val="uk-UA"/>
        </w:rPr>
      </w:pPr>
      <w:r w:rsidRPr="00BE741F">
        <w:rPr>
          <w:rFonts w:ascii="Times New Roman" w:hAnsi="Times New Roman" w:cs="Times New Roman"/>
          <w:sz w:val="28"/>
          <w:szCs w:val="28"/>
          <w:lang w:val="uk-UA"/>
        </w:rPr>
        <w:t>Історія та легенди замку у Кривче.</w:t>
      </w:r>
    </w:p>
    <w:p w:rsidR="00CE319E" w:rsidRDefault="00CE319E" w:rsidP="00FA75F4">
      <w:pPr>
        <w:spacing w:before="240" w:after="240" w:line="360" w:lineRule="auto"/>
        <w:rPr>
          <w:rFonts w:ascii="Times New Roman" w:hAnsi="Times New Roman" w:cs="Times New Roman"/>
          <w:sz w:val="28"/>
          <w:szCs w:val="28"/>
          <w:lang w:val="uk-UA" w:eastAsia="ru-RU"/>
        </w:rPr>
      </w:pPr>
      <w:r w:rsidRPr="008A0E23">
        <w:rPr>
          <w:rFonts w:ascii="Times New Roman" w:hAnsi="Times New Roman" w:cs="Times New Roman"/>
          <w:sz w:val="28"/>
          <w:szCs w:val="28"/>
          <w:lang w:val="uk-UA" w:eastAsia="ru-RU"/>
        </w:rPr>
        <w:t>Крім багатої історичної спадщини, чудової природи і привітності місцевого населення, Тернопільська область знаменита одним з найбільших у світі районів карстових печер. Сумарна д</w:t>
      </w:r>
      <w:r>
        <w:rPr>
          <w:rFonts w:ascii="Times New Roman" w:hAnsi="Times New Roman" w:cs="Times New Roman"/>
          <w:sz w:val="28"/>
          <w:szCs w:val="28"/>
          <w:lang w:val="uk-UA" w:eastAsia="ru-RU"/>
        </w:rPr>
        <w:t xml:space="preserve">овжина печер тут досягає 250 км. </w:t>
      </w:r>
    </w:p>
    <w:p w:rsidR="00CE319E" w:rsidRPr="00D2323F" w:rsidRDefault="00CE319E" w:rsidP="007C349C">
      <w:pPr>
        <w:spacing w:before="240" w:after="240" w:line="360" w:lineRule="auto"/>
        <w:ind w:firstLine="708"/>
        <w:rPr>
          <w:rFonts w:ascii="Times New Roman" w:hAnsi="Times New Roman" w:cs="Times New Roman"/>
          <w:sz w:val="28"/>
          <w:szCs w:val="28"/>
          <w:lang w:val="uk-UA" w:eastAsia="ru-RU"/>
        </w:rPr>
      </w:pPr>
      <w:r w:rsidRPr="00C628F4">
        <w:rPr>
          <w:rFonts w:ascii="Times New Roman" w:hAnsi="Times New Roman" w:cs="Times New Roman"/>
          <w:sz w:val="28"/>
          <w:szCs w:val="28"/>
        </w:rPr>
        <w:t xml:space="preserve">Печера Кришталева знаходиться в селі Кривче Борщівського району Тернопільської області. Вона відкрита </w:t>
      </w:r>
      <w:proofErr w:type="gramStart"/>
      <w:r w:rsidRPr="00C628F4">
        <w:rPr>
          <w:rFonts w:ascii="Times New Roman" w:hAnsi="Times New Roman" w:cs="Times New Roman"/>
          <w:sz w:val="28"/>
          <w:szCs w:val="28"/>
        </w:rPr>
        <w:t>для</w:t>
      </w:r>
      <w:proofErr w:type="gramEnd"/>
      <w:r w:rsidRPr="00C628F4">
        <w:rPr>
          <w:rFonts w:ascii="Times New Roman" w:hAnsi="Times New Roman" w:cs="Times New Roman"/>
          <w:sz w:val="28"/>
          <w:szCs w:val="28"/>
        </w:rPr>
        <w:t xml:space="preserve"> відвідувань туристами. А дорога </w:t>
      </w:r>
      <w:proofErr w:type="gramStart"/>
      <w:r w:rsidRPr="00C628F4">
        <w:rPr>
          <w:rFonts w:ascii="Times New Roman" w:hAnsi="Times New Roman" w:cs="Times New Roman"/>
          <w:sz w:val="28"/>
          <w:szCs w:val="28"/>
        </w:rPr>
        <w:t>до</w:t>
      </w:r>
      <w:proofErr w:type="gramEnd"/>
      <w:r w:rsidRPr="00C628F4">
        <w:rPr>
          <w:rFonts w:ascii="Times New Roman" w:hAnsi="Times New Roman" w:cs="Times New Roman"/>
          <w:sz w:val="28"/>
          <w:szCs w:val="28"/>
        </w:rPr>
        <w:t xml:space="preserve"> неї проходить через все село Кривче.</w:t>
      </w:r>
    </w:p>
    <w:p w:rsidR="00CE319E" w:rsidRDefault="00CE319E" w:rsidP="007C349C">
      <w:pPr>
        <w:spacing w:line="360" w:lineRule="auto"/>
        <w:ind w:firstLine="708"/>
        <w:rPr>
          <w:rFonts w:ascii="Times New Roman" w:hAnsi="Times New Roman" w:cs="Times New Roman"/>
          <w:sz w:val="28"/>
          <w:szCs w:val="28"/>
          <w:lang w:val="uk-UA"/>
        </w:rPr>
      </w:pPr>
      <w:r w:rsidRPr="00E6309A">
        <w:rPr>
          <w:rFonts w:ascii="Times New Roman" w:hAnsi="Times New Roman" w:cs="Times New Roman"/>
          <w:sz w:val="28"/>
          <w:szCs w:val="28"/>
        </w:rPr>
        <w:t xml:space="preserve">Перше, що впадає в око на </w:t>
      </w:r>
      <w:proofErr w:type="gramStart"/>
      <w:r w:rsidRPr="00E6309A">
        <w:rPr>
          <w:rFonts w:ascii="Times New Roman" w:hAnsi="Times New Roman" w:cs="Times New Roman"/>
          <w:sz w:val="28"/>
          <w:szCs w:val="28"/>
        </w:rPr>
        <w:t>п</w:t>
      </w:r>
      <w:proofErr w:type="gramEnd"/>
      <w:r w:rsidRPr="00E6309A">
        <w:rPr>
          <w:rFonts w:ascii="Times New Roman" w:hAnsi="Times New Roman" w:cs="Times New Roman"/>
          <w:sz w:val="28"/>
          <w:szCs w:val="28"/>
        </w:rPr>
        <w:t xml:space="preserve">ід’їзді до села Кривче — оборонні вежі й стіни фортеці XVII століття. Те, що колись було зумовлене суворою необхідністю (оборонні споруди зводили на високому горбі для ускладнення </w:t>
      </w:r>
      <w:proofErr w:type="gramStart"/>
      <w:r w:rsidRPr="00E6309A">
        <w:rPr>
          <w:rFonts w:ascii="Times New Roman" w:hAnsi="Times New Roman" w:cs="Times New Roman"/>
          <w:sz w:val="28"/>
          <w:szCs w:val="28"/>
        </w:rPr>
        <w:t>р</w:t>
      </w:r>
      <w:proofErr w:type="gramEnd"/>
      <w:r w:rsidRPr="00E6309A">
        <w:rPr>
          <w:rFonts w:ascii="Times New Roman" w:hAnsi="Times New Roman" w:cs="Times New Roman"/>
          <w:sz w:val="28"/>
          <w:szCs w:val="28"/>
        </w:rPr>
        <w:t xml:space="preserve">ізним «супостатам» процедури взяття міста), багатьом містечкам цього багатого на пам’ятки краю додає безперечного шарму. </w:t>
      </w:r>
    </w:p>
    <w:p w:rsidR="00CE319E" w:rsidRPr="00E6309A" w:rsidRDefault="00CE319E" w:rsidP="007C349C">
      <w:pPr>
        <w:spacing w:line="360" w:lineRule="auto"/>
        <w:ind w:firstLine="708"/>
        <w:rPr>
          <w:rFonts w:ascii="Times New Roman" w:hAnsi="Times New Roman" w:cs="Times New Roman"/>
          <w:sz w:val="28"/>
          <w:szCs w:val="28"/>
        </w:rPr>
      </w:pPr>
      <w:r w:rsidRPr="00E6309A">
        <w:rPr>
          <w:rFonts w:ascii="Times New Roman" w:hAnsi="Times New Roman" w:cs="Times New Roman"/>
          <w:sz w:val="28"/>
          <w:szCs w:val="28"/>
        </w:rPr>
        <w:t>Вперше Кривче згадується у 1565 році в переліку поселень</w:t>
      </w:r>
      <w:proofErr w:type="gramStart"/>
      <w:r w:rsidRPr="00E6309A">
        <w:rPr>
          <w:rFonts w:ascii="Times New Roman" w:hAnsi="Times New Roman" w:cs="Times New Roman"/>
          <w:sz w:val="28"/>
          <w:szCs w:val="28"/>
        </w:rPr>
        <w:t xml:space="preserve"> П</w:t>
      </w:r>
      <w:proofErr w:type="gramEnd"/>
      <w:r w:rsidRPr="00E6309A">
        <w:rPr>
          <w:rFonts w:ascii="Times New Roman" w:hAnsi="Times New Roman" w:cs="Times New Roman"/>
          <w:sz w:val="28"/>
          <w:szCs w:val="28"/>
        </w:rPr>
        <w:t>одільського воєводства, як власність землевласника Закревського. Але вже у 1569 році селом володі</w:t>
      </w:r>
      <w:proofErr w:type="gramStart"/>
      <w:r w:rsidRPr="00E6309A">
        <w:rPr>
          <w:rFonts w:ascii="Times New Roman" w:hAnsi="Times New Roman" w:cs="Times New Roman"/>
          <w:sz w:val="28"/>
          <w:szCs w:val="28"/>
        </w:rPr>
        <w:t>в</w:t>
      </w:r>
      <w:proofErr w:type="gramEnd"/>
      <w:r w:rsidRPr="00E6309A">
        <w:rPr>
          <w:rFonts w:ascii="Times New Roman" w:hAnsi="Times New Roman" w:cs="Times New Roman"/>
          <w:sz w:val="28"/>
          <w:szCs w:val="28"/>
        </w:rPr>
        <w:t xml:space="preserve"> пан Хоцимірський. У 1627 році польський король Сигізмунд Ваза дозволив </w:t>
      </w:r>
      <w:proofErr w:type="gramStart"/>
      <w:r w:rsidRPr="00E6309A">
        <w:rPr>
          <w:rFonts w:ascii="Times New Roman" w:hAnsi="Times New Roman" w:cs="Times New Roman"/>
          <w:sz w:val="28"/>
          <w:szCs w:val="28"/>
        </w:rPr>
        <w:t>м</w:t>
      </w:r>
      <w:proofErr w:type="gramEnd"/>
      <w:r w:rsidRPr="00E6309A">
        <w:rPr>
          <w:rFonts w:ascii="Times New Roman" w:hAnsi="Times New Roman" w:cs="Times New Roman"/>
          <w:sz w:val="28"/>
          <w:szCs w:val="28"/>
        </w:rPr>
        <w:t>істечку проводити торги і ярмарки</w:t>
      </w:r>
      <w:r>
        <w:rPr>
          <w:rFonts w:ascii="Times New Roman" w:hAnsi="Times New Roman" w:cs="Times New Roman"/>
          <w:sz w:val="28"/>
          <w:szCs w:val="28"/>
        </w:rPr>
        <w:t>. У 1639 році</w:t>
      </w:r>
      <w:r>
        <w:rPr>
          <w:rFonts w:ascii="Times New Roman" w:hAnsi="Times New Roman" w:cs="Times New Roman"/>
          <w:sz w:val="28"/>
          <w:szCs w:val="28"/>
          <w:lang w:val="uk-UA"/>
        </w:rPr>
        <w:t xml:space="preserve"> </w:t>
      </w:r>
      <w:r w:rsidRPr="00E6309A">
        <w:rPr>
          <w:rFonts w:ascii="Times New Roman" w:hAnsi="Times New Roman" w:cs="Times New Roman"/>
          <w:sz w:val="28"/>
          <w:szCs w:val="28"/>
        </w:rPr>
        <w:t xml:space="preserve">магнати Миколай-Станіслав та Войцех Контські на високому лівому березі Циганки між двома </w:t>
      </w:r>
      <w:r>
        <w:rPr>
          <w:rFonts w:ascii="Times New Roman" w:hAnsi="Times New Roman" w:cs="Times New Roman"/>
          <w:sz w:val="28"/>
          <w:szCs w:val="28"/>
        </w:rPr>
        <w:t>її притоками розпочали зведенн</w:t>
      </w:r>
      <w:r>
        <w:rPr>
          <w:rFonts w:ascii="Times New Roman" w:hAnsi="Times New Roman" w:cs="Times New Roman"/>
          <w:sz w:val="28"/>
          <w:szCs w:val="28"/>
          <w:lang w:val="uk-UA"/>
        </w:rPr>
        <w:t xml:space="preserve">я </w:t>
      </w:r>
      <w:proofErr w:type="gramStart"/>
      <w:r w:rsidRPr="00E6309A">
        <w:rPr>
          <w:rFonts w:ascii="Times New Roman" w:hAnsi="Times New Roman" w:cs="Times New Roman"/>
          <w:sz w:val="28"/>
          <w:szCs w:val="28"/>
        </w:rPr>
        <w:t>регулярного</w:t>
      </w:r>
      <w:proofErr w:type="gramEnd"/>
      <w:r w:rsidRPr="00E6309A">
        <w:rPr>
          <w:rFonts w:ascii="Times New Roman" w:hAnsi="Times New Roman" w:cs="Times New Roman"/>
          <w:sz w:val="28"/>
          <w:szCs w:val="28"/>
        </w:rPr>
        <w:t> замку. Форпост мав контролювати важливий шлях, що ві</w:t>
      </w:r>
      <w:proofErr w:type="gramStart"/>
      <w:r w:rsidRPr="00E6309A">
        <w:rPr>
          <w:rFonts w:ascii="Times New Roman" w:hAnsi="Times New Roman" w:cs="Times New Roman"/>
          <w:sz w:val="28"/>
          <w:szCs w:val="28"/>
        </w:rPr>
        <w:t>в</w:t>
      </w:r>
      <w:proofErr w:type="gramEnd"/>
      <w:r w:rsidRPr="00E6309A">
        <w:rPr>
          <w:rFonts w:ascii="Times New Roman" w:hAnsi="Times New Roman" w:cs="Times New Roman"/>
          <w:sz w:val="28"/>
          <w:szCs w:val="28"/>
        </w:rPr>
        <w:t xml:space="preserve"> до Дністра. Збудований з місцевого вапняку і </w:t>
      </w:r>
      <w:proofErr w:type="gramStart"/>
      <w:r w:rsidRPr="00E6309A">
        <w:rPr>
          <w:rFonts w:ascii="Times New Roman" w:hAnsi="Times New Roman" w:cs="Times New Roman"/>
          <w:sz w:val="28"/>
          <w:szCs w:val="28"/>
        </w:rPr>
        <w:t>п</w:t>
      </w:r>
      <w:proofErr w:type="gramEnd"/>
      <w:r w:rsidRPr="00E6309A">
        <w:rPr>
          <w:rFonts w:ascii="Times New Roman" w:hAnsi="Times New Roman" w:cs="Times New Roman"/>
          <w:sz w:val="28"/>
          <w:szCs w:val="28"/>
        </w:rPr>
        <w:t xml:space="preserve">ісковику, замок був прямокутний в плані з чотирма баштами, що виступали за лінію мурів. Збережені вежі мають по три яруси. В перших двох ярусах розташовані великі прямокутні бійниці (по одній на кожну грань і кожний ярус). В третьому ярусі </w:t>
      </w:r>
      <w:proofErr w:type="gramStart"/>
      <w:r w:rsidRPr="00E6309A">
        <w:rPr>
          <w:rFonts w:ascii="Times New Roman" w:hAnsi="Times New Roman" w:cs="Times New Roman"/>
          <w:sz w:val="28"/>
          <w:szCs w:val="28"/>
        </w:rPr>
        <w:t>п</w:t>
      </w:r>
      <w:proofErr w:type="gramEnd"/>
      <w:r w:rsidRPr="00E6309A">
        <w:rPr>
          <w:rFonts w:ascii="Times New Roman" w:hAnsi="Times New Roman" w:cs="Times New Roman"/>
          <w:sz w:val="28"/>
          <w:szCs w:val="28"/>
        </w:rPr>
        <w:t xml:space="preserve">ід самим дахом – маленькі стрільниці, що за своєю формою нагадують перевернутий отвір для ключа. Непогано зберігся </w:t>
      </w:r>
      <w:proofErr w:type="gramStart"/>
      <w:r w:rsidRPr="00E6309A">
        <w:rPr>
          <w:rFonts w:ascii="Times New Roman" w:hAnsi="Times New Roman" w:cs="Times New Roman"/>
          <w:sz w:val="28"/>
          <w:szCs w:val="28"/>
        </w:rPr>
        <w:t>п</w:t>
      </w:r>
      <w:proofErr w:type="gramEnd"/>
      <w:r w:rsidRPr="00E6309A">
        <w:rPr>
          <w:rFonts w:ascii="Times New Roman" w:hAnsi="Times New Roman" w:cs="Times New Roman"/>
          <w:sz w:val="28"/>
          <w:szCs w:val="28"/>
        </w:rPr>
        <w:t xml:space="preserve">ідвальний ярус, що знаходиться нижче рівня землі. Башти з’єднувалися між собою </w:t>
      </w:r>
      <w:r w:rsidRPr="00E6309A">
        <w:rPr>
          <w:rFonts w:ascii="Times New Roman" w:hAnsi="Times New Roman" w:cs="Times New Roman"/>
          <w:sz w:val="28"/>
          <w:szCs w:val="28"/>
        </w:rPr>
        <w:lastRenderedPageBreak/>
        <w:t xml:space="preserve">муром 7 метрів заввишки та 2 метри завтовшки. В середній частині східного </w:t>
      </w:r>
      <w:proofErr w:type="gramStart"/>
      <w:r w:rsidRPr="00E6309A">
        <w:rPr>
          <w:rFonts w:ascii="Times New Roman" w:hAnsi="Times New Roman" w:cs="Times New Roman"/>
          <w:sz w:val="28"/>
          <w:szCs w:val="28"/>
        </w:rPr>
        <w:t>муру</w:t>
      </w:r>
      <w:proofErr w:type="gramEnd"/>
      <w:r w:rsidRPr="00E6309A">
        <w:rPr>
          <w:rFonts w:ascii="Times New Roman" w:hAnsi="Times New Roman" w:cs="Times New Roman"/>
          <w:sz w:val="28"/>
          <w:szCs w:val="28"/>
        </w:rPr>
        <w:t xml:space="preserve"> знаходилася чотиригранна надбрамна вежа (не збереглася). В’їзні ворота вели до палацу (також не зберігся), що був прибудований </w:t>
      </w:r>
      <w:proofErr w:type="gramStart"/>
      <w:r w:rsidRPr="00E6309A">
        <w:rPr>
          <w:rFonts w:ascii="Times New Roman" w:hAnsi="Times New Roman" w:cs="Times New Roman"/>
          <w:sz w:val="28"/>
          <w:szCs w:val="28"/>
        </w:rPr>
        <w:t>до зах</w:t>
      </w:r>
      <w:proofErr w:type="gramEnd"/>
      <w:r w:rsidRPr="00E6309A">
        <w:rPr>
          <w:rFonts w:ascii="Times New Roman" w:hAnsi="Times New Roman" w:cs="Times New Roman"/>
          <w:sz w:val="28"/>
          <w:szCs w:val="28"/>
        </w:rPr>
        <w:t xml:space="preserve">ідного замкового муру. </w:t>
      </w:r>
      <w:proofErr w:type="gramStart"/>
      <w:r w:rsidRPr="00E6309A">
        <w:rPr>
          <w:rFonts w:ascii="Times New Roman" w:hAnsi="Times New Roman" w:cs="Times New Roman"/>
          <w:sz w:val="28"/>
          <w:szCs w:val="28"/>
        </w:rPr>
        <w:t>З</w:t>
      </w:r>
      <w:proofErr w:type="gramEnd"/>
      <w:r w:rsidRPr="00E6309A">
        <w:rPr>
          <w:rFonts w:ascii="Times New Roman" w:hAnsi="Times New Roman" w:cs="Times New Roman"/>
          <w:sz w:val="28"/>
          <w:szCs w:val="28"/>
        </w:rPr>
        <w:t xml:space="preserve"> трьох боків фортецю оточували сухі рови, а з північного боку її захищало стрімке урвище. Замок вважався одним з найкраще укріплених на Західному</w:t>
      </w:r>
      <w:proofErr w:type="gramStart"/>
      <w:r w:rsidRPr="00E6309A">
        <w:rPr>
          <w:rFonts w:ascii="Times New Roman" w:hAnsi="Times New Roman" w:cs="Times New Roman"/>
          <w:sz w:val="28"/>
          <w:szCs w:val="28"/>
        </w:rPr>
        <w:t xml:space="preserve"> П</w:t>
      </w:r>
      <w:proofErr w:type="gramEnd"/>
      <w:r w:rsidRPr="00E6309A">
        <w:rPr>
          <w:rFonts w:ascii="Times New Roman" w:hAnsi="Times New Roman" w:cs="Times New Roman"/>
          <w:sz w:val="28"/>
          <w:szCs w:val="28"/>
        </w:rPr>
        <w:t>оділлі. Та це не врятувало його від кількох нападів татар, козаків і турків. Не пройшло і десятиліття з часу закладення замку, як його у 1648 році захопили козаки, вигнавши звідти польську залогу. У 1672 році фортецю разом з усім</w:t>
      </w:r>
      <w:proofErr w:type="gramStart"/>
      <w:r w:rsidRPr="00E6309A">
        <w:rPr>
          <w:rFonts w:ascii="Times New Roman" w:hAnsi="Times New Roman" w:cs="Times New Roman"/>
          <w:sz w:val="28"/>
          <w:szCs w:val="28"/>
        </w:rPr>
        <w:t xml:space="preserve"> П</w:t>
      </w:r>
      <w:proofErr w:type="gramEnd"/>
      <w:r w:rsidRPr="00E6309A">
        <w:rPr>
          <w:rFonts w:ascii="Times New Roman" w:hAnsi="Times New Roman" w:cs="Times New Roman"/>
          <w:sz w:val="28"/>
          <w:szCs w:val="28"/>
        </w:rPr>
        <w:t>оділлям захопили турки. У жовтні цього ж року в Кривчому перебував турецький султан Магомет IV зі своїм військом, коли повертався з</w:t>
      </w:r>
      <w:r w:rsidRPr="00E6309A">
        <w:rPr>
          <w:rFonts w:ascii="Times New Roman" w:hAnsi="Times New Roman" w:cs="Times New Roman"/>
          <w:sz w:val="28"/>
          <w:szCs w:val="28"/>
          <w:lang w:val="uk-UA"/>
        </w:rPr>
        <w:t xml:space="preserve"> Бучача </w:t>
      </w:r>
      <w:proofErr w:type="gramStart"/>
      <w:r w:rsidRPr="00E6309A">
        <w:rPr>
          <w:rFonts w:ascii="Times New Roman" w:hAnsi="Times New Roman" w:cs="Times New Roman"/>
          <w:sz w:val="28"/>
          <w:szCs w:val="28"/>
        </w:rPr>
        <w:t>п</w:t>
      </w:r>
      <w:proofErr w:type="gramEnd"/>
      <w:r w:rsidRPr="00E6309A">
        <w:rPr>
          <w:rFonts w:ascii="Times New Roman" w:hAnsi="Times New Roman" w:cs="Times New Roman"/>
          <w:sz w:val="28"/>
          <w:szCs w:val="28"/>
        </w:rPr>
        <w:t>ісля підписання ганебного для Речі Посполитої Бучацького миру. Згідно цього документу Поділля переходило під владу Велико</w:t>
      </w:r>
      <w:proofErr w:type="gramStart"/>
      <w:r w:rsidRPr="00E6309A">
        <w:rPr>
          <w:rFonts w:ascii="Times New Roman" w:hAnsi="Times New Roman" w:cs="Times New Roman"/>
          <w:sz w:val="28"/>
          <w:szCs w:val="28"/>
        </w:rPr>
        <w:t>ї</w:t>
      </w:r>
      <w:r>
        <w:rPr>
          <w:rFonts w:ascii="Times New Roman" w:hAnsi="Times New Roman" w:cs="Times New Roman"/>
          <w:sz w:val="28"/>
          <w:szCs w:val="28"/>
          <w:lang w:val="uk-UA"/>
        </w:rPr>
        <w:t xml:space="preserve"> </w:t>
      </w:r>
      <w:r w:rsidRPr="00E6309A">
        <w:rPr>
          <w:rFonts w:ascii="Times New Roman" w:hAnsi="Times New Roman" w:cs="Times New Roman"/>
          <w:sz w:val="28"/>
          <w:szCs w:val="28"/>
        </w:rPr>
        <w:t xml:space="preserve"> П</w:t>
      </w:r>
      <w:proofErr w:type="gramEnd"/>
      <w:r w:rsidRPr="00E6309A">
        <w:rPr>
          <w:rFonts w:ascii="Times New Roman" w:hAnsi="Times New Roman" w:cs="Times New Roman"/>
          <w:sz w:val="28"/>
          <w:szCs w:val="28"/>
        </w:rPr>
        <w:t>орти. Та польський сейм цю угоду не ратифікував, що спричинило продовження війни.</w:t>
      </w:r>
    </w:p>
    <w:p w:rsidR="00CE319E" w:rsidRPr="00282F55" w:rsidRDefault="00CE319E" w:rsidP="007C349C">
      <w:pPr>
        <w:spacing w:line="360" w:lineRule="auto"/>
        <w:ind w:firstLine="708"/>
        <w:rPr>
          <w:rFonts w:ascii="Times New Roman" w:hAnsi="Times New Roman" w:cs="Times New Roman"/>
          <w:sz w:val="28"/>
          <w:szCs w:val="28"/>
        </w:rPr>
      </w:pPr>
      <w:r w:rsidRPr="00282F55">
        <w:rPr>
          <w:rFonts w:ascii="Times New Roman" w:hAnsi="Times New Roman" w:cs="Times New Roman"/>
          <w:sz w:val="28"/>
          <w:szCs w:val="28"/>
        </w:rPr>
        <w:t>Вже у 1675 році Річ Посполита частково повертає собі контроль над Західним</w:t>
      </w:r>
      <w:proofErr w:type="gramStart"/>
      <w:r w:rsidRPr="00282F55">
        <w:rPr>
          <w:rFonts w:ascii="Times New Roman" w:hAnsi="Times New Roman" w:cs="Times New Roman"/>
          <w:sz w:val="28"/>
          <w:szCs w:val="28"/>
        </w:rPr>
        <w:t xml:space="preserve"> П</w:t>
      </w:r>
      <w:proofErr w:type="gramEnd"/>
      <w:r w:rsidRPr="00282F55">
        <w:rPr>
          <w:rFonts w:ascii="Times New Roman" w:hAnsi="Times New Roman" w:cs="Times New Roman"/>
          <w:sz w:val="28"/>
          <w:szCs w:val="28"/>
        </w:rPr>
        <w:t>оділлям. За наказом короля Яна ІІІ Собєського </w:t>
      </w:r>
      <w:proofErr w:type="gramStart"/>
      <w:r w:rsidRPr="00282F55">
        <w:rPr>
          <w:rFonts w:ascii="Times New Roman" w:hAnsi="Times New Roman" w:cs="Times New Roman"/>
          <w:sz w:val="28"/>
          <w:szCs w:val="28"/>
        </w:rPr>
        <w:t>в</w:t>
      </w:r>
      <w:proofErr w:type="gramEnd"/>
      <w:r w:rsidRPr="00282F55">
        <w:rPr>
          <w:rFonts w:ascii="Times New Roman" w:hAnsi="Times New Roman" w:cs="Times New Roman"/>
          <w:sz w:val="28"/>
          <w:szCs w:val="28"/>
        </w:rPr>
        <w:t xml:space="preserve"> замку ненадовго розміщується польська залога. Незабаром вона залишила фортецю, а її захопив польський перебіжчик Кричинський із загоном татарів-липкі</w:t>
      </w:r>
      <w:proofErr w:type="gramStart"/>
      <w:r w:rsidRPr="00282F55">
        <w:rPr>
          <w:rFonts w:ascii="Times New Roman" w:hAnsi="Times New Roman" w:cs="Times New Roman"/>
          <w:sz w:val="28"/>
          <w:szCs w:val="28"/>
        </w:rPr>
        <w:t>в</w:t>
      </w:r>
      <w:proofErr w:type="gramEnd"/>
      <w:r w:rsidRPr="00282F55">
        <w:rPr>
          <w:rFonts w:ascii="Times New Roman" w:hAnsi="Times New Roman" w:cs="Times New Roman"/>
          <w:sz w:val="28"/>
          <w:szCs w:val="28"/>
        </w:rPr>
        <w:t xml:space="preserve">. </w:t>
      </w:r>
      <w:proofErr w:type="gramStart"/>
      <w:r w:rsidRPr="00282F55">
        <w:rPr>
          <w:rFonts w:ascii="Times New Roman" w:hAnsi="Times New Roman" w:cs="Times New Roman"/>
          <w:sz w:val="28"/>
          <w:szCs w:val="28"/>
        </w:rPr>
        <w:t>Про</w:t>
      </w:r>
      <w:proofErr w:type="gramEnd"/>
      <w:r w:rsidRPr="00282F55">
        <w:rPr>
          <w:rFonts w:ascii="Times New Roman" w:hAnsi="Times New Roman" w:cs="Times New Roman"/>
          <w:sz w:val="28"/>
          <w:szCs w:val="28"/>
        </w:rPr>
        <w:t xml:space="preserve"> те, яким був цей Кричинський, нам відомо з романів Генріха Сенкевича. Так, він зробив замок своєї базою для грабування околиць і переїжджих. А своїх «неприятелів» карав </w:t>
      </w:r>
      <w:proofErr w:type="gramStart"/>
      <w:r w:rsidRPr="00282F55">
        <w:rPr>
          <w:rFonts w:ascii="Times New Roman" w:hAnsi="Times New Roman" w:cs="Times New Roman"/>
          <w:sz w:val="28"/>
          <w:szCs w:val="28"/>
        </w:rPr>
        <w:t>страшною</w:t>
      </w:r>
      <w:proofErr w:type="gramEnd"/>
      <w:r w:rsidRPr="00282F55">
        <w:rPr>
          <w:rFonts w:ascii="Times New Roman" w:hAnsi="Times New Roman" w:cs="Times New Roman"/>
          <w:sz w:val="28"/>
          <w:szCs w:val="28"/>
        </w:rPr>
        <w:t xml:space="preserve"> смертю, здираючи з живого шкіру. </w:t>
      </w:r>
      <w:proofErr w:type="gramStart"/>
      <w:r w:rsidRPr="00282F55">
        <w:rPr>
          <w:rFonts w:ascii="Times New Roman" w:hAnsi="Times New Roman" w:cs="Times New Roman"/>
          <w:sz w:val="28"/>
          <w:szCs w:val="28"/>
        </w:rPr>
        <w:t>П</w:t>
      </w:r>
      <w:proofErr w:type="gramEnd"/>
      <w:r w:rsidRPr="00282F55">
        <w:rPr>
          <w:rFonts w:ascii="Times New Roman" w:hAnsi="Times New Roman" w:cs="Times New Roman"/>
          <w:sz w:val="28"/>
          <w:szCs w:val="28"/>
        </w:rPr>
        <w:t xml:space="preserve">ізніше, у 1684 – 1699 роках, замок був одним із важливих форпостів Речі Посполитої для відвоювання Кам’янця. Ще раз турки здобули твердиню у 1687 році </w:t>
      </w:r>
      <w:proofErr w:type="gramStart"/>
      <w:r w:rsidRPr="00282F55">
        <w:rPr>
          <w:rFonts w:ascii="Times New Roman" w:hAnsi="Times New Roman" w:cs="Times New Roman"/>
          <w:sz w:val="28"/>
          <w:szCs w:val="28"/>
        </w:rPr>
        <w:t>п</w:t>
      </w:r>
      <w:proofErr w:type="gramEnd"/>
      <w:r w:rsidRPr="00282F55">
        <w:rPr>
          <w:rFonts w:ascii="Times New Roman" w:hAnsi="Times New Roman" w:cs="Times New Roman"/>
          <w:sz w:val="28"/>
          <w:szCs w:val="28"/>
        </w:rPr>
        <w:t>ісля героїчної оборони захисників замку. Після звільнення</w:t>
      </w:r>
      <w:proofErr w:type="gramStart"/>
      <w:r w:rsidRPr="00282F55">
        <w:rPr>
          <w:rFonts w:ascii="Times New Roman" w:hAnsi="Times New Roman" w:cs="Times New Roman"/>
          <w:sz w:val="28"/>
          <w:szCs w:val="28"/>
        </w:rPr>
        <w:t xml:space="preserve"> П</w:t>
      </w:r>
      <w:proofErr w:type="gramEnd"/>
      <w:r w:rsidRPr="00282F55">
        <w:rPr>
          <w:rFonts w:ascii="Times New Roman" w:hAnsi="Times New Roman" w:cs="Times New Roman"/>
          <w:sz w:val="28"/>
          <w:szCs w:val="28"/>
        </w:rPr>
        <w:t xml:space="preserve">оділля від турків у 1699 році для Кривчого настали мирні часи. </w:t>
      </w:r>
      <w:proofErr w:type="gramStart"/>
      <w:r w:rsidRPr="00282F55">
        <w:rPr>
          <w:rFonts w:ascii="Times New Roman" w:hAnsi="Times New Roman" w:cs="Times New Roman"/>
          <w:sz w:val="28"/>
          <w:szCs w:val="28"/>
        </w:rPr>
        <w:t>На</w:t>
      </w:r>
      <w:proofErr w:type="gramEnd"/>
      <w:r w:rsidRPr="00282F55">
        <w:rPr>
          <w:rFonts w:ascii="Times New Roman" w:hAnsi="Times New Roman" w:cs="Times New Roman"/>
          <w:sz w:val="28"/>
          <w:szCs w:val="28"/>
        </w:rPr>
        <w:t xml:space="preserve"> </w:t>
      </w:r>
      <w:proofErr w:type="gramStart"/>
      <w:r w:rsidRPr="00282F55">
        <w:rPr>
          <w:rFonts w:ascii="Times New Roman" w:hAnsi="Times New Roman" w:cs="Times New Roman"/>
          <w:sz w:val="28"/>
          <w:szCs w:val="28"/>
        </w:rPr>
        <w:t>початку</w:t>
      </w:r>
      <w:proofErr w:type="gramEnd"/>
      <w:r w:rsidRPr="00282F55">
        <w:rPr>
          <w:rFonts w:ascii="Times New Roman" w:hAnsi="Times New Roman" w:cs="Times New Roman"/>
          <w:sz w:val="28"/>
          <w:szCs w:val="28"/>
        </w:rPr>
        <w:t xml:space="preserve"> XVIII століття відбудовується замок. </w:t>
      </w:r>
      <w:proofErr w:type="gramStart"/>
      <w:r w:rsidRPr="00282F55">
        <w:rPr>
          <w:rFonts w:ascii="Times New Roman" w:hAnsi="Times New Roman" w:cs="Times New Roman"/>
          <w:sz w:val="28"/>
          <w:szCs w:val="28"/>
        </w:rPr>
        <w:t>З</w:t>
      </w:r>
      <w:proofErr w:type="gramEnd"/>
      <w:r w:rsidRPr="00282F55">
        <w:rPr>
          <w:rFonts w:ascii="Times New Roman" w:hAnsi="Times New Roman" w:cs="Times New Roman"/>
          <w:sz w:val="28"/>
          <w:szCs w:val="28"/>
        </w:rPr>
        <w:t xml:space="preserve"> цього часу і аж до середини XIX століття ним володіли шляхтичіГолеєвські. Після першого поділу Польщі у 1772 році містечко переходить під владу Австрії, а замок втрачає оборонне значення і слугує Голеєвським житловою резиденцію. Неподалік від замку знаходиться </w:t>
      </w:r>
      <w:r w:rsidRPr="00282F55">
        <w:rPr>
          <w:rFonts w:ascii="Times New Roman" w:hAnsi="Times New Roman" w:cs="Times New Roman"/>
          <w:sz w:val="28"/>
          <w:szCs w:val="28"/>
        </w:rPr>
        <w:lastRenderedPageBreak/>
        <w:t>скромний костел–усипальниця Голеєвських, перероблений у 1723 році із замкової порохівниці.</w:t>
      </w:r>
    </w:p>
    <w:p w:rsidR="00CE319E" w:rsidRDefault="00CE319E" w:rsidP="007C349C">
      <w:pPr>
        <w:spacing w:line="360" w:lineRule="auto"/>
        <w:ind w:firstLine="708"/>
        <w:rPr>
          <w:rFonts w:ascii="Times New Roman" w:hAnsi="Times New Roman" w:cs="Times New Roman"/>
          <w:sz w:val="28"/>
          <w:szCs w:val="28"/>
          <w:lang w:val="uk-UA"/>
        </w:rPr>
      </w:pPr>
      <w:r w:rsidRPr="00282F55">
        <w:rPr>
          <w:rFonts w:ascii="Times New Roman" w:hAnsi="Times New Roman" w:cs="Times New Roman"/>
          <w:sz w:val="28"/>
          <w:szCs w:val="28"/>
        </w:rPr>
        <w:t xml:space="preserve">Всередині XIX століття Ян Беатрик </w:t>
      </w:r>
      <w:proofErr w:type="gramStart"/>
      <w:r w:rsidRPr="00282F55">
        <w:rPr>
          <w:rFonts w:ascii="Times New Roman" w:hAnsi="Times New Roman" w:cs="Times New Roman"/>
          <w:sz w:val="28"/>
          <w:szCs w:val="28"/>
        </w:rPr>
        <w:t>Голе</w:t>
      </w:r>
      <w:proofErr w:type="gramEnd"/>
      <w:r w:rsidRPr="00282F55">
        <w:rPr>
          <w:rFonts w:ascii="Times New Roman" w:hAnsi="Times New Roman" w:cs="Times New Roman"/>
          <w:sz w:val="28"/>
          <w:szCs w:val="28"/>
        </w:rPr>
        <w:t xml:space="preserve">євський (1789–1862) продав замок єврею-перекупщикуЛазару Зейдману (Сейдману). Той почав розбирати укріплення на будівельні матеріали для спорудження ґуральні і господарських будинків, не опікуючись збереженням </w:t>
      </w:r>
      <w:proofErr w:type="gramStart"/>
      <w:r w:rsidRPr="00282F55">
        <w:rPr>
          <w:rFonts w:ascii="Times New Roman" w:hAnsi="Times New Roman" w:cs="Times New Roman"/>
          <w:sz w:val="28"/>
          <w:szCs w:val="28"/>
        </w:rPr>
        <w:t>пам’ятки</w:t>
      </w:r>
      <w:proofErr w:type="gramEnd"/>
      <w:r w:rsidRPr="00282F55">
        <w:rPr>
          <w:rFonts w:ascii="Times New Roman" w:hAnsi="Times New Roman" w:cs="Times New Roman"/>
          <w:sz w:val="28"/>
          <w:szCs w:val="28"/>
        </w:rPr>
        <w:t xml:space="preserve">. </w:t>
      </w:r>
      <w:proofErr w:type="gramStart"/>
      <w:r w:rsidRPr="00282F55">
        <w:rPr>
          <w:rFonts w:ascii="Times New Roman" w:hAnsi="Times New Roman" w:cs="Times New Roman"/>
          <w:sz w:val="28"/>
          <w:szCs w:val="28"/>
        </w:rPr>
        <w:t>Австр</w:t>
      </w:r>
      <w:proofErr w:type="gramEnd"/>
      <w:r w:rsidRPr="00282F55">
        <w:rPr>
          <w:rFonts w:ascii="Times New Roman" w:hAnsi="Times New Roman" w:cs="Times New Roman"/>
          <w:sz w:val="28"/>
          <w:szCs w:val="28"/>
        </w:rPr>
        <w:t xml:space="preserve">ійській установі з охорони пам’яток вдалося зупинити це варварство лише на півшляху: любитель халявних будматеріалів встиг таки розібрати північну, західну, східну вежі та 2 башти. Збереглися лише дві вежі з </w:t>
      </w:r>
      <w:proofErr w:type="gramStart"/>
      <w:r w:rsidRPr="00282F55">
        <w:rPr>
          <w:rFonts w:ascii="Times New Roman" w:hAnsi="Times New Roman" w:cs="Times New Roman"/>
          <w:sz w:val="28"/>
          <w:szCs w:val="28"/>
        </w:rPr>
        <w:t>п</w:t>
      </w:r>
      <w:proofErr w:type="gramEnd"/>
      <w:r w:rsidRPr="00282F55">
        <w:rPr>
          <w:rFonts w:ascii="Times New Roman" w:hAnsi="Times New Roman" w:cs="Times New Roman"/>
          <w:sz w:val="28"/>
          <w:szCs w:val="28"/>
        </w:rPr>
        <w:t xml:space="preserve">івденної сторони і мур між ними. </w:t>
      </w:r>
      <w:proofErr w:type="gramStart"/>
      <w:r w:rsidRPr="00282F55">
        <w:rPr>
          <w:rFonts w:ascii="Times New Roman" w:hAnsi="Times New Roman" w:cs="Times New Roman"/>
          <w:sz w:val="28"/>
          <w:szCs w:val="28"/>
        </w:rPr>
        <w:t>П</w:t>
      </w:r>
      <w:proofErr w:type="gramEnd"/>
      <w:r w:rsidRPr="00282F55">
        <w:rPr>
          <w:rFonts w:ascii="Times New Roman" w:hAnsi="Times New Roman" w:cs="Times New Roman"/>
          <w:sz w:val="28"/>
          <w:szCs w:val="28"/>
        </w:rPr>
        <w:t>ісля Зейдманів замком володіли євреї </w:t>
      </w:r>
      <w:r>
        <w:rPr>
          <w:rFonts w:ascii="Times New Roman" w:hAnsi="Times New Roman" w:cs="Times New Roman"/>
          <w:sz w:val="28"/>
          <w:szCs w:val="28"/>
        </w:rPr>
        <w:t>Соломон Шуцман і Лазар Мельцер.</w:t>
      </w:r>
    </w:p>
    <w:p w:rsidR="00CE319E" w:rsidRPr="00282F55" w:rsidRDefault="00CE319E" w:rsidP="007C349C">
      <w:pPr>
        <w:spacing w:line="360" w:lineRule="auto"/>
        <w:ind w:firstLine="708"/>
        <w:rPr>
          <w:rFonts w:ascii="Times New Roman" w:hAnsi="Times New Roman" w:cs="Times New Roman"/>
          <w:sz w:val="28"/>
          <w:szCs w:val="28"/>
        </w:rPr>
      </w:pPr>
      <w:r w:rsidRPr="00282F55">
        <w:rPr>
          <w:rFonts w:ascii="Times New Roman" w:hAnsi="Times New Roman" w:cs="Times New Roman"/>
          <w:sz w:val="28"/>
          <w:szCs w:val="28"/>
        </w:rPr>
        <w:t>У 20-ті роки ХХ століття</w:t>
      </w:r>
      <w:proofErr w:type="gramStart"/>
      <w:r w:rsidRPr="00282F55">
        <w:rPr>
          <w:rFonts w:ascii="Times New Roman" w:hAnsi="Times New Roman" w:cs="Times New Roman"/>
          <w:sz w:val="28"/>
          <w:szCs w:val="28"/>
        </w:rPr>
        <w:t xml:space="preserve"> П</w:t>
      </w:r>
      <w:proofErr w:type="gramEnd"/>
      <w:r w:rsidRPr="00282F55">
        <w:rPr>
          <w:rFonts w:ascii="Times New Roman" w:hAnsi="Times New Roman" w:cs="Times New Roman"/>
          <w:sz w:val="28"/>
          <w:szCs w:val="28"/>
        </w:rPr>
        <w:t>одільське туристично-краєзнавче товариство зробило спробу реставрації замку. До 1939 року в одній з веж діяла турбаза-готель товариства. Хто бачив цю вежу як ззовні так і зсередини слабо уявляє собі існування там готелю</w:t>
      </w:r>
      <w:r>
        <w:rPr>
          <w:rFonts w:ascii="Times New Roman" w:hAnsi="Times New Roman" w:cs="Times New Roman"/>
          <w:sz w:val="28"/>
          <w:szCs w:val="28"/>
        </w:rPr>
        <w:t xml:space="preserve"> (хіба що для 3 – 4 людей). </w:t>
      </w:r>
      <w:r>
        <w:rPr>
          <w:rFonts w:ascii="Times New Roman" w:hAnsi="Times New Roman" w:cs="Times New Roman"/>
          <w:sz w:val="28"/>
          <w:szCs w:val="28"/>
          <w:lang w:val="uk-UA"/>
        </w:rPr>
        <w:t>У</w:t>
      </w:r>
      <w:r w:rsidRPr="00282F55">
        <w:rPr>
          <w:rFonts w:ascii="Times New Roman" w:hAnsi="Times New Roman" w:cs="Times New Roman"/>
          <w:sz w:val="28"/>
          <w:szCs w:val="28"/>
        </w:rPr>
        <w:t xml:space="preserve"> 1946 році для будівництва дороги розібрали фортечні стіни та виїзну вежу, і зараз на місці південного рову проходить автомобільне шосе.</w:t>
      </w:r>
    </w:p>
    <w:p w:rsidR="00CE319E" w:rsidRPr="00282F55" w:rsidRDefault="00CE319E" w:rsidP="007C349C">
      <w:pPr>
        <w:spacing w:line="360" w:lineRule="auto"/>
        <w:ind w:firstLine="708"/>
        <w:rPr>
          <w:rFonts w:ascii="Times New Roman" w:hAnsi="Times New Roman" w:cs="Times New Roman"/>
          <w:sz w:val="28"/>
          <w:szCs w:val="28"/>
        </w:rPr>
      </w:pPr>
      <w:proofErr w:type="gramStart"/>
      <w:r w:rsidRPr="00282F55">
        <w:rPr>
          <w:rFonts w:ascii="Times New Roman" w:hAnsi="Times New Roman" w:cs="Times New Roman"/>
          <w:sz w:val="28"/>
          <w:szCs w:val="28"/>
        </w:rPr>
        <w:t>На</w:t>
      </w:r>
      <w:proofErr w:type="gramEnd"/>
      <w:r w:rsidRPr="00282F55">
        <w:rPr>
          <w:rFonts w:ascii="Times New Roman" w:hAnsi="Times New Roman" w:cs="Times New Roman"/>
          <w:sz w:val="28"/>
          <w:szCs w:val="28"/>
        </w:rPr>
        <w:t xml:space="preserve"> </w:t>
      </w:r>
      <w:proofErr w:type="gramStart"/>
      <w:r w:rsidRPr="00282F55">
        <w:rPr>
          <w:rFonts w:ascii="Times New Roman" w:hAnsi="Times New Roman" w:cs="Times New Roman"/>
          <w:sz w:val="28"/>
          <w:szCs w:val="28"/>
        </w:rPr>
        <w:t>початку</w:t>
      </w:r>
      <w:proofErr w:type="gramEnd"/>
      <w:r w:rsidRPr="00282F55">
        <w:rPr>
          <w:rFonts w:ascii="Times New Roman" w:hAnsi="Times New Roman" w:cs="Times New Roman"/>
          <w:sz w:val="28"/>
          <w:szCs w:val="28"/>
        </w:rPr>
        <w:t xml:space="preserve"> 90-х років врятуванням та реставрацією замку опікувався місцевий колгосп. Башти розчистили від землі і сміття, відбудували між ними мур товщиною 1,3 метри і висотою 4 метри, а </w:t>
      </w:r>
      <w:proofErr w:type="gramStart"/>
      <w:r w:rsidRPr="00282F55">
        <w:rPr>
          <w:rFonts w:ascii="Times New Roman" w:hAnsi="Times New Roman" w:cs="Times New Roman"/>
          <w:sz w:val="28"/>
          <w:szCs w:val="28"/>
        </w:rPr>
        <w:t>п</w:t>
      </w:r>
      <w:proofErr w:type="gramEnd"/>
      <w:r w:rsidRPr="00282F55">
        <w:rPr>
          <w:rFonts w:ascii="Times New Roman" w:hAnsi="Times New Roman" w:cs="Times New Roman"/>
          <w:sz w:val="28"/>
          <w:szCs w:val="28"/>
        </w:rPr>
        <w:t xml:space="preserve">івнічно-західну башту вкрили ґонтовим дахом. </w:t>
      </w:r>
      <w:proofErr w:type="gramStart"/>
      <w:r w:rsidRPr="00282F55">
        <w:rPr>
          <w:rFonts w:ascii="Times New Roman" w:hAnsi="Times New Roman" w:cs="Times New Roman"/>
          <w:sz w:val="28"/>
          <w:szCs w:val="28"/>
        </w:rPr>
        <w:t>П</w:t>
      </w:r>
      <w:proofErr w:type="gramEnd"/>
      <w:r w:rsidRPr="00282F55">
        <w:rPr>
          <w:rFonts w:ascii="Times New Roman" w:hAnsi="Times New Roman" w:cs="Times New Roman"/>
          <w:sz w:val="28"/>
          <w:szCs w:val="28"/>
        </w:rPr>
        <w:t>ід час розчистки перших ярусів веж київські археологи відкопали в них кілька польських та литовських монет XVII ст., козацькі люльки, леміш від плуга, чавунну гарматну бомбу (зараз це все знаходиться в музеї Києво-Пе</w:t>
      </w:r>
      <w:r>
        <w:rPr>
          <w:rFonts w:ascii="Times New Roman" w:hAnsi="Times New Roman" w:cs="Times New Roman"/>
          <w:sz w:val="28"/>
          <w:szCs w:val="28"/>
        </w:rPr>
        <w:t>черського заповідника). Завдяки</w:t>
      </w:r>
      <w:r>
        <w:rPr>
          <w:rFonts w:ascii="Times New Roman" w:hAnsi="Times New Roman" w:cs="Times New Roman"/>
          <w:sz w:val="28"/>
          <w:szCs w:val="28"/>
          <w:lang w:val="uk-UA"/>
        </w:rPr>
        <w:t xml:space="preserve"> </w:t>
      </w:r>
      <w:r w:rsidRPr="00282F55">
        <w:rPr>
          <w:rFonts w:ascii="Times New Roman" w:hAnsi="Times New Roman" w:cs="Times New Roman"/>
          <w:sz w:val="28"/>
          <w:szCs w:val="28"/>
        </w:rPr>
        <w:t>книзі О.Крушинської та Д.Малакова "Два береги Збруча" ми маємо можливість дізнатися про подальшу долю роду фундаторі</w:t>
      </w:r>
      <w:proofErr w:type="gramStart"/>
      <w:r w:rsidRPr="00282F55">
        <w:rPr>
          <w:rFonts w:ascii="Times New Roman" w:hAnsi="Times New Roman" w:cs="Times New Roman"/>
          <w:sz w:val="28"/>
          <w:szCs w:val="28"/>
        </w:rPr>
        <w:t>в</w:t>
      </w:r>
      <w:proofErr w:type="gramEnd"/>
      <w:r w:rsidRPr="00282F55">
        <w:rPr>
          <w:rFonts w:ascii="Times New Roman" w:hAnsi="Times New Roman" w:cs="Times New Roman"/>
          <w:sz w:val="28"/>
          <w:szCs w:val="28"/>
        </w:rPr>
        <w:t xml:space="preserve"> замку у Кривчому шляхтичів Контських. Нащадки Контських, </w:t>
      </w:r>
      <w:r>
        <w:rPr>
          <w:rFonts w:ascii="Times New Roman" w:hAnsi="Times New Roman" w:cs="Times New Roman"/>
          <w:sz w:val="28"/>
          <w:szCs w:val="28"/>
        </w:rPr>
        <w:t xml:space="preserve">брати  </w:t>
      </w:r>
      <w:r w:rsidRPr="00282F55">
        <w:rPr>
          <w:rFonts w:ascii="Times New Roman" w:hAnsi="Times New Roman" w:cs="Times New Roman"/>
          <w:sz w:val="28"/>
          <w:szCs w:val="28"/>
        </w:rPr>
        <w:t xml:space="preserve">Кароль, Аполлінарій  і Антоній, уславилися у XIX столітті. Перші двоє були відомими скрипалями, </w:t>
      </w:r>
      <w:r w:rsidRPr="00282F55">
        <w:rPr>
          <w:rFonts w:ascii="Times New Roman" w:hAnsi="Times New Roman" w:cs="Times New Roman"/>
          <w:sz w:val="28"/>
          <w:szCs w:val="28"/>
        </w:rPr>
        <w:lastRenderedPageBreak/>
        <w:t xml:space="preserve">аАнтоній (1817–1899) – композитором, </w:t>
      </w:r>
      <w:proofErr w:type="gramStart"/>
      <w:r w:rsidRPr="00282F55">
        <w:rPr>
          <w:rFonts w:ascii="Times New Roman" w:hAnsi="Times New Roman" w:cs="Times New Roman"/>
          <w:sz w:val="28"/>
          <w:szCs w:val="28"/>
        </w:rPr>
        <w:t>п</w:t>
      </w:r>
      <w:proofErr w:type="gramEnd"/>
      <w:r w:rsidRPr="00282F55">
        <w:rPr>
          <w:rFonts w:ascii="Times New Roman" w:hAnsi="Times New Roman" w:cs="Times New Roman"/>
          <w:sz w:val="28"/>
          <w:szCs w:val="28"/>
        </w:rPr>
        <w:t>іаністом, автором фортепіанного капризу «Пробудження лева». Останній був знайомий з Тарасом Шевченком.</w:t>
      </w:r>
    </w:p>
    <w:p w:rsidR="00CE319E" w:rsidRDefault="00CE319E" w:rsidP="00FA75F4">
      <w:pPr>
        <w:spacing w:line="360" w:lineRule="auto"/>
        <w:ind w:firstLine="708"/>
        <w:rPr>
          <w:rFonts w:ascii="Times New Roman" w:hAnsi="Times New Roman" w:cs="Times New Roman"/>
          <w:sz w:val="28"/>
          <w:szCs w:val="28"/>
          <w:lang w:val="uk-UA"/>
        </w:rPr>
      </w:pPr>
      <w:r w:rsidRPr="00282F55">
        <w:rPr>
          <w:rFonts w:ascii="Times New Roman" w:hAnsi="Times New Roman" w:cs="Times New Roman"/>
          <w:sz w:val="28"/>
          <w:szCs w:val="28"/>
        </w:rPr>
        <w:t>Ну і на останн</w:t>
      </w:r>
      <w:proofErr w:type="gramStart"/>
      <w:r w:rsidRPr="00282F55">
        <w:rPr>
          <w:rFonts w:ascii="Times New Roman" w:hAnsi="Times New Roman" w:cs="Times New Roman"/>
          <w:sz w:val="28"/>
          <w:szCs w:val="28"/>
        </w:rPr>
        <w:t>є,</w:t>
      </w:r>
      <w:proofErr w:type="gramEnd"/>
      <w:r w:rsidRPr="00282F55">
        <w:rPr>
          <w:rFonts w:ascii="Times New Roman" w:hAnsi="Times New Roman" w:cs="Times New Roman"/>
          <w:sz w:val="28"/>
          <w:szCs w:val="28"/>
        </w:rPr>
        <w:t xml:space="preserve"> легенда. Який же замок </w:t>
      </w:r>
      <w:proofErr w:type="gramStart"/>
      <w:r w:rsidRPr="00282F55">
        <w:rPr>
          <w:rFonts w:ascii="Times New Roman" w:hAnsi="Times New Roman" w:cs="Times New Roman"/>
          <w:sz w:val="28"/>
          <w:szCs w:val="28"/>
        </w:rPr>
        <w:t>без</w:t>
      </w:r>
      <w:proofErr w:type="gramEnd"/>
      <w:r w:rsidRPr="00282F55">
        <w:rPr>
          <w:rFonts w:ascii="Times New Roman" w:hAnsi="Times New Roman" w:cs="Times New Roman"/>
          <w:sz w:val="28"/>
          <w:szCs w:val="28"/>
        </w:rPr>
        <w:t xml:space="preserve"> неї? Замок в Кривчому – не виключення. Кривченська легенда розповідає про скарб, який зібрав </w:t>
      </w:r>
      <w:proofErr w:type="gramStart"/>
      <w:r w:rsidRPr="00282F55">
        <w:rPr>
          <w:rFonts w:ascii="Times New Roman" w:hAnsi="Times New Roman" w:cs="Times New Roman"/>
          <w:sz w:val="28"/>
          <w:szCs w:val="28"/>
        </w:rPr>
        <w:t>у</w:t>
      </w:r>
      <w:proofErr w:type="gramEnd"/>
      <w:r w:rsidRPr="00282F55">
        <w:rPr>
          <w:rFonts w:ascii="Times New Roman" w:hAnsi="Times New Roman" w:cs="Times New Roman"/>
          <w:sz w:val="28"/>
          <w:szCs w:val="28"/>
        </w:rPr>
        <w:t xml:space="preserve"> замку турецький паша. Та назбирав він його </w:t>
      </w:r>
      <w:proofErr w:type="gramStart"/>
      <w:r w:rsidRPr="00282F55">
        <w:rPr>
          <w:rFonts w:ascii="Times New Roman" w:hAnsi="Times New Roman" w:cs="Times New Roman"/>
          <w:sz w:val="28"/>
          <w:szCs w:val="28"/>
        </w:rPr>
        <w:t>ст</w:t>
      </w:r>
      <w:proofErr w:type="gramEnd"/>
      <w:r w:rsidRPr="00282F55">
        <w:rPr>
          <w:rFonts w:ascii="Times New Roman" w:hAnsi="Times New Roman" w:cs="Times New Roman"/>
          <w:sz w:val="28"/>
          <w:szCs w:val="28"/>
        </w:rPr>
        <w:t xml:space="preserve">ільки, що не міг і вивести, коли поляки повертались, відвойовуючи свої землі. Паша тоді наказав скласти все награбоване золото у бричку і закопати її «під п’ятою кривченською скелею, напроти Яськового млина» для того, щоб колись повернутися за своїм добром. За скарбом так ніхто і не повернувся, та </w:t>
      </w:r>
      <w:proofErr w:type="gramStart"/>
      <w:r w:rsidRPr="00282F55">
        <w:rPr>
          <w:rFonts w:ascii="Times New Roman" w:hAnsi="Times New Roman" w:cs="Times New Roman"/>
          <w:sz w:val="28"/>
          <w:szCs w:val="28"/>
        </w:rPr>
        <w:t>м</w:t>
      </w:r>
      <w:proofErr w:type="gramEnd"/>
      <w:r w:rsidRPr="00282F55">
        <w:rPr>
          <w:rFonts w:ascii="Times New Roman" w:hAnsi="Times New Roman" w:cs="Times New Roman"/>
          <w:sz w:val="28"/>
          <w:szCs w:val="28"/>
        </w:rPr>
        <w:t>ісцеві жителі займаються його пошуками вже не одне століття. Якщо бричка з золотом і була, то вона може знаходитися в одній з декількох печер, розташованих в околицях села.</w:t>
      </w:r>
    </w:p>
    <w:p w:rsidR="00CE319E" w:rsidRDefault="00CE319E" w:rsidP="00FA75F4">
      <w:pPr>
        <w:spacing w:line="360" w:lineRule="auto"/>
        <w:ind w:firstLine="708"/>
        <w:rPr>
          <w:rFonts w:ascii="Times New Roman" w:hAnsi="Times New Roman" w:cs="Times New Roman"/>
          <w:sz w:val="28"/>
          <w:szCs w:val="28"/>
          <w:lang w:val="uk-UA"/>
        </w:rPr>
      </w:pPr>
    </w:p>
    <w:p w:rsidR="00CE319E" w:rsidRDefault="00CE319E" w:rsidP="00FA75F4">
      <w:pPr>
        <w:spacing w:line="360" w:lineRule="auto"/>
        <w:rPr>
          <w:rFonts w:ascii="Impact" w:hAnsi="Impact" w:cs="Impact"/>
          <w:sz w:val="28"/>
          <w:szCs w:val="28"/>
          <w:lang w:val="uk-UA"/>
        </w:rPr>
      </w:pPr>
    </w:p>
    <w:p w:rsidR="00CE319E" w:rsidRPr="00BE741F" w:rsidRDefault="00CE319E" w:rsidP="00FA75F4">
      <w:pPr>
        <w:spacing w:line="360" w:lineRule="auto"/>
        <w:rPr>
          <w:rFonts w:ascii="Times New Roman" w:hAnsi="Times New Roman" w:cs="Times New Roman"/>
          <w:sz w:val="28"/>
          <w:szCs w:val="28"/>
          <w:lang w:val="uk-UA"/>
        </w:rPr>
      </w:pPr>
      <w:r w:rsidRPr="00BE741F">
        <w:rPr>
          <w:rFonts w:ascii="Times New Roman" w:hAnsi="Times New Roman" w:cs="Times New Roman"/>
          <w:sz w:val="28"/>
          <w:szCs w:val="28"/>
          <w:lang w:val="uk-UA"/>
        </w:rPr>
        <w:t>Печера Кришталева.</w:t>
      </w:r>
    </w:p>
    <w:p w:rsidR="00CE319E" w:rsidRPr="00BE741F" w:rsidRDefault="00CE319E" w:rsidP="00FA75F4">
      <w:pPr>
        <w:spacing w:line="360" w:lineRule="auto"/>
        <w:rPr>
          <w:rFonts w:ascii="Times New Roman" w:hAnsi="Times New Roman" w:cs="Times New Roman"/>
          <w:sz w:val="28"/>
          <w:szCs w:val="28"/>
          <w:lang w:val="uk-UA"/>
        </w:rPr>
      </w:pPr>
      <w:r w:rsidRPr="00BE741F">
        <w:rPr>
          <w:rFonts w:ascii="Times New Roman" w:hAnsi="Times New Roman" w:cs="Times New Roman"/>
          <w:sz w:val="28"/>
          <w:szCs w:val="28"/>
          <w:lang w:val="uk-UA"/>
        </w:rPr>
        <w:t>Історія відкриття.</w:t>
      </w:r>
    </w:p>
    <w:p w:rsidR="00CE319E" w:rsidRDefault="00CE319E" w:rsidP="007C349C">
      <w:pPr>
        <w:spacing w:line="360" w:lineRule="auto"/>
        <w:ind w:firstLine="708"/>
        <w:rPr>
          <w:rFonts w:ascii="Times New Roman" w:hAnsi="Times New Roman" w:cs="Times New Roman"/>
          <w:sz w:val="28"/>
          <w:szCs w:val="28"/>
          <w:lang w:val="uk-UA"/>
        </w:rPr>
      </w:pPr>
      <w:r w:rsidRPr="00E6309A">
        <w:rPr>
          <w:rFonts w:ascii="Times New Roman" w:hAnsi="Times New Roman" w:cs="Times New Roman"/>
          <w:sz w:val="28"/>
          <w:szCs w:val="28"/>
        </w:rPr>
        <w:t>Утім, Кривче славиться не замком</w:t>
      </w:r>
      <w:proofErr w:type="gramStart"/>
      <w:r w:rsidRPr="00E6309A">
        <w:rPr>
          <w:rFonts w:ascii="Times New Roman" w:hAnsi="Times New Roman" w:cs="Times New Roman"/>
          <w:sz w:val="28"/>
          <w:szCs w:val="28"/>
        </w:rPr>
        <w:t>.</w:t>
      </w:r>
      <w:proofErr w:type="gramEnd"/>
      <w:r w:rsidRPr="00E6309A">
        <w:rPr>
          <w:rFonts w:ascii="Times New Roman" w:hAnsi="Times New Roman" w:cs="Times New Roman"/>
          <w:sz w:val="28"/>
          <w:szCs w:val="28"/>
        </w:rPr>
        <w:t xml:space="preserve"> І </w:t>
      </w:r>
      <w:proofErr w:type="gramStart"/>
      <w:r w:rsidRPr="00E6309A">
        <w:rPr>
          <w:rFonts w:ascii="Times New Roman" w:hAnsi="Times New Roman" w:cs="Times New Roman"/>
          <w:sz w:val="28"/>
          <w:szCs w:val="28"/>
        </w:rPr>
        <w:t>н</w:t>
      </w:r>
      <w:proofErr w:type="gramEnd"/>
      <w:r w:rsidRPr="00E6309A">
        <w:rPr>
          <w:rFonts w:ascii="Times New Roman" w:hAnsi="Times New Roman" w:cs="Times New Roman"/>
          <w:sz w:val="28"/>
          <w:szCs w:val="28"/>
        </w:rPr>
        <w:t xml:space="preserve">авіть не тим, що свого часу турецький султан Магомет IV саме це село вибрав як свою «ставку». Приїжджають сюди щоб здійснити подорож фантастичними </w:t>
      </w:r>
      <w:proofErr w:type="gramStart"/>
      <w:r w:rsidRPr="00E6309A">
        <w:rPr>
          <w:rFonts w:ascii="Times New Roman" w:hAnsi="Times New Roman" w:cs="Times New Roman"/>
          <w:sz w:val="28"/>
          <w:szCs w:val="28"/>
        </w:rPr>
        <w:t>лаб</w:t>
      </w:r>
      <w:proofErr w:type="gramEnd"/>
      <w:r w:rsidRPr="00E6309A">
        <w:rPr>
          <w:rFonts w:ascii="Times New Roman" w:hAnsi="Times New Roman" w:cs="Times New Roman"/>
          <w:sz w:val="28"/>
          <w:szCs w:val="28"/>
        </w:rPr>
        <w:t>іринтами однієї з найбільших у с</w:t>
      </w:r>
      <w:r>
        <w:rPr>
          <w:rFonts w:ascii="Times New Roman" w:hAnsi="Times New Roman" w:cs="Times New Roman"/>
          <w:sz w:val="28"/>
          <w:szCs w:val="28"/>
        </w:rPr>
        <w:t>віті гіпсових печер — К</w:t>
      </w:r>
      <w:r>
        <w:rPr>
          <w:rFonts w:ascii="Times New Roman" w:hAnsi="Times New Roman" w:cs="Times New Roman"/>
          <w:sz w:val="28"/>
          <w:szCs w:val="28"/>
          <w:lang w:val="uk-UA"/>
        </w:rPr>
        <w:t>ришталево</w:t>
      </w:r>
      <w:r w:rsidRPr="00E6309A">
        <w:rPr>
          <w:rFonts w:ascii="Times New Roman" w:hAnsi="Times New Roman" w:cs="Times New Roman"/>
          <w:sz w:val="28"/>
          <w:szCs w:val="28"/>
        </w:rPr>
        <w:t>ї. Ще 1721 року печеру описав один із місцевих священиків, але, згідно з легендою, «по-справжньому» відкрили її в 1910 роцi: в цьому місці юним пастушкам з’явилася Божа Матір. Там, де ступала її нога, залишалися сліди, заповнені водою, якою і приходило зцілятися місцеве населення. І сьогодні біля Кристальної б’ють струменем мінеральні джерела, які мають лікувальні властивості</w:t>
      </w:r>
      <w:r>
        <w:rPr>
          <w:rFonts w:ascii="Times New Roman" w:hAnsi="Times New Roman" w:cs="Times New Roman"/>
          <w:sz w:val="28"/>
          <w:szCs w:val="28"/>
          <w:lang w:val="uk-UA"/>
        </w:rPr>
        <w:t>.</w:t>
      </w:r>
    </w:p>
    <w:p w:rsidR="00CE319E" w:rsidRPr="00B24373" w:rsidRDefault="00CE319E" w:rsidP="007C349C">
      <w:pPr>
        <w:spacing w:line="360" w:lineRule="auto"/>
        <w:ind w:firstLine="708"/>
        <w:rPr>
          <w:rFonts w:ascii="Times New Roman" w:hAnsi="Times New Roman" w:cs="Times New Roman"/>
          <w:color w:val="141414"/>
          <w:sz w:val="28"/>
          <w:szCs w:val="28"/>
          <w:shd w:val="clear" w:color="auto" w:fill="FFFFFF"/>
          <w:lang w:val="uk-UA"/>
        </w:rPr>
      </w:pPr>
      <w:r w:rsidRPr="00C628F4">
        <w:rPr>
          <w:rFonts w:ascii="Times New Roman" w:hAnsi="Times New Roman" w:cs="Times New Roman"/>
          <w:sz w:val="28"/>
          <w:szCs w:val="28"/>
          <w:lang w:val="uk-UA"/>
        </w:rPr>
        <w:t>Вважається, що печеру відкрив монах єзуїтського ордену</w:t>
      </w:r>
      <w:r w:rsidRPr="00282F55">
        <w:rPr>
          <w:rFonts w:ascii="Times New Roman" w:hAnsi="Times New Roman" w:cs="Times New Roman"/>
          <w:sz w:val="28"/>
          <w:szCs w:val="28"/>
        </w:rPr>
        <w:t> </w:t>
      </w:r>
      <w:r w:rsidRPr="00C628F4">
        <w:rPr>
          <w:rFonts w:ascii="Times New Roman" w:hAnsi="Times New Roman" w:cs="Times New Roman"/>
          <w:sz w:val="28"/>
          <w:szCs w:val="28"/>
          <w:lang w:val="uk-UA"/>
        </w:rPr>
        <w:t>Габріель Жанжинський</w:t>
      </w:r>
      <w:r w:rsidRPr="00282F55">
        <w:rPr>
          <w:rFonts w:ascii="Times New Roman" w:hAnsi="Times New Roman" w:cs="Times New Roman"/>
          <w:sz w:val="28"/>
          <w:szCs w:val="28"/>
        </w:rPr>
        <w:t> </w:t>
      </w:r>
      <w:r w:rsidRPr="00C628F4">
        <w:rPr>
          <w:rFonts w:ascii="Times New Roman" w:hAnsi="Times New Roman" w:cs="Times New Roman"/>
          <w:sz w:val="28"/>
          <w:szCs w:val="28"/>
          <w:lang w:val="uk-UA"/>
        </w:rPr>
        <w:t xml:space="preserve">(1664 - 1737). </w:t>
      </w:r>
      <w:proofErr w:type="gramStart"/>
      <w:r w:rsidRPr="00282F55">
        <w:rPr>
          <w:rFonts w:ascii="Times New Roman" w:hAnsi="Times New Roman" w:cs="Times New Roman"/>
          <w:sz w:val="28"/>
          <w:szCs w:val="28"/>
        </w:rPr>
        <w:t>У</w:t>
      </w:r>
      <w:proofErr w:type="gramEnd"/>
      <w:r w:rsidRPr="00282F55">
        <w:rPr>
          <w:rFonts w:ascii="Times New Roman" w:hAnsi="Times New Roman" w:cs="Times New Roman"/>
          <w:sz w:val="28"/>
          <w:szCs w:val="28"/>
        </w:rPr>
        <w:t xml:space="preserve"> виданій ним у 1721 році книзі "Натуральна </w:t>
      </w:r>
      <w:r w:rsidRPr="00282F55">
        <w:rPr>
          <w:rFonts w:ascii="Times New Roman" w:hAnsi="Times New Roman" w:cs="Times New Roman"/>
          <w:sz w:val="28"/>
          <w:szCs w:val="28"/>
        </w:rPr>
        <w:lastRenderedPageBreak/>
        <w:t>історія королівська Польського" вперше згадується печера.</w:t>
      </w:r>
      <w:r w:rsidRPr="00B24373">
        <w:rPr>
          <w:rFonts w:ascii="Open Sans" w:hAnsi="Open Sans" w:cs="Open Sans"/>
          <w:color w:val="141414"/>
          <w:sz w:val="21"/>
          <w:szCs w:val="21"/>
          <w:shd w:val="clear" w:color="auto" w:fill="FFFFFF"/>
        </w:rPr>
        <w:t xml:space="preserve"> </w:t>
      </w:r>
      <w:r w:rsidRPr="00B24373">
        <w:rPr>
          <w:rFonts w:ascii="Times New Roman" w:hAnsi="Times New Roman" w:cs="Times New Roman"/>
          <w:color w:val="141414"/>
          <w:sz w:val="28"/>
          <w:szCs w:val="28"/>
          <w:shd w:val="clear" w:color="auto" w:fill="FFFFFF"/>
        </w:rPr>
        <w:t xml:space="preserve">Автор цієї книги через 24 роки знову пише про печеру, а далі згадками про печеру біля Кривче рясніють </w:t>
      </w:r>
      <w:proofErr w:type="gramStart"/>
      <w:r w:rsidRPr="00B24373">
        <w:rPr>
          <w:rFonts w:ascii="Times New Roman" w:hAnsi="Times New Roman" w:cs="Times New Roman"/>
          <w:color w:val="141414"/>
          <w:sz w:val="28"/>
          <w:szCs w:val="28"/>
          <w:shd w:val="clear" w:color="auto" w:fill="FFFFFF"/>
        </w:rPr>
        <w:t>вс</w:t>
      </w:r>
      <w:proofErr w:type="gramEnd"/>
      <w:r w:rsidRPr="00B24373">
        <w:rPr>
          <w:rFonts w:ascii="Times New Roman" w:hAnsi="Times New Roman" w:cs="Times New Roman"/>
          <w:color w:val="141414"/>
          <w:sz w:val="28"/>
          <w:szCs w:val="28"/>
          <w:shd w:val="clear" w:color="auto" w:fill="FFFFFF"/>
        </w:rPr>
        <w:t>і краєзнавчі та кадастрові описи, де вона вже називається Кришталевою.</w:t>
      </w:r>
    </w:p>
    <w:p w:rsidR="00CE319E" w:rsidRDefault="00CE319E" w:rsidP="007C349C">
      <w:pPr>
        <w:spacing w:before="240" w:after="240" w:line="360" w:lineRule="auto"/>
        <w:ind w:firstLine="708"/>
        <w:rPr>
          <w:rFonts w:ascii="Times New Roman" w:hAnsi="Times New Roman" w:cs="Times New Roman"/>
          <w:sz w:val="28"/>
          <w:szCs w:val="28"/>
          <w:lang w:val="uk-UA" w:eastAsia="ru-RU"/>
        </w:rPr>
      </w:pPr>
      <w:r w:rsidRPr="00B24373">
        <w:rPr>
          <w:rFonts w:ascii="Times New Roman" w:hAnsi="Times New Roman" w:cs="Times New Roman"/>
          <w:color w:val="141414"/>
          <w:sz w:val="28"/>
          <w:szCs w:val="28"/>
          <w:shd w:val="clear" w:color="auto" w:fill="FFFFFF"/>
        </w:rPr>
        <w:t xml:space="preserve">У 1908 році науковцями було описано вхід і кілька великих залів, а у 20-30х роках тут проводяться археологічні розкопки і видано перший путівник по печері в. Нехая з описом і картою </w:t>
      </w:r>
      <w:proofErr w:type="gramStart"/>
      <w:r w:rsidRPr="00B24373">
        <w:rPr>
          <w:rFonts w:ascii="Times New Roman" w:hAnsi="Times New Roman" w:cs="Times New Roman"/>
          <w:color w:val="141414"/>
          <w:sz w:val="28"/>
          <w:szCs w:val="28"/>
          <w:shd w:val="clear" w:color="auto" w:fill="FFFFFF"/>
        </w:rPr>
        <w:t>досл</w:t>
      </w:r>
      <w:proofErr w:type="gramEnd"/>
      <w:r w:rsidRPr="00B24373">
        <w:rPr>
          <w:rFonts w:ascii="Times New Roman" w:hAnsi="Times New Roman" w:cs="Times New Roman"/>
          <w:color w:val="141414"/>
          <w:sz w:val="28"/>
          <w:szCs w:val="28"/>
          <w:shd w:val="clear" w:color="auto" w:fill="FFFFFF"/>
        </w:rPr>
        <w:t xml:space="preserve">ідженої частини. Печера знаходилась на землях родини Мельзерув, які подарували Польському туристично-краєзнавчому товариству (ПТТК) ділянку з входом і дві вежі Кацьких, де облаштували притулок на 20 туристів. Члени ПТТК розкопали привходову залу печери. </w:t>
      </w:r>
      <w:proofErr w:type="gramStart"/>
      <w:r w:rsidRPr="00B24373">
        <w:rPr>
          <w:rFonts w:ascii="Times New Roman" w:hAnsi="Times New Roman" w:cs="Times New Roman"/>
          <w:color w:val="141414"/>
          <w:sz w:val="28"/>
          <w:szCs w:val="28"/>
          <w:shd w:val="clear" w:color="auto" w:fill="FFFFFF"/>
        </w:rPr>
        <w:t>П</w:t>
      </w:r>
      <w:proofErr w:type="gramEnd"/>
      <w:r w:rsidRPr="00B24373">
        <w:rPr>
          <w:rFonts w:ascii="Times New Roman" w:hAnsi="Times New Roman" w:cs="Times New Roman"/>
          <w:color w:val="141414"/>
          <w:sz w:val="28"/>
          <w:szCs w:val="28"/>
          <w:shd w:val="clear" w:color="auto" w:fill="FFFFFF"/>
        </w:rPr>
        <w:t>ід час війни вхід в печеру був підірваний і розкопувався у 60-х роках ХХ ст., коли було знайдено палеозоологічні поховання в печері. Відкриття печери, як екскурсійного об’єкту, дало навантаження більше 15 тис. чоловік на рік. 1965 року Кришталева та ряд інших печер отримали статус заповідних територій</w:t>
      </w:r>
      <w:r w:rsidRPr="00B24373">
        <w:rPr>
          <w:rFonts w:ascii="Times New Roman" w:hAnsi="Times New Roman" w:cs="Times New Roman"/>
          <w:color w:val="141414"/>
          <w:sz w:val="28"/>
          <w:szCs w:val="28"/>
          <w:shd w:val="clear" w:color="auto" w:fill="FFFFFF"/>
          <w:lang w:val="uk-UA"/>
        </w:rPr>
        <w:t xml:space="preserve">. </w:t>
      </w:r>
      <w:r w:rsidRPr="00B24373">
        <w:rPr>
          <w:rFonts w:ascii="Times New Roman" w:hAnsi="Times New Roman" w:cs="Times New Roman"/>
          <w:sz w:val="28"/>
          <w:szCs w:val="28"/>
          <w:lang w:val="uk-UA" w:eastAsia="ru-RU"/>
        </w:rPr>
        <w:t xml:space="preserve">У 1967 р. відбулася експедиція Тернопільського клубу "Поділля", метою якої стала фотозйомка і поглиблені дослідження Кришталевої для коригування нового екскурсійного маршруту. </w:t>
      </w:r>
      <w:r w:rsidRPr="00B24373">
        <w:rPr>
          <w:rFonts w:ascii="Times New Roman" w:hAnsi="Times New Roman" w:cs="Times New Roman"/>
          <w:sz w:val="28"/>
          <w:szCs w:val="28"/>
          <w:lang w:eastAsia="ru-RU"/>
        </w:rPr>
        <w:t xml:space="preserve">У результаті експедиції було знято майже 7 км печери і розвідано 220 нових ходів. Вже в 80-х роках за </w:t>
      </w:r>
      <w:proofErr w:type="gramStart"/>
      <w:r w:rsidRPr="00B24373">
        <w:rPr>
          <w:rFonts w:ascii="Times New Roman" w:hAnsi="Times New Roman" w:cs="Times New Roman"/>
          <w:sz w:val="28"/>
          <w:szCs w:val="28"/>
          <w:lang w:eastAsia="ru-RU"/>
        </w:rPr>
        <w:t>п</w:t>
      </w:r>
      <w:proofErr w:type="gramEnd"/>
      <w:r w:rsidRPr="00B24373">
        <w:rPr>
          <w:rFonts w:ascii="Times New Roman" w:hAnsi="Times New Roman" w:cs="Times New Roman"/>
          <w:sz w:val="28"/>
          <w:szCs w:val="28"/>
          <w:lang w:eastAsia="ru-RU"/>
        </w:rPr>
        <w:t>ідсумками досліджень спелеологів була встановлена довжина печери в 23 км. </w:t>
      </w:r>
    </w:p>
    <w:p w:rsidR="00CE319E" w:rsidRDefault="00CE319E" w:rsidP="007C349C">
      <w:pPr>
        <w:spacing w:before="240" w:after="240" w:line="360" w:lineRule="auto"/>
        <w:ind w:firstLine="708"/>
        <w:rPr>
          <w:rFonts w:ascii="Times New Roman" w:hAnsi="Times New Roman" w:cs="Times New Roman"/>
          <w:sz w:val="28"/>
          <w:szCs w:val="28"/>
          <w:lang w:val="uk-UA"/>
        </w:rPr>
      </w:pPr>
      <w:r w:rsidRPr="00282F55">
        <w:rPr>
          <w:rFonts w:ascii="Times New Roman" w:hAnsi="Times New Roman" w:cs="Times New Roman"/>
          <w:sz w:val="28"/>
          <w:szCs w:val="28"/>
        </w:rPr>
        <w:t>Дослідження печери продовжувалися протягом ХІ</w:t>
      </w:r>
      <w:proofErr w:type="gramStart"/>
      <w:r w:rsidRPr="00282F55">
        <w:rPr>
          <w:rFonts w:ascii="Times New Roman" w:hAnsi="Times New Roman" w:cs="Times New Roman"/>
          <w:sz w:val="28"/>
          <w:szCs w:val="28"/>
        </w:rPr>
        <w:t>Х</w:t>
      </w:r>
      <w:proofErr w:type="gramEnd"/>
      <w:r w:rsidRPr="00282F55">
        <w:rPr>
          <w:rFonts w:ascii="Times New Roman" w:hAnsi="Times New Roman" w:cs="Times New Roman"/>
          <w:sz w:val="28"/>
          <w:szCs w:val="28"/>
        </w:rPr>
        <w:t xml:space="preserve"> і на початку ХХ століть. Але детальне її вивчення проведено спелеологами лише у 1961 - 1971 роках. Тоді ж було здійснено і картування печери.</w:t>
      </w:r>
    </w:p>
    <w:p w:rsidR="00CE319E" w:rsidRDefault="00CE319E" w:rsidP="00FA75F4">
      <w:pPr>
        <w:spacing w:before="240" w:after="240" w:line="360" w:lineRule="auto"/>
        <w:rPr>
          <w:rFonts w:ascii="Impact" w:hAnsi="Impact" w:cs="Impact"/>
          <w:sz w:val="28"/>
          <w:szCs w:val="28"/>
          <w:lang w:val="uk-UA"/>
        </w:rPr>
      </w:pPr>
    </w:p>
    <w:p w:rsidR="00CE319E" w:rsidRDefault="00CE319E" w:rsidP="00FA75F4">
      <w:pPr>
        <w:spacing w:before="240" w:after="240" w:line="360" w:lineRule="auto"/>
        <w:rPr>
          <w:rFonts w:ascii="Impact" w:hAnsi="Impact" w:cs="Impact"/>
          <w:sz w:val="28"/>
          <w:szCs w:val="28"/>
          <w:lang w:val="uk-UA"/>
        </w:rPr>
      </w:pPr>
    </w:p>
    <w:p w:rsidR="00CE319E" w:rsidRDefault="00CE319E" w:rsidP="00FA75F4">
      <w:pPr>
        <w:spacing w:before="240" w:after="240" w:line="360" w:lineRule="auto"/>
        <w:rPr>
          <w:rFonts w:ascii="Impact" w:hAnsi="Impact" w:cs="Impact"/>
          <w:sz w:val="28"/>
          <w:szCs w:val="28"/>
          <w:lang w:val="uk-UA"/>
        </w:rPr>
      </w:pPr>
    </w:p>
    <w:p w:rsidR="00CE319E" w:rsidRDefault="00CE319E" w:rsidP="00FA75F4">
      <w:pPr>
        <w:spacing w:before="240" w:after="240" w:line="360" w:lineRule="auto"/>
        <w:rPr>
          <w:rFonts w:ascii="Impact" w:hAnsi="Impact" w:cs="Impact"/>
          <w:sz w:val="28"/>
          <w:szCs w:val="28"/>
          <w:lang w:val="uk-UA"/>
        </w:rPr>
      </w:pPr>
    </w:p>
    <w:p w:rsidR="00CE319E" w:rsidRPr="00BE741F" w:rsidRDefault="00CE319E" w:rsidP="00FA75F4">
      <w:pPr>
        <w:spacing w:before="240" w:after="240" w:line="360" w:lineRule="auto"/>
        <w:rPr>
          <w:rFonts w:ascii="Times New Roman" w:hAnsi="Times New Roman" w:cs="Times New Roman"/>
          <w:sz w:val="28"/>
          <w:szCs w:val="28"/>
          <w:lang w:val="uk-UA" w:eastAsia="ru-RU"/>
        </w:rPr>
      </w:pPr>
      <w:r w:rsidRPr="00BE741F">
        <w:rPr>
          <w:rFonts w:ascii="Times New Roman" w:hAnsi="Times New Roman" w:cs="Times New Roman"/>
          <w:sz w:val="28"/>
          <w:szCs w:val="28"/>
          <w:lang w:val="uk-UA"/>
        </w:rPr>
        <w:lastRenderedPageBreak/>
        <w:t>Це цікаво знати…</w:t>
      </w:r>
    </w:p>
    <w:p w:rsidR="00CE319E" w:rsidRDefault="00CE319E" w:rsidP="007C349C">
      <w:pPr>
        <w:spacing w:before="240" w:after="240" w:line="360" w:lineRule="auto"/>
        <w:ind w:firstLine="708"/>
        <w:rPr>
          <w:rFonts w:ascii="Times New Roman" w:hAnsi="Times New Roman" w:cs="Times New Roman"/>
          <w:sz w:val="28"/>
          <w:szCs w:val="28"/>
          <w:lang w:val="uk-UA" w:eastAsia="ru-RU"/>
        </w:rPr>
      </w:pPr>
      <w:r w:rsidRPr="00282F55">
        <w:rPr>
          <w:rFonts w:ascii="Times New Roman" w:hAnsi="Times New Roman" w:cs="Times New Roman"/>
          <w:sz w:val="28"/>
          <w:szCs w:val="28"/>
        </w:rPr>
        <w:t>Хоча ні граму кришталю в печері нема</w:t>
      </w:r>
      <w:proofErr w:type="gramStart"/>
      <w:r w:rsidRPr="00282F55">
        <w:rPr>
          <w:rFonts w:ascii="Times New Roman" w:hAnsi="Times New Roman" w:cs="Times New Roman"/>
          <w:sz w:val="28"/>
          <w:szCs w:val="28"/>
        </w:rPr>
        <w:t>є,</w:t>
      </w:r>
      <w:proofErr w:type="gramEnd"/>
      <w:r w:rsidRPr="00282F55">
        <w:rPr>
          <w:rFonts w:ascii="Times New Roman" w:hAnsi="Times New Roman" w:cs="Times New Roman"/>
          <w:sz w:val="28"/>
          <w:szCs w:val="28"/>
        </w:rPr>
        <w:t xml:space="preserve"> вона отримана назву "Кришталева"  завдяки гіпсовим утворенням - різнокольоровим кристалам. </w:t>
      </w:r>
    </w:p>
    <w:p w:rsidR="00CE319E" w:rsidRPr="00FA75F4" w:rsidRDefault="00CE319E" w:rsidP="00FA75F4">
      <w:pPr>
        <w:spacing w:before="240" w:after="240" w:line="360" w:lineRule="auto"/>
        <w:ind w:firstLine="708"/>
        <w:rPr>
          <w:rFonts w:ascii="Times New Roman" w:hAnsi="Times New Roman" w:cs="Times New Roman"/>
          <w:sz w:val="28"/>
          <w:szCs w:val="28"/>
          <w:lang w:val="uk-UA"/>
        </w:rPr>
      </w:pPr>
      <w:r w:rsidRPr="00B06C6E">
        <w:rPr>
          <w:rFonts w:ascii="Times New Roman" w:hAnsi="Times New Roman" w:cs="Times New Roman"/>
          <w:sz w:val="28"/>
          <w:szCs w:val="28"/>
        </w:rPr>
        <w:t xml:space="preserve">Вхід в печеру розташовується на крутому схилі долини. </w:t>
      </w:r>
      <w:proofErr w:type="gramStart"/>
      <w:r w:rsidRPr="00B06C6E">
        <w:rPr>
          <w:rFonts w:ascii="Times New Roman" w:hAnsi="Times New Roman" w:cs="Times New Roman"/>
          <w:sz w:val="28"/>
          <w:szCs w:val="28"/>
        </w:rPr>
        <w:t>П</w:t>
      </w:r>
      <w:proofErr w:type="gramEnd"/>
      <w:r w:rsidRPr="00B06C6E">
        <w:rPr>
          <w:rFonts w:ascii="Times New Roman" w:hAnsi="Times New Roman" w:cs="Times New Roman"/>
          <w:sz w:val="28"/>
          <w:szCs w:val="28"/>
        </w:rPr>
        <w:t>іднявшись трохи вище входу, можна помилуватися мальовничим видом на тернопільські ландшафти.</w:t>
      </w:r>
    </w:p>
    <w:p w:rsidR="00CE319E" w:rsidRDefault="00CE319E" w:rsidP="007C349C">
      <w:pPr>
        <w:spacing w:before="240" w:after="240" w:line="360" w:lineRule="auto"/>
        <w:ind w:firstLine="708"/>
        <w:rPr>
          <w:rFonts w:ascii="Times New Roman" w:hAnsi="Times New Roman" w:cs="Times New Roman"/>
          <w:sz w:val="28"/>
          <w:szCs w:val="28"/>
          <w:lang w:val="uk-UA" w:eastAsia="ru-RU"/>
        </w:rPr>
      </w:pPr>
      <w:r w:rsidRPr="00B06C6E">
        <w:rPr>
          <w:rFonts w:ascii="Times New Roman" w:hAnsi="Times New Roman" w:cs="Times New Roman"/>
          <w:sz w:val="28"/>
          <w:szCs w:val="28"/>
        </w:rPr>
        <w:t xml:space="preserve">Перед гостями печери — два з половиною кілометри екскурсійної траси, </w:t>
      </w:r>
      <w:proofErr w:type="gramStart"/>
      <w:r w:rsidRPr="00B06C6E">
        <w:rPr>
          <w:rFonts w:ascii="Times New Roman" w:hAnsi="Times New Roman" w:cs="Times New Roman"/>
          <w:sz w:val="28"/>
          <w:szCs w:val="28"/>
        </w:rPr>
        <w:t>п</w:t>
      </w:r>
      <w:proofErr w:type="gramEnd"/>
      <w:r w:rsidRPr="00B06C6E">
        <w:rPr>
          <w:rFonts w:ascii="Times New Roman" w:hAnsi="Times New Roman" w:cs="Times New Roman"/>
          <w:sz w:val="28"/>
          <w:szCs w:val="28"/>
        </w:rPr>
        <w:t xml:space="preserve">івтори години шляху у світі казки. Перші 480 м вхідного коридору спочатку насторожують кожного відвідувача. </w:t>
      </w:r>
      <w:proofErr w:type="gramStart"/>
      <w:r w:rsidRPr="00B06C6E">
        <w:rPr>
          <w:rFonts w:ascii="Times New Roman" w:hAnsi="Times New Roman" w:cs="Times New Roman"/>
          <w:sz w:val="28"/>
          <w:szCs w:val="28"/>
        </w:rPr>
        <w:t>П</w:t>
      </w:r>
      <w:proofErr w:type="gramEnd"/>
      <w:r w:rsidRPr="00B06C6E">
        <w:rPr>
          <w:rFonts w:ascii="Times New Roman" w:hAnsi="Times New Roman" w:cs="Times New Roman"/>
          <w:sz w:val="28"/>
          <w:szCs w:val="28"/>
        </w:rPr>
        <w:t>ід ногами кольоровими плямами жевріють тьмяні відблиски світильників. Склепіння та стінки вилискують крупнокристалічним темно-коричневим гіпсом, гладенько відшліфованим стародавніми водами. Ліворуч і п</w:t>
      </w:r>
      <w:r>
        <w:rPr>
          <w:rFonts w:ascii="Times New Roman" w:hAnsi="Times New Roman" w:cs="Times New Roman"/>
          <w:sz w:val="28"/>
          <w:szCs w:val="28"/>
        </w:rPr>
        <w:t>раворуч зачаївся морок, ховаюч</w:t>
      </w:r>
      <w:r>
        <w:rPr>
          <w:rFonts w:ascii="Times New Roman" w:hAnsi="Times New Roman" w:cs="Times New Roman"/>
          <w:sz w:val="28"/>
          <w:szCs w:val="28"/>
          <w:lang w:val="uk-UA"/>
        </w:rPr>
        <w:t xml:space="preserve">и </w:t>
      </w:r>
      <w:r w:rsidRPr="00B06C6E">
        <w:rPr>
          <w:rFonts w:ascii="Times New Roman" w:hAnsi="Times New Roman" w:cs="Times New Roman"/>
          <w:sz w:val="28"/>
          <w:szCs w:val="28"/>
        </w:rPr>
        <w:t>напівзасипані отвори бічних відгалужень.</w:t>
      </w:r>
    </w:p>
    <w:p w:rsidR="00CE319E" w:rsidRDefault="00CE319E" w:rsidP="007C349C">
      <w:pPr>
        <w:spacing w:before="240" w:after="240" w:line="360" w:lineRule="auto"/>
        <w:ind w:firstLine="708"/>
        <w:rPr>
          <w:rFonts w:ascii="Times New Roman" w:hAnsi="Times New Roman" w:cs="Times New Roman"/>
          <w:sz w:val="28"/>
          <w:szCs w:val="28"/>
          <w:lang w:val="uk-UA" w:eastAsia="ru-RU"/>
        </w:rPr>
      </w:pPr>
      <w:r w:rsidRPr="00B06C6E">
        <w:rPr>
          <w:rFonts w:ascii="Times New Roman" w:hAnsi="Times New Roman" w:cs="Times New Roman"/>
          <w:sz w:val="28"/>
          <w:szCs w:val="28"/>
        </w:rPr>
        <w:t xml:space="preserve">Це єдина освітлена печера на Тернопільщині, що приймає відвідувачів цілий </w:t>
      </w:r>
      <w:proofErr w:type="gramStart"/>
      <w:r w:rsidRPr="00B06C6E">
        <w:rPr>
          <w:rFonts w:ascii="Times New Roman" w:hAnsi="Times New Roman" w:cs="Times New Roman"/>
          <w:sz w:val="28"/>
          <w:szCs w:val="28"/>
        </w:rPr>
        <w:t>р</w:t>
      </w:r>
      <w:proofErr w:type="gramEnd"/>
      <w:r w:rsidRPr="00B06C6E">
        <w:rPr>
          <w:rFonts w:ascii="Times New Roman" w:hAnsi="Times New Roman" w:cs="Times New Roman"/>
          <w:sz w:val="28"/>
          <w:szCs w:val="28"/>
        </w:rPr>
        <w:t xml:space="preserve">ік. Маршрут починається 500 метровим Вхідним коридором, стіни якого виблискують гіпсами, що нагадують листя папороті, переходить у зал Скель де, по долівці, розкидані кам'яні піраміди, паралельно до нього тягнеться Коридор кам'яних бурульок, де зі стелі звисають химерні гіпсові нарости, а в Зоологічному залі гіпси нагадують </w:t>
      </w:r>
      <w:proofErr w:type="gramStart"/>
      <w:r w:rsidRPr="00B06C6E">
        <w:rPr>
          <w:rFonts w:ascii="Times New Roman" w:hAnsi="Times New Roman" w:cs="Times New Roman"/>
          <w:sz w:val="28"/>
          <w:szCs w:val="28"/>
        </w:rPr>
        <w:t>р</w:t>
      </w:r>
      <w:proofErr w:type="gramEnd"/>
      <w:r w:rsidRPr="00B06C6E">
        <w:rPr>
          <w:rFonts w:ascii="Times New Roman" w:hAnsi="Times New Roman" w:cs="Times New Roman"/>
          <w:sz w:val="28"/>
          <w:szCs w:val="28"/>
        </w:rPr>
        <w:t xml:space="preserve">ізних тварин. </w:t>
      </w:r>
      <w:proofErr w:type="gramStart"/>
      <w:r w:rsidRPr="00B06C6E">
        <w:rPr>
          <w:rFonts w:ascii="Times New Roman" w:hAnsi="Times New Roman" w:cs="Times New Roman"/>
          <w:sz w:val="28"/>
          <w:szCs w:val="28"/>
        </w:rPr>
        <w:t>Ц</w:t>
      </w:r>
      <w:proofErr w:type="gramEnd"/>
      <w:r w:rsidRPr="00B06C6E">
        <w:rPr>
          <w:rFonts w:ascii="Times New Roman" w:hAnsi="Times New Roman" w:cs="Times New Roman"/>
          <w:sz w:val="28"/>
          <w:szCs w:val="28"/>
        </w:rPr>
        <w:t>ікавою є зала Завалів, де всі звертають увагу на цементні пломби поставлені у 1928 р. Вони залишилися неушкодженими після двох землетрусів, що доказує безпечність печерних мандрів у Кришталевій. Повз зал Комин прямуємо до килиму гіпсових кристалів білого, кремо</w:t>
      </w:r>
      <w:r w:rsidRPr="00B06C6E">
        <w:rPr>
          <w:rFonts w:ascii="Times New Roman" w:hAnsi="Times New Roman" w:cs="Times New Roman"/>
          <w:sz w:val="28"/>
          <w:szCs w:val="28"/>
        </w:rPr>
        <w:softHyphen/>
        <w:t>вого та рожево-бурштинового кольору, що покри</w:t>
      </w:r>
      <w:r>
        <w:rPr>
          <w:rFonts w:ascii="Times New Roman" w:hAnsi="Times New Roman" w:cs="Times New Roman"/>
          <w:sz w:val="28"/>
          <w:szCs w:val="28"/>
        </w:rPr>
        <w:t xml:space="preserve">ває </w:t>
      </w:r>
      <w:proofErr w:type="gramStart"/>
      <w:r>
        <w:rPr>
          <w:rFonts w:ascii="Times New Roman" w:hAnsi="Times New Roman" w:cs="Times New Roman"/>
          <w:sz w:val="28"/>
          <w:szCs w:val="28"/>
        </w:rPr>
        <w:t>ст</w:t>
      </w:r>
      <w:proofErr w:type="gramEnd"/>
      <w:r>
        <w:rPr>
          <w:rFonts w:ascii="Times New Roman" w:hAnsi="Times New Roman" w:cs="Times New Roman"/>
          <w:sz w:val="28"/>
          <w:szCs w:val="28"/>
        </w:rPr>
        <w:t>іни Кришталевого коридору</w:t>
      </w:r>
      <w:r>
        <w:rPr>
          <w:rFonts w:ascii="Times New Roman" w:hAnsi="Times New Roman" w:cs="Times New Roman"/>
          <w:sz w:val="28"/>
          <w:szCs w:val="28"/>
          <w:lang w:val="uk-UA"/>
        </w:rPr>
        <w:t>.</w:t>
      </w:r>
      <w:r>
        <w:rPr>
          <w:rFonts w:ascii="Times New Roman" w:hAnsi="Times New Roman" w:cs="Times New Roman"/>
          <w:sz w:val="28"/>
          <w:szCs w:val="28"/>
        </w:rPr>
        <w:t xml:space="preserve"> </w:t>
      </w:r>
      <w:r>
        <w:rPr>
          <w:rFonts w:ascii="Times New Roman" w:hAnsi="Times New Roman" w:cs="Times New Roman"/>
          <w:sz w:val="28"/>
          <w:szCs w:val="28"/>
          <w:lang w:val="uk-UA"/>
        </w:rPr>
        <w:t>З</w:t>
      </w:r>
      <w:r w:rsidRPr="00B06C6E">
        <w:rPr>
          <w:rFonts w:ascii="Times New Roman" w:hAnsi="Times New Roman" w:cs="Times New Roman"/>
          <w:sz w:val="28"/>
          <w:szCs w:val="28"/>
        </w:rPr>
        <w:t>ал Скелета, що закритий для відвідувачів та при виході всіх проводжає «господар печери — Кам'яний буйвол». Тривалість проходження маршруту — 1,5 год.</w:t>
      </w:r>
    </w:p>
    <w:p w:rsidR="00CE319E" w:rsidRPr="007C349C" w:rsidRDefault="00CE319E" w:rsidP="007C349C">
      <w:pPr>
        <w:spacing w:before="240" w:after="240" w:line="360" w:lineRule="auto"/>
        <w:ind w:firstLine="708"/>
        <w:rPr>
          <w:rFonts w:ascii="Times New Roman" w:hAnsi="Times New Roman" w:cs="Times New Roman"/>
          <w:sz w:val="28"/>
          <w:szCs w:val="28"/>
          <w:lang w:eastAsia="ru-RU"/>
        </w:rPr>
      </w:pPr>
      <w:r w:rsidRPr="00B06C6E">
        <w:rPr>
          <w:rFonts w:ascii="Times New Roman" w:hAnsi="Times New Roman" w:cs="Times New Roman"/>
          <w:sz w:val="28"/>
          <w:szCs w:val="28"/>
        </w:rPr>
        <w:lastRenderedPageBreak/>
        <w:t xml:space="preserve">У Кришталевій було знайдено рештки </w:t>
      </w:r>
      <w:proofErr w:type="gramStart"/>
      <w:r w:rsidRPr="00B06C6E">
        <w:rPr>
          <w:rFonts w:ascii="Times New Roman" w:hAnsi="Times New Roman" w:cs="Times New Roman"/>
          <w:sz w:val="28"/>
          <w:szCs w:val="28"/>
        </w:rPr>
        <w:t>р</w:t>
      </w:r>
      <w:proofErr w:type="gramEnd"/>
      <w:r w:rsidRPr="00B06C6E">
        <w:rPr>
          <w:rFonts w:ascii="Times New Roman" w:hAnsi="Times New Roman" w:cs="Times New Roman"/>
          <w:sz w:val="28"/>
          <w:szCs w:val="28"/>
        </w:rPr>
        <w:t xml:space="preserve">ізноманітних тварин та рослин. Тут щороку проводяться змагання зі спелеоорієнтування та розвідувальні роботи, що відкривають </w:t>
      </w:r>
      <w:proofErr w:type="gramStart"/>
      <w:r w:rsidRPr="00B06C6E">
        <w:rPr>
          <w:rFonts w:ascii="Times New Roman" w:hAnsi="Times New Roman" w:cs="Times New Roman"/>
          <w:sz w:val="28"/>
          <w:szCs w:val="28"/>
        </w:rPr>
        <w:t>нов</w:t>
      </w:r>
      <w:proofErr w:type="gramEnd"/>
      <w:r w:rsidRPr="00B06C6E">
        <w:rPr>
          <w:rFonts w:ascii="Times New Roman" w:hAnsi="Times New Roman" w:cs="Times New Roman"/>
          <w:sz w:val="28"/>
          <w:szCs w:val="28"/>
        </w:rPr>
        <w:t>і ходи та зали.</w:t>
      </w:r>
    </w:p>
    <w:p w:rsidR="00CE319E" w:rsidRDefault="00CE319E" w:rsidP="007C349C">
      <w:pPr>
        <w:spacing w:line="360" w:lineRule="auto"/>
        <w:ind w:firstLine="708"/>
        <w:rPr>
          <w:rFonts w:ascii="Times New Roman" w:hAnsi="Times New Roman" w:cs="Times New Roman"/>
          <w:sz w:val="28"/>
          <w:szCs w:val="28"/>
          <w:lang w:val="uk-UA" w:eastAsia="ru-RU"/>
        </w:rPr>
      </w:pPr>
      <w:r w:rsidRPr="00B06C6E">
        <w:rPr>
          <w:rFonts w:ascii="Times New Roman" w:hAnsi="Times New Roman" w:cs="Times New Roman"/>
          <w:sz w:val="28"/>
          <w:szCs w:val="28"/>
          <w:lang w:eastAsia="ru-RU"/>
        </w:rPr>
        <w:t xml:space="preserve">Протягом року температура повітря в печері тримається 12 градусів, вологість - 95%. Тут є </w:t>
      </w:r>
      <w:proofErr w:type="gramStart"/>
      <w:r w:rsidRPr="00B06C6E">
        <w:rPr>
          <w:rFonts w:ascii="Times New Roman" w:hAnsi="Times New Roman" w:cs="Times New Roman"/>
          <w:sz w:val="28"/>
          <w:szCs w:val="28"/>
          <w:lang w:eastAsia="ru-RU"/>
        </w:rPr>
        <w:t>вс</w:t>
      </w:r>
      <w:proofErr w:type="gramEnd"/>
      <w:r w:rsidRPr="00B06C6E">
        <w:rPr>
          <w:rFonts w:ascii="Times New Roman" w:hAnsi="Times New Roman" w:cs="Times New Roman"/>
          <w:sz w:val="28"/>
          <w:szCs w:val="28"/>
          <w:lang w:eastAsia="ru-RU"/>
        </w:rPr>
        <w:t>і умови, необхідні для лікування бронхіальної астми, хронічного бронхіту, гіпертонії. Печера має стабільни</w:t>
      </w:r>
      <w:r w:rsidRPr="00B06C6E">
        <w:rPr>
          <w:rFonts w:ascii="Times New Roman" w:hAnsi="Times New Roman" w:cs="Times New Roman"/>
          <w:sz w:val="28"/>
          <w:szCs w:val="28"/>
          <w:lang w:val="uk-UA" w:eastAsia="ru-RU"/>
        </w:rPr>
        <w:t xml:space="preserve">й </w:t>
      </w:r>
      <w:r w:rsidRPr="00B06C6E">
        <w:rPr>
          <w:rFonts w:ascii="Times New Roman" w:hAnsi="Times New Roman" w:cs="Times New Roman"/>
          <w:sz w:val="28"/>
          <w:szCs w:val="28"/>
          <w:lang w:eastAsia="ru-RU"/>
        </w:rPr>
        <w:t xml:space="preserve"> мікроклімат, не залежн</w:t>
      </w:r>
      <w:r w:rsidRPr="00B06C6E">
        <w:rPr>
          <w:rFonts w:ascii="Times New Roman" w:hAnsi="Times New Roman" w:cs="Times New Roman"/>
          <w:sz w:val="28"/>
          <w:szCs w:val="28"/>
          <w:lang w:val="uk-UA" w:eastAsia="ru-RU"/>
        </w:rPr>
        <w:t>ий</w:t>
      </w:r>
      <w:r w:rsidRPr="00B06C6E">
        <w:rPr>
          <w:rFonts w:ascii="Times New Roman" w:hAnsi="Times New Roman" w:cs="Times New Roman"/>
          <w:sz w:val="28"/>
          <w:szCs w:val="28"/>
          <w:lang w:eastAsia="ru-RU"/>
        </w:rPr>
        <w:t xml:space="preserve"> від зовнішніх погодних умов, підвище</w:t>
      </w:r>
      <w:r w:rsidRPr="00B06C6E">
        <w:rPr>
          <w:rFonts w:ascii="Times New Roman" w:hAnsi="Times New Roman" w:cs="Times New Roman"/>
          <w:sz w:val="28"/>
          <w:szCs w:val="28"/>
          <w:lang w:val="uk-UA" w:eastAsia="ru-RU"/>
        </w:rPr>
        <w:t xml:space="preserve">ну </w:t>
      </w:r>
      <w:r w:rsidRPr="00B06C6E">
        <w:rPr>
          <w:rFonts w:ascii="Times New Roman" w:hAnsi="Times New Roman" w:cs="Times New Roman"/>
          <w:sz w:val="28"/>
          <w:szCs w:val="28"/>
          <w:lang w:eastAsia="ru-RU"/>
        </w:rPr>
        <w:t xml:space="preserve"> іонізацію, абсолютн</w:t>
      </w:r>
      <w:r w:rsidRPr="00B06C6E">
        <w:rPr>
          <w:rFonts w:ascii="Times New Roman" w:hAnsi="Times New Roman" w:cs="Times New Roman"/>
          <w:sz w:val="28"/>
          <w:szCs w:val="28"/>
          <w:lang w:val="uk-UA" w:eastAsia="ru-RU"/>
        </w:rPr>
        <w:t>у</w:t>
      </w:r>
      <w:r w:rsidRPr="00B06C6E">
        <w:rPr>
          <w:rFonts w:ascii="Times New Roman" w:hAnsi="Times New Roman" w:cs="Times New Roman"/>
          <w:sz w:val="28"/>
          <w:szCs w:val="28"/>
          <w:lang w:eastAsia="ru-RU"/>
        </w:rPr>
        <w:t xml:space="preserve"> тиш</w:t>
      </w:r>
      <w:r w:rsidRPr="00B06C6E">
        <w:rPr>
          <w:rFonts w:ascii="Times New Roman" w:hAnsi="Times New Roman" w:cs="Times New Roman"/>
          <w:sz w:val="28"/>
          <w:szCs w:val="28"/>
          <w:lang w:val="uk-UA" w:eastAsia="ru-RU"/>
        </w:rPr>
        <w:t>у.</w:t>
      </w:r>
      <w:r w:rsidRPr="00B06C6E">
        <w:rPr>
          <w:rFonts w:ascii="Times New Roman" w:hAnsi="Times New Roman" w:cs="Times New Roman"/>
          <w:sz w:val="28"/>
          <w:szCs w:val="28"/>
          <w:lang w:eastAsia="ru-RU"/>
        </w:rPr>
        <w:t xml:space="preserve"> </w:t>
      </w:r>
      <w:r w:rsidRPr="00B06C6E">
        <w:rPr>
          <w:rFonts w:ascii="Times New Roman" w:hAnsi="Times New Roman" w:cs="Times New Roman"/>
          <w:sz w:val="28"/>
          <w:szCs w:val="28"/>
          <w:lang w:val="uk-UA" w:eastAsia="ru-RU"/>
        </w:rPr>
        <w:t xml:space="preserve">Тут </w:t>
      </w:r>
      <w:r w:rsidRPr="00B06C6E">
        <w:rPr>
          <w:rFonts w:ascii="Times New Roman" w:hAnsi="Times New Roman" w:cs="Times New Roman"/>
          <w:sz w:val="28"/>
          <w:szCs w:val="28"/>
          <w:lang w:eastAsia="ru-RU"/>
        </w:rPr>
        <w:t xml:space="preserve"> майже повн</w:t>
      </w:r>
      <w:r w:rsidRPr="00B06C6E">
        <w:rPr>
          <w:rFonts w:ascii="Times New Roman" w:hAnsi="Times New Roman" w:cs="Times New Roman"/>
          <w:sz w:val="28"/>
          <w:szCs w:val="28"/>
          <w:lang w:val="uk-UA" w:eastAsia="ru-RU"/>
        </w:rPr>
        <w:t>істю</w:t>
      </w:r>
      <w:r w:rsidRPr="00B06C6E">
        <w:rPr>
          <w:rFonts w:ascii="Times New Roman" w:hAnsi="Times New Roman" w:cs="Times New Roman"/>
          <w:sz w:val="28"/>
          <w:szCs w:val="28"/>
          <w:lang w:eastAsia="ru-RU"/>
        </w:rPr>
        <w:t xml:space="preserve"> відсутні хвороботворних мікроб</w:t>
      </w:r>
      <w:r w:rsidRPr="00B06C6E">
        <w:rPr>
          <w:rFonts w:ascii="Times New Roman" w:hAnsi="Times New Roman" w:cs="Times New Roman"/>
          <w:sz w:val="28"/>
          <w:szCs w:val="28"/>
          <w:lang w:val="uk-UA" w:eastAsia="ru-RU"/>
        </w:rPr>
        <w:t>и</w:t>
      </w:r>
      <w:r w:rsidRPr="00B06C6E">
        <w:rPr>
          <w:rFonts w:ascii="Times New Roman" w:hAnsi="Times New Roman" w:cs="Times New Roman"/>
          <w:sz w:val="28"/>
          <w:szCs w:val="28"/>
          <w:lang w:eastAsia="ru-RU"/>
        </w:rPr>
        <w:t>. У 1965р. тернопільський облвиконком оголосив печеру Кришталеву охоронн</w:t>
      </w:r>
      <w:r w:rsidRPr="00B06C6E">
        <w:rPr>
          <w:rFonts w:ascii="Times New Roman" w:hAnsi="Times New Roman" w:cs="Times New Roman"/>
          <w:sz w:val="28"/>
          <w:szCs w:val="28"/>
          <w:lang w:val="uk-UA" w:eastAsia="ru-RU"/>
        </w:rPr>
        <w:t>ою</w:t>
      </w:r>
      <w:r w:rsidRPr="00B06C6E">
        <w:rPr>
          <w:rFonts w:ascii="Times New Roman" w:hAnsi="Times New Roman" w:cs="Times New Roman"/>
          <w:sz w:val="28"/>
          <w:szCs w:val="28"/>
          <w:lang w:eastAsia="ru-RU"/>
        </w:rPr>
        <w:t xml:space="preserve"> заповідною зоною.</w:t>
      </w:r>
    </w:p>
    <w:p w:rsidR="00CE319E" w:rsidRDefault="00CE319E" w:rsidP="007C349C">
      <w:pPr>
        <w:spacing w:line="360" w:lineRule="auto"/>
        <w:ind w:firstLine="708"/>
        <w:rPr>
          <w:rFonts w:ascii="Times New Roman" w:hAnsi="Times New Roman" w:cs="Times New Roman"/>
          <w:sz w:val="28"/>
          <w:szCs w:val="28"/>
          <w:lang w:val="uk-UA" w:eastAsia="ru-RU"/>
        </w:rPr>
      </w:pPr>
    </w:p>
    <w:p w:rsidR="00CE319E" w:rsidRPr="00BE741F" w:rsidRDefault="00CE319E" w:rsidP="00FA75F4">
      <w:pPr>
        <w:spacing w:line="360" w:lineRule="auto"/>
        <w:rPr>
          <w:rFonts w:ascii="Times New Roman" w:hAnsi="Times New Roman" w:cs="Times New Roman"/>
          <w:sz w:val="28"/>
          <w:szCs w:val="28"/>
          <w:lang w:val="uk-UA"/>
        </w:rPr>
      </w:pPr>
      <w:r w:rsidRPr="00BE741F">
        <w:rPr>
          <w:rFonts w:ascii="Times New Roman" w:hAnsi="Times New Roman" w:cs="Times New Roman"/>
          <w:sz w:val="28"/>
          <w:szCs w:val="28"/>
          <w:lang w:val="uk-UA" w:eastAsia="ru-RU"/>
        </w:rPr>
        <w:t>Мандрівка печерою.</w:t>
      </w:r>
    </w:p>
    <w:p w:rsidR="00CE319E" w:rsidRPr="00B24373" w:rsidRDefault="00CE319E" w:rsidP="007C349C">
      <w:pPr>
        <w:spacing w:before="240" w:after="240" w:line="360" w:lineRule="auto"/>
        <w:ind w:firstLine="708"/>
        <w:rPr>
          <w:rFonts w:ascii="Times New Roman" w:hAnsi="Times New Roman" w:cs="Times New Roman"/>
          <w:sz w:val="28"/>
          <w:szCs w:val="28"/>
          <w:lang w:eastAsia="ru-RU"/>
        </w:rPr>
      </w:pPr>
      <w:r w:rsidRPr="00B24373">
        <w:rPr>
          <w:rFonts w:ascii="Times New Roman" w:hAnsi="Times New Roman" w:cs="Times New Roman"/>
          <w:sz w:val="28"/>
          <w:szCs w:val="28"/>
          <w:lang w:eastAsia="ru-RU"/>
        </w:rPr>
        <w:t xml:space="preserve">В даний час екскурсійний маршрут по печері Кришталевої обладнаний і повністю електрифікований. Спочатку маршрут проходить по вузькому коридорі на протязі 500 метрів, потім - вниз, по кам'яних сходах, майже в повній темряві. </w:t>
      </w:r>
      <w:proofErr w:type="gramStart"/>
      <w:r w:rsidRPr="00B24373">
        <w:rPr>
          <w:rFonts w:ascii="Times New Roman" w:hAnsi="Times New Roman" w:cs="Times New Roman"/>
          <w:sz w:val="28"/>
          <w:szCs w:val="28"/>
          <w:lang w:eastAsia="ru-RU"/>
        </w:rPr>
        <w:t>П</w:t>
      </w:r>
      <w:proofErr w:type="gramEnd"/>
      <w:r w:rsidRPr="00B24373">
        <w:rPr>
          <w:rFonts w:ascii="Times New Roman" w:hAnsi="Times New Roman" w:cs="Times New Roman"/>
          <w:sz w:val="28"/>
          <w:szCs w:val="28"/>
          <w:lang w:eastAsia="ru-RU"/>
        </w:rPr>
        <w:t>ісля спуску починається кільцева прогулянка по залах печери, прикрашеним візерунковими кристалами, і заселеними летючими мишами.</w:t>
      </w:r>
    </w:p>
    <w:p w:rsidR="00CE319E" w:rsidRPr="00B24373" w:rsidRDefault="00CE319E" w:rsidP="007C349C">
      <w:pPr>
        <w:spacing w:before="240" w:after="240" w:line="360" w:lineRule="auto"/>
        <w:ind w:firstLine="708"/>
        <w:rPr>
          <w:rFonts w:ascii="Times New Roman" w:hAnsi="Times New Roman" w:cs="Times New Roman"/>
          <w:sz w:val="28"/>
          <w:szCs w:val="28"/>
          <w:lang w:eastAsia="ru-RU"/>
        </w:rPr>
      </w:pPr>
      <w:r w:rsidRPr="00B24373">
        <w:rPr>
          <w:rFonts w:ascii="Times New Roman" w:hAnsi="Times New Roman" w:cs="Times New Roman"/>
          <w:sz w:val="28"/>
          <w:szCs w:val="28"/>
          <w:lang w:eastAsia="ru-RU"/>
        </w:rPr>
        <w:t>Протягом всього маршруту туристів супроводжують всюди звисаючі кристали, багато хто має свою назву: змія, буйвол, рука та інші. Головною визначною пам'яткою Кришталевої печери є </w:t>
      </w:r>
      <w:r w:rsidRPr="00B24373">
        <w:rPr>
          <w:rFonts w:ascii="Times New Roman" w:hAnsi="Times New Roman" w:cs="Times New Roman"/>
          <w:b/>
          <w:bCs/>
          <w:sz w:val="28"/>
          <w:szCs w:val="28"/>
          <w:lang w:eastAsia="ru-RU"/>
        </w:rPr>
        <w:t>Кришталевий коридор</w:t>
      </w:r>
      <w:r w:rsidRPr="00B24373">
        <w:rPr>
          <w:rFonts w:ascii="Times New Roman" w:hAnsi="Times New Roman" w:cs="Times New Roman"/>
          <w:sz w:val="28"/>
          <w:szCs w:val="28"/>
          <w:lang w:eastAsia="ru-RU"/>
        </w:rPr>
        <w:t xml:space="preserve">, в якому на </w:t>
      </w:r>
      <w:proofErr w:type="gramStart"/>
      <w:r w:rsidRPr="00B24373">
        <w:rPr>
          <w:rFonts w:ascii="Times New Roman" w:hAnsi="Times New Roman" w:cs="Times New Roman"/>
          <w:sz w:val="28"/>
          <w:szCs w:val="28"/>
          <w:lang w:eastAsia="ru-RU"/>
        </w:rPr>
        <w:t>ст</w:t>
      </w:r>
      <w:proofErr w:type="gramEnd"/>
      <w:r w:rsidRPr="00B24373">
        <w:rPr>
          <w:rFonts w:ascii="Times New Roman" w:hAnsi="Times New Roman" w:cs="Times New Roman"/>
          <w:sz w:val="28"/>
          <w:szCs w:val="28"/>
          <w:lang w:eastAsia="ru-RU"/>
        </w:rPr>
        <w:t>інах різнобарвним килимом висять гіпсові кристали: рожеві, бежеві, бурштинові, кремові. Від цього кам'яного квітника неможливо відірвати погляд. Звідси по звивистому шляху туристи потрапляють в</w:t>
      </w:r>
      <w:r w:rsidRPr="00B24373">
        <w:rPr>
          <w:rFonts w:ascii="Times New Roman" w:hAnsi="Times New Roman" w:cs="Times New Roman"/>
          <w:sz w:val="28"/>
          <w:szCs w:val="28"/>
          <w:lang w:val="uk-UA" w:eastAsia="ru-RU"/>
        </w:rPr>
        <w:t xml:space="preserve"> </w:t>
      </w:r>
      <w:r w:rsidRPr="00B24373">
        <w:rPr>
          <w:rFonts w:ascii="Times New Roman" w:hAnsi="Times New Roman" w:cs="Times New Roman"/>
          <w:b/>
          <w:bCs/>
          <w:sz w:val="28"/>
          <w:szCs w:val="28"/>
          <w:lang w:eastAsia="ru-RU"/>
        </w:rPr>
        <w:t>Казковий</w:t>
      </w:r>
      <w:r w:rsidRPr="00B24373">
        <w:rPr>
          <w:rFonts w:ascii="Times New Roman" w:hAnsi="Times New Roman" w:cs="Times New Roman"/>
          <w:b/>
          <w:bCs/>
          <w:sz w:val="28"/>
          <w:szCs w:val="28"/>
          <w:lang w:val="uk-UA" w:eastAsia="ru-RU"/>
        </w:rPr>
        <w:t xml:space="preserve"> </w:t>
      </w:r>
      <w:r w:rsidRPr="00B24373">
        <w:rPr>
          <w:rFonts w:ascii="Times New Roman" w:hAnsi="Times New Roman" w:cs="Times New Roman"/>
          <w:b/>
          <w:bCs/>
          <w:sz w:val="28"/>
          <w:szCs w:val="28"/>
          <w:lang w:eastAsia="ru-RU"/>
        </w:rPr>
        <w:t>зал </w:t>
      </w:r>
      <w:r w:rsidRPr="00B24373">
        <w:rPr>
          <w:rFonts w:ascii="Times New Roman" w:hAnsi="Times New Roman" w:cs="Times New Roman"/>
          <w:sz w:val="28"/>
          <w:szCs w:val="28"/>
          <w:lang w:eastAsia="ru-RU"/>
        </w:rPr>
        <w:t xml:space="preserve">печери.  Гра </w:t>
      </w:r>
      <w:proofErr w:type="gramStart"/>
      <w:r w:rsidRPr="00B24373">
        <w:rPr>
          <w:rFonts w:ascii="Times New Roman" w:hAnsi="Times New Roman" w:cs="Times New Roman"/>
          <w:sz w:val="28"/>
          <w:szCs w:val="28"/>
          <w:lang w:eastAsia="ru-RU"/>
        </w:rPr>
        <w:t>св</w:t>
      </w:r>
      <w:proofErr w:type="gramEnd"/>
      <w:r w:rsidRPr="00B24373">
        <w:rPr>
          <w:rFonts w:ascii="Times New Roman" w:hAnsi="Times New Roman" w:cs="Times New Roman"/>
          <w:sz w:val="28"/>
          <w:szCs w:val="28"/>
          <w:lang w:eastAsia="ru-RU"/>
        </w:rPr>
        <w:t>ітла і тіні створює химерні фігури: відшліфовані темно-коричневі і бордові кристали схожі на кам'яних потвор, примарних химер, чи чарівних тварин.</w:t>
      </w:r>
    </w:p>
    <w:p w:rsidR="00CE319E" w:rsidRPr="00B24373" w:rsidRDefault="00CE319E" w:rsidP="007C349C">
      <w:pPr>
        <w:spacing w:before="240" w:after="240" w:line="360" w:lineRule="auto"/>
        <w:ind w:firstLine="708"/>
        <w:rPr>
          <w:rFonts w:ascii="Times New Roman" w:hAnsi="Times New Roman" w:cs="Times New Roman"/>
          <w:sz w:val="28"/>
          <w:szCs w:val="28"/>
          <w:lang w:eastAsia="ru-RU"/>
        </w:rPr>
      </w:pPr>
      <w:r w:rsidRPr="00B24373">
        <w:rPr>
          <w:rFonts w:ascii="Times New Roman" w:hAnsi="Times New Roman" w:cs="Times New Roman"/>
          <w:sz w:val="28"/>
          <w:szCs w:val="28"/>
          <w:lang w:eastAsia="ru-RU"/>
        </w:rPr>
        <w:lastRenderedPageBreak/>
        <w:t>Наступний поворот відкриває перед глядачами </w:t>
      </w:r>
      <w:r w:rsidRPr="00B24373">
        <w:rPr>
          <w:rFonts w:ascii="Times New Roman" w:hAnsi="Times New Roman" w:cs="Times New Roman"/>
          <w:b/>
          <w:bCs/>
          <w:sz w:val="28"/>
          <w:szCs w:val="28"/>
          <w:lang w:eastAsia="ru-RU"/>
        </w:rPr>
        <w:t>зал Голова буйвола</w:t>
      </w:r>
      <w:r w:rsidRPr="00B24373">
        <w:rPr>
          <w:rFonts w:ascii="Times New Roman" w:hAnsi="Times New Roman" w:cs="Times New Roman"/>
          <w:sz w:val="28"/>
          <w:szCs w:val="28"/>
          <w:lang w:eastAsia="ru-RU"/>
        </w:rPr>
        <w:t xml:space="preserve">, в якому зверху </w:t>
      </w:r>
      <w:proofErr w:type="gramStart"/>
      <w:r w:rsidRPr="00B24373">
        <w:rPr>
          <w:rFonts w:ascii="Times New Roman" w:hAnsi="Times New Roman" w:cs="Times New Roman"/>
          <w:sz w:val="28"/>
          <w:szCs w:val="28"/>
          <w:lang w:eastAsia="ru-RU"/>
        </w:rPr>
        <w:t>на</w:t>
      </w:r>
      <w:proofErr w:type="gramEnd"/>
      <w:r w:rsidRPr="00B24373">
        <w:rPr>
          <w:rFonts w:ascii="Times New Roman" w:hAnsi="Times New Roman" w:cs="Times New Roman"/>
          <w:sz w:val="28"/>
          <w:szCs w:val="28"/>
          <w:lang w:eastAsia="ru-RU"/>
        </w:rPr>
        <w:t xml:space="preserve"> відвідувачів дивиться буйволяча голова з одним оком. В одному із залів живе «господар» печери - похмурого вигляду, з квадратним </w:t>
      </w:r>
      <w:proofErr w:type="gramStart"/>
      <w:r w:rsidRPr="00B24373">
        <w:rPr>
          <w:rFonts w:ascii="Times New Roman" w:hAnsi="Times New Roman" w:cs="Times New Roman"/>
          <w:sz w:val="28"/>
          <w:szCs w:val="28"/>
          <w:lang w:eastAsia="ru-RU"/>
        </w:rPr>
        <w:t>п</w:t>
      </w:r>
      <w:proofErr w:type="gramEnd"/>
      <w:r w:rsidRPr="00B24373">
        <w:rPr>
          <w:rFonts w:ascii="Times New Roman" w:hAnsi="Times New Roman" w:cs="Times New Roman"/>
          <w:sz w:val="28"/>
          <w:szCs w:val="28"/>
          <w:lang w:eastAsia="ru-RU"/>
        </w:rPr>
        <w:t>ідборіддям і довгими вусами. Поруч з ним стоїть його «слуга» - худий, горбоносий парубок</w:t>
      </w:r>
      <w:proofErr w:type="gramStart"/>
      <w:r w:rsidRPr="00B24373">
        <w:rPr>
          <w:rFonts w:ascii="Times New Roman" w:hAnsi="Times New Roman" w:cs="Times New Roman"/>
          <w:sz w:val="28"/>
          <w:szCs w:val="28"/>
          <w:lang w:eastAsia="ru-RU"/>
        </w:rPr>
        <w:t>.П</w:t>
      </w:r>
      <w:proofErr w:type="gramEnd"/>
      <w:r w:rsidRPr="00B24373">
        <w:rPr>
          <w:rFonts w:ascii="Times New Roman" w:hAnsi="Times New Roman" w:cs="Times New Roman"/>
          <w:sz w:val="28"/>
          <w:szCs w:val="28"/>
          <w:lang w:eastAsia="ru-RU"/>
        </w:rPr>
        <w:t xml:space="preserve">еред «господарем» знаходиться кам'яний барабан, за допомогою якого він скликає своїх слуг. Будь-який з туристів може сам випробувати кам'яний тамтам: від удару в нього камінь резонує з порожниною в </w:t>
      </w:r>
      <w:proofErr w:type="gramStart"/>
      <w:r w:rsidRPr="00B24373">
        <w:rPr>
          <w:rFonts w:ascii="Times New Roman" w:hAnsi="Times New Roman" w:cs="Times New Roman"/>
          <w:sz w:val="28"/>
          <w:szCs w:val="28"/>
          <w:lang w:eastAsia="ru-RU"/>
        </w:rPr>
        <w:t>ст</w:t>
      </w:r>
      <w:proofErr w:type="gramEnd"/>
      <w:r w:rsidRPr="00B24373">
        <w:rPr>
          <w:rFonts w:ascii="Times New Roman" w:hAnsi="Times New Roman" w:cs="Times New Roman"/>
          <w:sz w:val="28"/>
          <w:szCs w:val="28"/>
          <w:lang w:eastAsia="ru-RU"/>
        </w:rPr>
        <w:t>іні, видаючи гучні, далеко розносяться звуки.</w:t>
      </w:r>
    </w:p>
    <w:p w:rsidR="00CE319E" w:rsidRPr="00B24373" w:rsidRDefault="00CE319E" w:rsidP="007C349C">
      <w:pPr>
        <w:spacing w:before="240" w:after="240" w:line="360" w:lineRule="auto"/>
        <w:ind w:firstLine="708"/>
        <w:rPr>
          <w:rFonts w:ascii="Times New Roman" w:hAnsi="Times New Roman" w:cs="Times New Roman"/>
          <w:sz w:val="28"/>
          <w:szCs w:val="28"/>
          <w:lang w:eastAsia="ru-RU"/>
        </w:rPr>
      </w:pPr>
      <w:r w:rsidRPr="00B24373">
        <w:rPr>
          <w:rFonts w:ascii="Times New Roman" w:hAnsi="Times New Roman" w:cs="Times New Roman"/>
          <w:sz w:val="28"/>
          <w:szCs w:val="28"/>
          <w:lang w:eastAsia="ru-RU"/>
        </w:rPr>
        <w:t>У </w:t>
      </w:r>
      <w:r w:rsidRPr="00B24373">
        <w:rPr>
          <w:rFonts w:ascii="Times New Roman" w:hAnsi="Times New Roman" w:cs="Times New Roman"/>
          <w:b/>
          <w:bCs/>
          <w:sz w:val="28"/>
          <w:szCs w:val="28"/>
          <w:lang w:eastAsia="ru-RU"/>
        </w:rPr>
        <w:t>Зоологічному залі</w:t>
      </w:r>
      <w:r w:rsidRPr="00B24373">
        <w:rPr>
          <w:rFonts w:ascii="Times New Roman" w:hAnsi="Times New Roman" w:cs="Times New Roman"/>
          <w:sz w:val="28"/>
          <w:szCs w:val="28"/>
          <w:lang w:eastAsia="ru-RU"/>
        </w:rPr>
        <w:t xml:space="preserve"> мешкає мудра сова, орел з розпростертими крилами, по </w:t>
      </w:r>
      <w:proofErr w:type="gramStart"/>
      <w:r w:rsidRPr="00B24373">
        <w:rPr>
          <w:rFonts w:ascii="Times New Roman" w:hAnsi="Times New Roman" w:cs="Times New Roman"/>
          <w:sz w:val="28"/>
          <w:szCs w:val="28"/>
          <w:lang w:eastAsia="ru-RU"/>
        </w:rPr>
        <w:t>ст</w:t>
      </w:r>
      <w:proofErr w:type="gramEnd"/>
      <w:r w:rsidRPr="00B24373">
        <w:rPr>
          <w:rFonts w:ascii="Times New Roman" w:hAnsi="Times New Roman" w:cs="Times New Roman"/>
          <w:sz w:val="28"/>
          <w:szCs w:val="28"/>
          <w:lang w:eastAsia="ru-RU"/>
        </w:rPr>
        <w:t>іні біжить лисиця.</w:t>
      </w:r>
    </w:p>
    <w:p w:rsidR="00CE319E" w:rsidRPr="00B24373" w:rsidRDefault="00CE319E" w:rsidP="007C349C">
      <w:pPr>
        <w:spacing w:before="240" w:after="240" w:line="360" w:lineRule="auto"/>
        <w:ind w:firstLine="708"/>
        <w:rPr>
          <w:rFonts w:ascii="Times New Roman" w:hAnsi="Times New Roman" w:cs="Times New Roman"/>
          <w:sz w:val="28"/>
          <w:szCs w:val="28"/>
          <w:lang w:eastAsia="ru-RU"/>
        </w:rPr>
      </w:pPr>
      <w:r w:rsidRPr="00B24373">
        <w:rPr>
          <w:rFonts w:ascii="Times New Roman" w:hAnsi="Times New Roman" w:cs="Times New Roman"/>
          <w:sz w:val="28"/>
          <w:szCs w:val="28"/>
          <w:lang w:eastAsia="ru-RU"/>
        </w:rPr>
        <w:t>По</w:t>
      </w:r>
      <w:r w:rsidRPr="00B24373">
        <w:rPr>
          <w:rFonts w:ascii="Times New Roman" w:hAnsi="Times New Roman" w:cs="Times New Roman"/>
          <w:b/>
          <w:bCs/>
          <w:sz w:val="28"/>
          <w:szCs w:val="28"/>
          <w:lang w:eastAsia="ru-RU"/>
        </w:rPr>
        <w:t> залу</w:t>
      </w:r>
      <w:proofErr w:type="gramStart"/>
      <w:r w:rsidRPr="00B24373">
        <w:rPr>
          <w:rFonts w:ascii="Times New Roman" w:hAnsi="Times New Roman" w:cs="Times New Roman"/>
          <w:b/>
          <w:bCs/>
          <w:sz w:val="28"/>
          <w:szCs w:val="28"/>
          <w:lang w:eastAsia="ru-RU"/>
        </w:rPr>
        <w:t xml:space="preserve"> </w:t>
      </w:r>
      <w:r w:rsidRPr="00B24373">
        <w:rPr>
          <w:rFonts w:ascii="Times New Roman" w:hAnsi="Times New Roman" w:cs="Times New Roman"/>
          <w:b/>
          <w:bCs/>
          <w:sz w:val="28"/>
          <w:szCs w:val="28"/>
          <w:lang w:val="uk-UA" w:eastAsia="ru-RU"/>
        </w:rPr>
        <w:t>Б</w:t>
      </w:r>
      <w:proofErr w:type="gramEnd"/>
      <w:r w:rsidRPr="00B24373">
        <w:rPr>
          <w:rFonts w:ascii="Times New Roman" w:hAnsi="Times New Roman" w:cs="Times New Roman"/>
          <w:b/>
          <w:bCs/>
          <w:sz w:val="28"/>
          <w:szCs w:val="28"/>
          <w:lang w:eastAsia="ru-RU"/>
        </w:rPr>
        <w:t>рил </w:t>
      </w:r>
      <w:r w:rsidRPr="00B24373">
        <w:rPr>
          <w:rFonts w:ascii="Times New Roman" w:hAnsi="Times New Roman" w:cs="Times New Roman"/>
          <w:sz w:val="28"/>
          <w:szCs w:val="28"/>
          <w:lang w:eastAsia="ru-RU"/>
        </w:rPr>
        <w:t>важкою ходою пересувається кам'яний слон. Тут екскурсантам потрібно пройти по </w:t>
      </w:r>
      <w:r w:rsidRPr="00B24373">
        <w:rPr>
          <w:rFonts w:ascii="Times New Roman" w:hAnsi="Times New Roman" w:cs="Times New Roman"/>
          <w:b/>
          <w:bCs/>
          <w:sz w:val="28"/>
          <w:szCs w:val="28"/>
          <w:lang w:eastAsia="ru-RU"/>
        </w:rPr>
        <w:t>«хребту крокодила»</w:t>
      </w:r>
      <w:r w:rsidRPr="00B24373">
        <w:rPr>
          <w:rFonts w:ascii="Times New Roman" w:hAnsi="Times New Roman" w:cs="Times New Roman"/>
          <w:sz w:val="28"/>
          <w:szCs w:val="28"/>
          <w:lang w:eastAsia="ru-RU"/>
        </w:rPr>
        <w:t> - звивистою стежкою, схожою на хребет найдавнішої рептилії. Потім стежка приводить в</w:t>
      </w:r>
      <w:r w:rsidR="0083188A">
        <w:rPr>
          <w:rFonts w:ascii="Times New Roman" w:hAnsi="Times New Roman" w:cs="Times New Roman"/>
          <w:sz w:val="28"/>
          <w:szCs w:val="28"/>
          <w:lang w:val="uk-UA" w:eastAsia="ru-RU"/>
        </w:rPr>
        <w:t xml:space="preserve"> </w:t>
      </w:r>
      <w:r w:rsidRPr="00B24373">
        <w:rPr>
          <w:rFonts w:ascii="Times New Roman" w:hAnsi="Times New Roman" w:cs="Times New Roman"/>
          <w:b/>
          <w:bCs/>
          <w:sz w:val="28"/>
          <w:szCs w:val="28"/>
          <w:lang w:eastAsia="ru-RU"/>
        </w:rPr>
        <w:t>Святковий зал</w:t>
      </w:r>
      <w:r w:rsidRPr="00B24373">
        <w:rPr>
          <w:rFonts w:ascii="Times New Roman" w:hAnsi="Times New Roman" w:cs="Times New Roman"/>
          <w:sz w:val="28"/>
          <w:szCs w:val="28"/>
          <w:lang w:eastAsia="ru-RU"/>
        </w:rPr>
        <w:t>, який ві</w:t>
      </w:r>
      <w:proofErr w:type="gramStart"/>
      <w:r w:rsidRPr="00B24373">
        <w:rPr>
          <w:rFonts w:ascii="Times New Roman" w:hAnsi="Times New Roman" w:cs="Times New Roman"/>
          <w:sz w:val="28"/>
          <w:szCs w:val="28"/>
          <w:lang w:eastAsia="ru-RU"/>
        </w:rPr>
        <w:t>др</w:t>
      </w:r>
      <w:proofErr w:type="gramEnd"/>
      <w:r w:rsidRPr="00B24373">
        <w:rPr>
          <w:rFonts w:ascii="Times New Roman" w:hAnsi="Times New Roman" w:cs="Times New Roman"/>
          <w:sz w:val="28"/>
          <w:szCs w:val="28"/>
          <w:lang w:eastAsia="ru-RU"/>
        </w:rPr>
        <w:t xml:space="preserve">ізняється надзвичайним природним дизайном. Його </w:t>
      </w:r>
      <w:proofErr w:type="gramStart"/>
      <w:r w:rsidRPr="00B24373">
        <w:rPr>
          <w:rFonts w:ascii="Times New Roman" w:hAnsi="Times New Roman" w:cs="Times New Roman"/>
          <w:sz w:val="28"/>
          <w:szCs w:val="28"/>
          <w:lang w:eastAsia="ru-RU"/>
        </w:rPr>
        <w:t>ст</w:t>
      </w:r>
      <w:proofErr w:type="gramEnd"/>
      <w:r w:rsidRPr="00B24373">
        <w:rPr>
          <w:rFonts w:ascii="Times New Roman" w:hAnsi="Times New Roman" w:cs="Times New Roman"/>
          <w:sz w:val="28"/>
          <w:szCs w:val="28"/>
          <w:lang w:eastAsia="ru-RU"/>
        </w:rPr>
        <w:t>іни розмальовані кристалічними візерунками, що створюють враження достатку пальмових гілок, листя папороті, янтарної мозаїки.</w:t>
      </w:r>
    </w:p>
    <w:p w:rsidR="00CE319E" w:rsidRPr="00B24373" w:rsidRDefault="00CE319E" w:rsidP="007C349C">
      <w:pPr>
        <w:spacing w:before="240" w:after="240" w:line="360" w:lineRule="auto"/>
        <w:ind w:firstLine="708"/>
        <w:rPr>
          <w:rFonts w:ascii="Times New Roman" w:hAnsi="Times New Roman" w:cs="Times New Roman"/>
          <w:sz w:val="28"/>
          <w:szCs w:val="28"/>
          <w:lang w:eastAsia="ru-RU"/>
        </w:rPr>
      </w:pPr>
      <w:r w:rsidRPr="00B24373">
        <w:rPr>
          <w:rFonts w:ascii="Times New Roman" w:hAnsi="Times New Roman" w:cs="Times New Roman"/>
          <w:sz w:val="28"/>
          <w:szCs w:val="28"/>
          <w:lang w:eastAsia="ru-RU"/>
        </w:rPr>
        <w:t>На виході відвідувачів чекають </w:t>
      </w:r>
      <w:r w:rsidRPr="00B24373">
        <w:rPr>
          <w:rFonts w:ascii="Times New Roman" w:hAnsi="Times New Roman" w:cs="Times New Roman"/>
          <w:b/>
          <w:bCs/>
          <w:sz w:val="28"/>
          <w:szCs w:val="28"/>
          <w:lang w:eastAsia="ru-RU"/>
        </w:rPr>
        <w:t>«зуби дракона»</w:t>
      </w:r>
      <w:r w:rsidRPr="00B24373">
        <w:rPr>
          <w:rFonts w:ascii="Times New Roman" w:hAnsi="Times New Roman" w:cs="Times New Roman"/>
          <w:sz w:val="28"/>
          <w:szCs w:val="28"/>
          <w:lang w:eastAsia="ru-RU"/>
        </w:rPr>
        <w:t>, але допомогти їм може добрий </w:t>
      </w:r>
      <w:r w:rsidRPr="00B24373">
        <w:rPr>
          <w:rFonts w:ascii="Times New Roman" w:hAnsi="Times New Roman" w:cs="Times New Roman"/>
          <w:b/>
          <w:bCs/>
          <w:sz w:val="28"/>
          <w:szCs w:val="28"/>
          <w:lang w:eastAsia="ru-RU"/>
        </w:rPr>
        <w:t>кам'яний дельфін</w:t>
      </w:r>
      <w:r w:rsidRPr="00B24373">
        <w:rPr>
          <w:rFonts w:ascii="Times New Roman" w:hAnsi="Times New Roman" w:cs="Times New Roman"/>
          <w:sz w:val="28"/>
          <w:szCs w:val="28"/>
          <w:lang w:eastAsia="ru-RU"/>
        </w:rPr>
        <w:t>. А на місці, де розташований камінь з бантиком, туристи можуть загадати бажання. Якщо болить голова - використовуйте печерний</w:t>
      </w:r>
      <w:r w:rsidRPr="00B24373">
        <w:rPr>
          <w:rFonts w:ascii="Times New Roman" w:hAnsi="Times New Roman" w:cs="Times New Roman"/>
          <w:b/>
          <w:bCs/>
          <w:sz w:val="28"/>
          <w:szCs w:val="28"/>
          <w:lang w:eastAsia="ru-RU"/>
        </w:rPr>
        <w:t> камінь-анальгін</w:t>
      </w:r>
      <w:r w:rsidRPr="00B24373">
        <w:rPr>
          <w:rFonts w:ascii="Times New Roman" w:hAnsi="Times New Roman" w:cs="Times New Roman"/>
          <w:sz w:val="28"/>
          <w:szCs w:val="28"/>
          <w:lang w:eastAsia="ru-RU"/>
        </w:rPr>
        <w:t xml:space="preserve">: </w:t>
      </w:r>
      <w:r w:rsidRPr="00B24373">
        <w:rPr>
          <w:rFonts w:ascii="Times New Roman" w:hAnsi="Times New Roman" w:cs="Times New Roman"/>
          <w:sz w:val="28"/>
          <w:szCs w:val="28"/>
          <w:lang w:val="uk-UA" w:eastAsia="ru-RU"/>
        </w:rPr>
        <w:t xml:space="preserve">прикладіть </w:t>
      </w:r>
      <w:r w:rsidRPr="00B24373">
        <w:rPr>
          <w:rFonts w:ascii="Times New Roman" w:hAnsi="Times New Roman" w:cs="Times New Roman"/>
          <w:sz w:val="28"/>
          <w:szCs w:val="28"/>
          <w:lang w:eastAsia="ru-RU"/>
        </w:rPr>
        <w:t xml:space="preserve"> до нього голову, і </w:t>
      </w:r>
      <w:proofErr w:type="gramStart"/>
      <w:r w:rsidRPr="00B24373">
        <w:rPr>
          <w:rFonts w:ascii="Times New Roman" w:hAnsi="Times New Roman" w:cs="Times New Roman"/>
          <w:sz w:val="28"/>
          <w:szCs w:val="28"/>
          <w:lang w:eastAsia="ru-RU"/>
        </w:rPr>
        <w:t>б</w:t>
      </w:r>
      <w:proofErr w:type="gramEnd"/>
      <w:r w:rsidRPr="00B24373">
        <w:rPr>
          <w:rFonts w:ascii="Times New Roman" w:hAnsi="Times New Roman" w:cs="Times New Roman"/>
          <w:sz w:val="28"/>
          <w:szCs w:val="28"/>
          <w:lang w:eastAsia="ru-RU"/>
        </w:rPr>
        <w:t>іль як рукою зніме.</w:t>
      </w:r>
    </w:p>
    <w:p w:rsidR="00CE319E" w:rsidRDefault="00CE319E" w:rsidP="00335368">
      <w:pPr>
        <w:spacing w:before="240" w:after="240" w:line="360" w:lineRule="auto"/>
        <w:ind w:firstLine="708"/>
        <w:rPr>
          <w:rFonts w:ascii="Times New Roman" w:hAnsi="Times New Roman" w:cs="Times New Roman"/>
          <w:sz w:val="28"/>
          <w:szCs w:val="28"/>
          <w:lang w:val="uk-UA" w:eastAsia="ru-RU"/>
        </w:rPr>
      </w:pPr>
      <w:proofErr w:type="gramStart"/>
      <w:r w:rsidRPr="00B24373">
        <w:rPr>
          <w:rFonts w:ascii="Times New Roman" w:hAnsi="Times New Roman" w:cs="Times New Roman"/>
          <w:sz w:val="28"/>
          <w:szCs w:val="28"/>
          <w:lang w:eastAsia="ru-RU"/>
        </w:rPr>
        <w:t>П</w:t>
      </w:r>
      <w:proofErr w:type="gramEnd"/>
      <w:r w:rsidRPr="00B24373">
        <w:rPr>
          <w:rFonts w:ascii="Times New Roman" w:hAnsi="Times New Roman" w:cs="Times New Roman"/>
          <w:sz w:val="28"/>
          <w:szCs w:val="28"/>
          <w:lang w:eastAsia="ru-RU"/>
        </w:rPr>
        <w:t>ід час екскурсії по Кришталевій печері відвідувачам нудьгувати не доведеться. Головне, не розбудити летючих мишей, які чудово відчувають себе в екосистемі карстових печер.</w:t>
      </w:r>
    </w:p>
    <w:p w:rsidR="00CE319E" w:rsidRDefault="00CE319E" w:rsidP="00335368">
      <w:pPr>
        <w:spacing w:before="240" w:after="240" w:line="360" w:lineRule="auto"/>
        <w:ind w:firstLine="708"/>
        <w:rPr>
          <w:rFonts w:ascii="Times New Roman" w:hAnsi="Times New Roman" w:cs="Times New Roman"/>
          <w:sz w:val="28"/>
          <w:szCs w:val="28"/>
          <w:lang w:val="uk-UA" w:eastAsia="ru-RU"/>
        </w:rPr>
      </w:pPr>
    </w:p>
    <w:p w:rsidR="00CE319E" w:rsidRPr="00B663B1" w:rsidRDefault="00CE319E" w:rsidP="00335368">
      <w:pPr>
        <w:spacing w:before="240" w:after="240" w:line="360" w:lineRule="auto"/>
        <w:ind w:firstLine="708"/>
        <w:rPr>
          <w:rFonts w:ascii="Times New Roman" w:hAnsi="Times New Roman" w:cs="Times New Roman"/>
          <w:sz w:val="28"/>
          <w:szCs w:val="28"/>
          <w:lang w:val="uk-UA" w:eastAsia="ru-RU"/>
        </w:rPr>
      </w:pPr>
    </w:p>
    <w:p w:rsidR="00CE319E" w:rsidRPr="00BE741F" w:rsidRDefault="00CE319E" w:rsidP="00FA75F4">
      <w:pPr>
        <w:spacing w:before="240" w:after="240" w:line="360" w:lineRule="auto"/>
        <w:rPr>
          <w:rFonts w:ascii="Times New Roman" w:hAnsi="Times New Roman" w:cs="Times New Roman"/>
          <w:sz w:val="28"/>
          <w:szCs w:val="28"/>
          <w:lang w:val="uk-UA"/>
        </w:rPr>
      </w:pPr>
      <w:r w:rsidRPr="00BE741F">
        <w:rPr>
          <w:rFonts w:ascii="Times New Roman" w:hAnsi="Times New Roman" w:cs="Times New Roman"/>
          <w:sz w:val="28"/>
          <w:szCs w:val="28"/>
        </w:rPr>
        <w:lastRenderedPageBreak/>
        <w:t>Використання карстових печер для спелеотуризму, спелеотерапії та інших цілей</w:t>
      </w:r>
      <w:r w:rsidRPr="00BE741F">
        <w:rPr>
          <w:rFonts w:ascii="Times New Roman" w:hAnsi="Times New Roman" w:cs="Times New Roman"/>
          <w:sz w:val="28"/>
          <w:szCs w:val="28"/>
          <w:lang w:val="uk-UA"/>
        </w:rPr>
        <w:t>.</w:t>
      </w:r>
    </w:p>
    <w:p w:rsidR="00CE319E" w:rsidRPr="002F1585" w:rsidRDefault="00CE319E" w:rsidP="007C349C">
      <w:pPr>
        <w:spacing w:line="360" w:lineRule="auto"/>
        <w:ind w:firstLine="708"/>
        <w:rPr>
          <w:rFonts w:ascii="Times New Roman" w:hAnsi="Times New Roman" w:cs="Times New Roman"/>
          <w:sz w:val="28"/>
          <w:szCs w:val="28"/>
          <w:lang w:val="uk-UA"/>
        </w:rPr>
      </w:pPr>
      <w:r w:rsidRPr="002F1585">
        <w:rPr>
          <w:rFonts w:ascii="Times New Roman" w:hAnsi="Times New Roman" w:cs="Times New Roman"/>
          <w:sz w:val="28"/>
          <w:szCs w:val="28"/>
        </w:rPr>
        <w:t>Спелеотуризм — це одна з популярних форм активного (екстремального) туризму, що передбачає одн</w:t>
      </w:r>
      <w:proofErr w:type="gramStart"/>
      <w:r w:rsidRPr="002F1585">
        <w:rPr>
          <w:rFonts w:ascii="Times New Roman" w:hAnsi="Times New Roman" w:cs="Times New Roman"/>
          <w:sz w:val="28"/>
          <w:szCs w:val="28"/>
        </w:rPr>
        <w:t>о-</w:t>
      </w:r>
      <w:proofErr w:type="gramEnd"/>
      <w:r w:rsidRPr="002F1585">
        <w:rPr>
          <w:rFonts w:ascii="Times New Roman" w:hAnsi="Times New Roman" w:cs="Times New Roman"/>
          <w:sz w:val="28"/>
          <w:szCs w:val="28"/>
        </w:rPr>
        <w:t xml:space="preserve"> та багатоденні подорожі підземними лабіринтами і знайомство з красою феєричних натічних форм печер</w:t>
      </w:r>
      <w:r>
        <w:rPr>
          <w:rFonts w:ascii="Times New Roman" w:hAnsi="Times New Roman" w:cs="Times New Roman"/>
          <w:sz w:val="28"/>
          <w:szCs w:val="28"/>
          <w:lang w:val="uk-UA"/>
        </w:rPr>
        <w:t>.</w:t>
      </w:r>
    </w:p>
    <w:p w:rsidR="00CE319E" w:rsidRPr="00AB0BE6" w:rsidRDefault="00CE319E" w:rsidP="007C349C">
      <w:pPr>
        <w:spacing w:line="360" w:lineRule="auto"/>
        <w:ind w:firstLine="708"/>
        <w:rPr>
          <w:rFonts w:ascii="Times New Roman" w:hAnsi="Times New Roman" w:cs="Times New Roman"/>
          <w:sz w:val="28"/>
          <w:szCs w:val="28"/>
        </w:rPr>
      </w:pPr>
      <w:r>
        <w:rPr>
          <w:rFonts w:ascii="Times New Roman" w:hAnsi="Times New Roman" w:cs="Times New Roman"/>
          <w:sz w:val="28"/>
          <w:szCs w:val="28"/>
          <w:lang w:val="uk-UA"/>
        </w:rPr>
        <w:t>Але такі</w:t>
      </w:r>
      <w:r w:rsidRPr="00AB0BE6">
        <w:rPr>
          <w:rFonts w:ascii="Times New Roman" w:hAnsi="Times New Roman" w:cs="Times New Roman"/>
          <w:sz w:val="28"/>
          <w:szCs w:val="28"/>
        </w:rPr>
        <w:t xml:space="preserve"> аспекти вивчення і використання печер далеко не вичерпують їхнє господарське значення. Печера — це геологічний об'єкт з багатьма природними феноменами, і проведення спе-леологічних </w:t>
      </w:r>
      <w:proofErr w:type="gramStart"/>
      <w:r w:rsidRPr="00AB0BE6">
        <w:rPr>
          <w:rFonts w:ascii="Times New Roman" w:hAnsi="Times New Roman" w:cs="Times New Roman"/>
          <w:sz w:val="28"/>
          <w:szCs w:val="28"/>
        </w:rPr>
        <w:t>досл</w:t>
      </w:r>
      <w:proofErr w:type="gramEnd"/>
      <w:r w:rsidRPr="00AB0BE6">
        <w:rPr>
          <w:rFonts w:ascii="Times New Roman" w:hAnsi="Times New Roman" w:cs="Times New Roman"/>
          <w:sz w:val="28"/>
          <w:szCs w:val="28"/>
        </w:rPr>
        <w:t xml:space="preserve">іджень відкривають нові можливості як в одержанні, так і в інтерпретації інформації, отриманої класичними геологічними методами. Спелеологічні </w:t>
      </w:r>
      <w:proofErr w:type="gramStart"/>
      <w:r w:rsidRPr="00AB0BE6">
        <w:rPr>
          <w:rFonts w:ascii="Times New Roman" w:hAnsi="Times New Roman" w:cs="Times New Roman"/>
          <w:sz w:val="28"/>
          <w:szCs w:val="28"/>
        </w:rPr>
        <w:t>досл</w:t>
      </w:r>
      <w:proofErr w:type="gramEnd"/>
      <w:r w:rsidRPr="00AB0BE6">
        <w:rPr>
          <w:rFonts w:ascii="Times New Roman" w:hAnsi="Times New Roman" w:cs="Times New Roman"/>
          <w:sz w:val="28"/>
          <w:szCs w:val="28"/>
        </w:rPr>
        <w:t xml:space="preserve">ідження дають змогу деталізувати літологічний розріз карстоутворюючих порід і встановити особливості тектонічної будови району; вивчення гідрогеології карстових порожнин дає можливість визначити закономірності формування, руху і розвантаження </w:t>
      </w:r>
      <w:proofErr w:type="gramStart"/>
      <w:r w:rsidRPr="00AB0BE6">
        <w:rPr>
          <w:rFonts w:ascii="Times New Roman" w:hAnsi="Times New Roman" w:cs="Times New Roman"/>
          <w:sz w:val="28"/>
          <w:szCs w:val="28"/>
        </w:rPr>
        <w:t>п</w:t>
      </w:r>
      <w:proofErr w:type="gramEnd"/>
      <w:r w:rsidRPr="00AB0BE6">
        <w:rPr>
          <w:rFonts w:ascii="Times New Roman" w:hAnsi="Times New Roman" w:cs="Times New Roman"/>
          <w:sz w:val="28"/>
          <w:szCs w:val="28"/>
        </w:rPr>
        <w:t>ідземних вод і вийти на раціональні схеми їх експлуатації. Спелеологічні дослідження надають суттєву допомогу і при вирішенні інженерно-геологічних завдань. Вони широко використовуються при проходженні тунелі</w:t>
      </w:r>
      <w:proofErr w:type="gramStart"/>
      <w:r w:rsidRPr="00AB0BE6">
        <w:rPr>
          <w:rFonts w:ascii="Times New Roman" w:hAnsi="Times New Roman" w:cs="Times New Roman"/>
          <w:sz w:val="28"/>
          <w:szCs w:val="28"/>
        </w:rPr>
        <w:t>в</w:t>
      </w:r>
      <w:proofErr w:type="gramEnd"/>
      <w:r w:rsidRPr="00AB0BE6">
        <w:rPr>
          <w:rFonts w:ascii="Times New Roman" w:hAnsi="Times New Roman" w:cs="Times New Roman"/>
          <w:sz w:val="28"/>
          <w:szCs w:val="28"/>
        </w:rPr>
        <w:t>, при будівництві ГБС тощо.</w:t>
      </w:r>
    </w:p>
    <w:p w:rsidR="00CE319E" w:rsidRPr="00AB0BE6" w:rsidRDefault="00CE319E" w:rsidP="007C349C">
      <w:pPr>
        <w:spacing w:line="360" w:lineRule="auto"/>
        <w:ind w:firstLine="708"/>
        <w:rPr>
          <w:rFonts w:ascii="Times New Roman" w:hAnsi="Times New Roman" w:cs="Times New Roman"/>
          <w:sz w:val="28"/>
          <w:szCs w:val="28"/>
        </w:rPr>
      </w:pPr>
      <w:r w:rsidRPr="00AB0BE6">
        <w:rPr>
          <w:rFonts w:ascii="Times New Roman" w:hAnsi="Times New Roman" w:cs="Times New Roman"/>
          <w:sz w:val="28"/>
          <w:szCs w:val="28"/>
        </w:rPr>
        <w:t xml:space="preserve">У </w:t>
      </w:r>
      <w:proofErr w:type="gramStart"/>
      <w:r w:rsidRPr="00AB0BE6">
        <w:rPr>
          <w:rFonts w:ascii="Times New Roman" w:hAnsi="Times New Roman" w:cs="Times New Roman"/>
          <w:sz w:val="28"/>
          <w:szCs w:val="28"/>
        </w:rPr>
        <w:t>р</w:t>
      </w:r>
      <w:proofErr w:type="gramEnd"/>
      <w:r w:rsidRPr="00AB0BE6">
        <w:rPr>
          <w:rFonts w:ascii="Times New Roman" w:hAnsi="Times New Roman" w:cs="Times New Roman"/>
          <w:sz w:val="28"/>
          <w:szCs w:val="28"/>
        </w:rPr>
        <w:t>ізних печерах світу протягом тривалого часу вивчалися проблеми функціонування психобіологічної сфери людського організму, зокрема біоритмів, психологічної сумісності, індивідуальної та колективної здатності</w:t>
      </w:r>
      <w:r>
        <w:rPr>
          <w:rFonts w:ascii="Times New Roman" w:hAnsi="Times New Roman" w:cs="Times New Roman"/>
          <w:sz w:val="28"/>
          <w:szCs w:val="28"/>
          <w:lang w:val="uk-UA"/>
        </w:rPr>
        <w:t xml:space="preserve"> </w:t>
      </w:r>
      <w:r w:rsidRPr="00AB0BE6">
        <w:rPr>
          <w:rFonts w:ascii="Times New Roman" w:hAnsi="Times New Roman" w:cs="Times New Roman"/>
          <w:sz w:val="28"/>
          <w:szCs w:val="28"/>
        </w:rPr>
        <w:t>людини до повного перебування в екстремальних умовах повної ізоляції від звичного середовища.</w:t>
      </w:r>
    </w:p>
    <w:p w:rsidR="00CE319E" w:rsidRDefault="00CE319E" w:rsidP="007C349C">
      <w:pPr>
        <w:spacing w:line="360" w:lineRule="auto"/>
        <w:ind w:firstLine="708"/>
        <w:rPr>
          <w:rFonts w:ascii="Times New Roman" w:hAnsi="Times New Roman" w:cs="Times New Roman"/>
          <w:sz w:val="28"/>
          <w:szCs w:val="28"/>
          <w:lang w:val="uk-UA"/>
        </w:rPr>
      </w:pPr>
      <w:r w:rsidRPr="00AB0BE6">
        <w:rPr>
          <w:rFonts w:ascii="Times New Roman" w:hAnsi="Times New Roman" w:cs="Times New Roman"/>
          <w:sz w:val="28"/>
          <w:szCs w:val="28"/>
        </w:rPr>
        <w:t>Один із таких експерименті</w:t>
      </w:r>
      <w:proofErr w:type="gramStart"/>
      <w:r w:rsidRPr="00AB0BE6">
        <w:rPr>
          <w:rFonts w:ascii="Times New Roman" w:hAnsi="Times New Roman" w:cs="Times New Roman"/>
          <w:sz w:val="28"/>
          <w:szCs w:val="28"/>
        </w:rPr>
        <w:t>в</w:t>
      </w:r>
      <w:proofErr w:type="gramEnd"/>
      <w:r w:rsidRPr="00AB0BE6">
        <w:rPr>
          <w:rFonts w:ascii="Times New Roman" w:hAnsi="Times New Roman" w:cs="Times New Roman"/>
          <w:sz w:val="28"/>
          <w:szCs w:val="28"/>
        </w:rPr>
        <w:t xml:space="preserve">, </w:t>
      </w:r>
      <w:proofErr w:type="gramStart"/>
      <w:r w:rsidRPr="00AB0BE6">
        <w:rPr>
          <w:rFonts w:ascii="Times New Roman" w:hAnsi="Times New Roman" w:cs="Times New Roman"/>
          <w:sz w:val="28"/>
          <w:szCs w:val="28"/>
        </w:rPr>
        <w:t>в</w:t>
      </w:r>
      <w:proofErr w:type="gramEnd"/>
      <w:r w:rsidRPr="00AB0BE6">
        <w:rPr>
          <w:rFonts w:ascii="Times New Roman" w:hAnsi="Times New Roman" w:cs="Times New Roman"/>
          <w:sz w:val="28"/>
          <w:szCs w:val="28"/>
        </w:rPr>
        <w:t xml:space="preserve"> організації якого взяв участь і вітчизняний Інститут медикобіологічних проблем, відбувся у печері Боговина (територія Югославії). Відомий югославський спелеолог Мілутин Велькович виконав спеціальну програму </w:t>
      </w:r>
      <w:proofErr w:type="gramStart"/>
      <w:r w:rsidRPr="00AB0BE6">
        <w:rPr>
          <w:rFonts w:ascii="Times New Roman" w:hAnsi="Times New Roman" w:cs="Times New Roman"/>
          <w:sz w:val="28"/>
          <w:szCs w:val="28"/>
        </w:rPr>
        <w:t>досл</w:t>
      </w:r>
      <w:proofErr w:type="gramEnd"/>
      <w:r w:rsidRPr="00AB0BE6">
        <w:rPr>
          <w:rFonts w:ascii="Times New Roman" w:hAnsi="Times New Roman" w:cs="Times New Roman"/>
          <w:sz w:val="28"/>
          <w:szCs w:val="28"/>
        </w:rPr>
        <w:t xml:space="preserve">іджень, розраховану на 2 роки самотнього перебування під землею. Програма нового експерименту вченого </w:t>
      </w:r>
      <w:r w:rsidRPr="00AB0BE6">
        <w:rPr>
          <w:rFonts w:ascii="Times New Roman" w:hAnsi="Times New Roman" w:cs="Times New Roman"/>
          <w:sz w:val="28"/>
          <w:szCs w:val="28"/>
        </w:rPr>
        <w:lastRenderedPageBreak/>
        <w:t>отримала назву "Боговина — космосу". Два подібних за метою досліди проведено на</w:t>
      </w:r>
      <w:proofErr w:type="gramStart"/>
      <w:r w:rsidRPr="00AB0BE6">
        <w:rPr>
          <w:rFonts w:ascii="Times New Roman" w:hAnsi="Times New Roman" w:cs="Times New Roman"/>
          <w:sz w:val="28"/>
          <w:szCs w:val="28"/>
        </w:rPr>
        <w:t xml:space="preserve"> П</w:t>
      </w:r>
      <w:proofErr w:type="gramEnd"/>
      <w:r w:rsidRPr="00AB0BE6">
        <w:rPr>
          <w:rFonts w:ascii="Times New Roman" w:hAnsi="Times New Roman" w:cs="Times New Roman"/>
          <w:sz w:val="28"/>
          <w:szCs w:val="28"/>
        </w:rPr>
        <w:t xml:space="preserve">оділлі науково-дослідною лабораторією спелеомедицини Республіканської алергологічної лікарні спільно з Тернопільською обласною комісією спелеотуризму та клубу спелеологів "Поділля". У 1977 р. в Академічному залі Кришталевої печери протягом 29 </w:t>
      </w:r>
      <w:proofErr w:type="gramStart"/>
      <w:r w:rsidRPr="00AB0BE6">
        <w:rPr>
          <w:rFonts w:ascii="Times New Roman" w:hAnsi="Times New Roman" w:cs="Times New Roman"/>
          <w:sz w:val="28"/>
          <w:szCs w:val="28"/>
        </w:rPr>
        <w:t>діб</w:t>
      </w:r>
      <w:proofErr w:type="gramEnd"/>
      <w:r w:rsidRPr="00AB0BE6">
        <w:rPr>
          <w:rFonts w:ascii="Times New Roman" w:hAnsi="Times New Roman" w:cs="Times New Roman"/>
          <w:sz w:val="28"/>
          <w:szCs w:val="28"/>
        </w:rPr>
        <w:t xml:space="preserve"> провів комплекс медико-фізіологічних спостережень лікар Ю. Ю. Чижма</w:t>
      </w:r>
      <w:r>
        <w:rPr>
          <w:rFonts w:ascii="Times New Roman" w:hAnsi="Times New Roman" w:cs="Times New Roman"/>
          <w:sz w:val="28"/>
          <w:szCs w:val="28"/>
          <w:lang w:val="uk-UA"/>
        </w:rPr>
        <w:t>р.</w:t>
      </w:r>
    </w:p>
    <w:p w:rsidR="00CE319E" w:rsidRPr="00A05C8F" w:rsidRDefault="00CE319E" w:rsidP="007C349C">
      <w:pPr>
        <w:spacing w:line="360" w:lineRule="auto"/>
        <w:ind w:firstLine="708"/>
        <w:rPr>
          <w:rFonts w:ascii="Times New Roman" w:hAnsi="Times New Roman" w:cs="Times New Roman"/>
          <w:sz w:val="28"/>
          <w:szCs w:val="28"/>
          <w:lang w:val="uk-UA"/>
        </w:rPr>
      </w:pPr>
      <w:r w:rsidRPr="00A05C8F">
        <w:rPr>
          <w:rFonts w:ascii="Times New Roman" w:hAnsi="Times New Roman" w:cs="Times New Roman"/>
          <w:sz w:val="28"/>
          <w:szCs w:val="28"/>
          <w:lang w:val="uk-UA"/>
        </w:rPr>
        <w:t>Спелеотерапія — це використання мікроклімату печер, шахт для лікування цілого ряду захворювань, один з стародавніх і широко розповсюджених у наші часи методів оздоровлення в багатьох країнах світу.</w:t>
      </w:r>
    </w:p>
    <w:p w:rsidR="00CE319E" w:rsidRPr="00A05C8F" w:rsidRDefault="00CE319E" w:rsidP="007C349C">
      <w:pPr>
        <w:spacing w:line="360" w:lineRule="auto"/>
        <w:ind w:firstLine="708"/>
        <w:rPr>
          <w:rFonts w:ascii="Times New Roman" w:hAnsi="Times New Roman" w:cs="Times New Roman"/>
          <w:sz w:val="28"/>
          <w:szCs w:val="28"/>
          <w:lang w:val="uk-UA"/>
        </w:rPr>
      </w:pPr>
      <w:r w:rsidRPr="00A05C8F">
        <w:rPr>
          <w:rFonts w:ascii="Times New Roman" w:hAnsi="Times New Roman" w:cs="Times New Roman"/>
          <w:sz w:val="28"/>
          <w:szCs w:val="28"/>
          <w:lang w:val="uk-UA"/>
        </w:rPr>
        <w:t>Основний лікувальний чинник печер — це мікрокліматичні умови, які характеризуються цілим рядом особливостей: постійністю іонного і газового складу повітря, домінуючою роллю від'ємно заряджених іонів, постійністю барометричного тиску і температури, незначною відносною вологістю, відсутністю бактеріальної флори й алергенів, наявністю великої кількості натрієво-хлористих аерозолів. Лікувальний ефект спелеотерапії визначається сумарною дією компонентів мікроклімату. Тривале перебування в печерах (200—300 годин на протязі 5—6 тижнів) створює умови для пониження чутливості організму до алергенів, підвищує насиченість артеріальної крові киснем, нормалізує артеріальний тиск і обмінні процеси.</w:t>
      </w:r>
    </w:p>
    <w:p w:rsidR="00CE319E" w:rsidRPr="002F1585" w:rsidRDefault="00CE319E" w:rsidP="007C349C">
      <w:pPr>
        <w:spacing w:line="360" w:lineRule="auto"/>
        <w:ind w:firstLine="708"/>
        <w:rPr>
          <w:rFonts w:ascii="Times New Roman" w:hAnsi="Times New Roman" w:cs="Times New Roman"/>
          <w:sz w:val="28"/>
          <w:szCs w:val="28"/>
        </w:rPr>
      </w:pPr>
      <w:r w:rsidRPr="00A05C8F">
        <w:rPr>
          <w:rFonts w:ascii="Times New Roman" w:hAnsi="Times New Roman" w:cs="Times New Roman"/>
          <w:sz w:val="28"/>
          <w:szCs w:val="28"/>
          <w:lang w:val="uk-UA"/>
        </w:rPr>
        <w:t xml:space="preserve">Українські медики встановили: спелеотерапія сприяє більш швидкому загоєнню опіків, допомагає лікувати шкірні захворювання, недуги кровообігу. </w:t>
      </w:r>
      <w:r w:rsidRPr="002F1585">
        <w:rPr>
          <w:rFonts w:ascii="Times New Roman" w:hAnsi="Times New Roman" w:cs="Times New Roman"/>
          <w:sz w:val="28"/>
          <w:szCs w:val="28"/>
        </w:rPr>
        <w:t xml:space="preserve">Особливо ефективно допомагає спелеотерапія дітям. Якщо в дорослих </w:t>
      </w:r>
      <w:proofErr w:type="gramStart"/>
      <w:r w:rsidRPr="002F1585">
        <w:rPr>
          <w:rFonts w:ascii="Times New Roman" w:hAnsi="Times New Roman" w:cs="Times New Roman"/>
          <w:sz w:val="28"/>
          <w:szCs w:val="28"/>
        </w:rPr>
        <w:t>п</w:t>
      </w:r>
      <w:proofErr w:type="gramEnd"/>
      <w:r w:rsidRPr="002F1585">
        <w:rPr>
          <w:rFonts w:ascii="Times New Roman" w:hAnsi="Times New Roman" w:cs="Times New Roman"/>
          <w:sz w:val="28"/>
          <w:szCs w:val="28"/>
        </w:rPr>
        <w:t>ісля курсу лікування спостерігається значне покращення до 90 % від числа приїжджих, то у дітей — до 95 %.</w:t>
      </w:r>
    </w:p>
    <w:p w:rsidR="00CE319E" w:rsidRPr="002F1585" w:rsidRDefault="00CE319E" w:rsidP="007C349C">
      <w:pPr>
        <w:spacing w:before="240" w:after="240" w:line="360" w:lineRule="auto"/>
        <w:rPr>
          <w:rFonts w:ascii="Times New Roman" w:hAnsi="Times New Roman" w:cs="Times New Roman"/>
          <w:sz w:val="28"/>
          <w:szCs w:val="28"/>
          <w:lang w:eastAsia="ru-RU"/>
        </w:rPr>
      </w:pPr>
    </w:p>
    <w:p w:rsidR="00CE319E" w:rsidRDefault="00CE319E" w:rsidP="007C349C">
      <w:pPr>
        <w:spacing w:line="360" w:lineRule="auto"/>
        <w:rPr>
          <w:rFonts w:ascii="Times New Roman" w:hAnsi="Times New Roman" w:cs="Times New Roman"/>
          <w:sz w:val="28"/>
          <w:szCs w:val="28"/>
          <w:lang w:val="uk-UA"/>
        </w:rPr>
      </w:pPr>
    </w:p>
    <w:p w:rsidR="00CE319E" w:rsidRDefault="00CE319E" w:rsidP="007C349C">
      <w:pPr>
        <w:spacing w:line="360" w:lineRule="auto"/>
        <w:rPr>
          <w:rFonts w:ascii="Times New Roman" w:hAnsi="Times New Roman" w:cs="Times New Roman"/>
          <w:sz w:val="28"/>
          <w:szCs w:val="28"/>
          <w:lang w:val="uk-UA"/>
        </w:rPr>
      </w:pPr>
    </w:p>
    <w:p w:rsidR="00CE319E" w:rsidRPr="00BE741F" w:rsidRDefault="00CE319E" w:rsidP="007C349C">
      <w:pPr>
        <w:spacing w:line="360" w:lineRule="auto"/>
        <w:rPr>
          <w:rFonts w:ascii="Times New Roman" w:hAnsi="Times New Roman" w:cs="Times New Roman"/>
          <w:sz w:val="28"/>
          <w:szCs w:val="28"/>
          <w:lang w:val="uk-UA"/>
        </w:rPr>
      </w:pPr>
      <w:r w:rsidRPr="00BE741F">
        <w:rPr>
          <w:rFonts w:ascii="Times New Roman" w:hAnsi="Times New Roman" w:cs="Times New Roman"/>
          <w:sz w:val="28"/>
          <w:szCs w:val="28"/>
          <w:lang w:val="uk-UA"/>
        </w:rPr>
        <w:lastRenderedPageBreak/>
        <w:t>Висновки</w:t>
      </w:r>
    </w:p>
    <w:p w:rsidR="00CE319E" w:rsidRPr="006C1147" w:rsidRDefault="00CE319E" w:rsidP="006C1147">
      <w:pPr>
        <w:spacing w:line="360" w:lineRule="auto"/>
        <w:ind w:firstLine="567"/>
        <w:jc w:val="both"/>
        <w:rPr>
          <w:rFonts w:ascii="Times New Roman" w:hAnsi="Times New Roman" w:cs="Times New Roman"/>
          <w:color w:val="000000"/>
          <w:sz w:val="28"/>
          <w:szCs w:val="28"/>
          <w:lang w:val="uk-UA"/>
        </w:rPr>
      </w:pPr>
      <w:r w:rsidRPr="006C1147">
        <w:rPr>
          <w:rFonts w:ascii="Times New Roman" w:hAnsi="Times New Roman" w:cs="Times New Roman"/>
          <w:color w:val="000000"/>
          <w:sz w:val="28"/>
          <w:szCs w:val="28"/>
          <w:lang w:val="uk-UA"/>
        </w:rPr>
        <w:t xml:space="preserve">Карст Тернопільської області має велике туристське, лікувальне, рекреаційне значення. Поєднання своєрідної природи області з унікальними карстовими формами приваблює багатьох туристів та охочих відпочити не тільки з області та України, а й з усіх країн світу. При створенні спеціалізованої інфраструктури на території області можливе функціонування туристсько-рекреаційного, лікувально-оздоровчого та краєзнавчо-пізнавального комплексів. </w:t>
      </w:r>
    </w:p>
    <w:p w:rsidR="00CE319E" w:rsidRPr="006C1147" w:rsidRDefault="00CE319E" w:rsidP="006C1147">
      <w:pPr>
        <w:spacing w:line="360" w:lineRule="auto"/>
        <w:ind w:firstLine="567"/>
        <w:jc w:val="both"/>
        <w:rPr>
          <w:rFonts w:ascii="Times New Roman" w:hAnsi="Times New Roman" w:cs="Times New Roman"/>
          <w:color w:val="000000"/>
          <w:sz w:val="28"/>
          <w:szCs w:val="28"/>
          <w:lang w:val="uk-UA"/>
        </w:rPr>
      </w:pPr>
      <w:r w:rsidRPr="006C1147">
        <w:rPr>
          <w:rFonts w:ascii="Times New Roman" w:hAnsi="Times New Roman" w:cs="Times New Roman"/>
          <w:color w:val="000000"/>
          <w:sz w:val="28"/>
          <w:szCs w:val="28"/>
          <w:lang w:val="uk-UA"/>
        </w:rPr>
        <w:t xml:space="preserve"> Що стосується проблеми використання й охорони печер, то слід сказати, що постає актуальна проблема збереження, охорони та правильного використання вже відомих карстових форм на території Тернопільської області. Становище ускладнюється тим, що печери та карстові явища належать до категорії невідновних природних ресурсів, тому що на утворення морфологічних елементів та вторинних мінеральних утворень потрібно навіть не одне, а декілька тисячоліть. Відомо, що екологічна рівновага сульфатних печер належить до дуже слабких, пристосованих до конкретних, постійних умов функціонування біогеоценозів, тому безконтрольне, нерегламентоване відвідування печер, яке, на перший погляд, здається найменш руйнівним антропогенним чинником, завдає руйнівної, непоправної шкоди печерам області. </w:t>
      </w:r>
    </w:p>
    <w:p w:rsidR="00CE319E" w:rsidRPr="006C1147" w:rsidRDefault="00CE319E" w:rsidP="006C1147">
      <w:pPr>
        <w:spacing w:line="360" w:lineRule="auto"/>
        <w:ind w:firstLine="567"/>
        <w:jc w:val="both"/>
        <w:rPr>
          <w:rFonts w:ascii="Times New Roman" w:hAnsi="Times New Roman" w:cs="Times New Roman"/>
          <w:color w:val="000000"/>
          <w:sz w:val="28"/>
          <w:szCs w:val="28"/>
          <w:lang w:val="uk-UA"/>
        </w:rPr>
      </w:pPr>
      <w:r w:rsidRPr="006C1147">
        <w:rPr>
          <w:rFonts w:ascii="Times New Roman" w:hAnsi="Times New Roman" w:cs="Times New Roman"/>
          <w:color w:val="000000"/>
          <w:sz w:val="28"/>
          <w:szCs w:val="28"/>
          <w:lang w:val="uk-UA"/>
        </w:rPr>
        <w:t xml:space="preserve"> Раніше печери використовувались як екскурсійно-туристські або спортивні об'єкти, залежно від їх доступності та складності проходження («Кришталева», «Млинки», «Уринь», «Вертеба», «Славка», «Джуринська», «Оптимістична», «Голубі Озера»). </w:t>
      </w:r>
    </w:p>
    <w:p w:rsidR="00CE319E" w:rsidRPr="006C1147" w:rsidRDefault="00CE319E" w:rsidP="006C1147">
      <w:pPr>
        <w:spacing w:line="360" w:lineRule="auto"/>
        <w:ind w:firstLine="567"/>
        <w:jc w:val="both"/>
        <w:rPr>
          <w:rFonts w:ascii="Times New Roman" w:hAnsi="Times New Roman" w:cs="Times New Roman"/>
          <w:color w:val="000000"/>
          <w:sz w:val="28"/>
          <w:szCs w:val="28"/>
          <w:lang w:val="uk-UA"/>
        </w:rPr>
      </w:pPr>
      <w:r w:rsidRPr="006C1147">
        <w:rPr>
          <w:rFonts w:ascii="Times New Roman" w:hAnsi="Times New Roman" w:cs="Times New Roman"/>
          <w:color w:val="000000"/>
          <w:sz w:val="28"/>
          <w:szCs w:val="28"/>
          <w:lang w:val="uk-UA"/>
        </w:rPr>
        <w:t xml:space="preserve"> В останні роки спостерігається значне підвищення інтересу до печер області, і неабияку роль тут відіграли засоби масової інформації, які широко висвітлювали легкодоступність, випадки першопроходження та дослідження печер. Це призвело до різкого збільшення потоку відвідувачів, яких </w:t>
      </w:r>
      <w:r w:rsidRPr="006C1147">
        <w:rPr>
          <w:rFonts w:ascii="Times New Roman" w:hAnsi="Times New Roman" w:cs="Times New Roman"/>
          <w:color w:val="000000"/>
          <w:sz w:val="28"/>
          <w:szCs w:val="28"/>
          <w:lang w:val="uk-UA"/>
        </w:rPr>
        <w:lastRenderedPageBreak/>
        <w:t xml:space="preserve">приваблює краса підземного світу печер та особливо їхні вторинні мінерали, що є унікальними за своєю красою та походженням. Цей процес зупинити майже неможливо та й, мабуть, недоцільно, тому що в кінцевому рахунку головна цінність печер області — цих природних музеїв, і полягає в тому, щоб дарувати людям естетичну насолоду й можливість втамувати споконвічне бажання людини до незвіданого та прекрасного. Крім того, відвідування печер формує в людині такі якості, як мужність, витривалість, дає змогу морального та фізичного вдосконалення, вихованню дружби й почуття обов'язку перед природою і людством. </w:t>
      </w:r>
    </w:p>
    <w:p w:rsidR="00CE319E" w:rsidRPr="006C1147" w:rsidRDefault="00CE319E" w:rsidP="007C349C">
      <w:pPr>
        <w:spacing w:line="360" w:lineRule="auto"/>
        <w:rPr>
          <w:rFonts w:ascii="Times New Roman" w:hAnsi="Times New Roman" w:cs="Times New Roman"/>
          <w:sz w:val="28"/>
          <w:szCs w:val="28"/>
          <w:lang w:val="uk-UA"/>
        </w:rPr>
      </w:pPr>
    </w:p>
    <w:p w:rsidR="00CE319E" w:rsidRPr="006C1147" w:rsidRDefault="00CE319E" w:rsidP="007C349C">
      <w:pPr>
        <w:spacing w:line="360" w:lineRule="auto"/>
        <w:rPr>
          <w:rFonts w:ascii="Times New Roman" w:hAnsi="Times New Roman" w:cs="Times New Roman"/>
          <w:sz w:val="28"/>
          <w:szCs w:val="28"/>
          <w:lang w:val="uk-UA"/>
        </w:rPr>
      </w:pPr>
    </w:p>
    <w:p w:rsidR="00CE319E" w:rsidRPr="006C1147" w:rsidRDefault="00CE319E" w:rsidP="007C349C">
      <w:pPr>
        <w:spacing w:line="360" w:lineRule="auto"/>
        <w:rPr>
          <w:rFonts w:ascii="Times New Roman" w:hAnsi="Times New Roman" w:cs="Times New Roman"/>
          <w:sz w:val="28"/>
          <w:szCs w:val="28"/>
          <w:lang w:val="uk-UA"/>
        </w:rPr>
      </w:pPr>
    </w:p>
    <w:p w:rsidR="00CE319E" w:rsidRDefault="00CE319E" w:rsidP="007C349C">
      <w:pPr>
        <w:spacing w:line="360" w:lineRule="auto"/>
        <w:rPr>
          <w:rFonts w:ascii="Times New Roman" w:hAnsi="Times New Roman" w:cs="Times New Roman"/>
          <w:sz w:val="28"/>
          <w:szCs w:val="28"/>
          <w:lang w:val="uk-UA"/>
        </w:rPr>
      </w:pPr>
    </w:p>
    <w:p w:rsidR="00CE319E" w:rsidRDefault="00CE319E" w:rsidP="00BE741F">
      <w:pPr>
        <w:pStyle w:val="1"/>
        <w:rPr>
          <w:lang w:val="uk-UA"/>
        </w:rPr>
      </w:pPr>
    </w:p>
    <w:p w:rsidR="00CE319E" w:rsidRDefault="00CE319E" w:rsidP="007C349C">
      <w:pPr>
        <w:spacing w:line="360" w:lineRule="auto"/>
        <w:rPr>
          <w:rFonts w:ascii="Times New Roman" w:hAnsi="Times New Roman" w:cs="Times New Roman"/>
          <w:sz w:val="28"/>
          <w:szCs w:val="28"/>
          <w:lang w:val="uk-UA"/>
        </w:rPr>
      </w:pPr>
    </w:p>
    <w:p w:rsidR="00CE319E" w:rsidRDefault="00CE319E" w:rsidP="007C349C">
      <w:pPr>
        <w:spacing w:line="360" w:lineRule="auto"/>
        <w:rPr>
          <w:rFonts w:ascii="Times New Roman" w:hAnsi="Times New Roman" w:cs="Times New Roman"/>
          <w:sz w:val="28"/>
          <w:szCs w:val="28"/>
          <w:lang w:val="uk-UA"/>
        </w:rPr>
      </w:pPr>
    </w:p>
    <w:p w:rsidR="00CE319E" w:rsidRDefault="00CE319E" w:rsidP="007C349C">
      <w:pPr>
        <w:spacing w:line="360" w:lineRule="auto"/>
        <w:rPr>
          <w:rFonts w:ascii="Times New Roman" w:hAnsi="Times New Roman" w:cs="Times New Roman"/>
          <w:sz w:val="28"/>
          <w:szCs w:val="28"/>
          <w:lang w:val="uk-UA"/>
        </w:rPr>
      </w:pPr>
    </w:p>
    <w:p w:rsidR="00CE319E" w:rsidRDefault="00CE319E" w:rsidP="007C349C">
      <w:pPr>
        <w:spacing w:line="360" w:lineRule="auto"/>
        <w:rPr>
          <w:rFonts w:ascii="Times New Roman" w:hAnsi="Times New Roman" w:cs="Times New Roman"/>
          <w:sz w:val="28"/>
          <w:szCs w:val="28"/>
          <w:lang w:val="uk-UA"/>
        </w:rPr>
      </w:pPr>
    </w:p>
    <w:p w:rsidR="00CE319E" w:rsidRDefault="00CE319E" w:rsidP="007C349C">
      <w:pPr>
        <w:spacing w:line="360" w:lineRule="auto"/>
        <w:rPr>
          <w:rFonts w:ascii="Times New Roman" w:hAnsi="Times New Roman" w:cs="Times New Roman"/>
          <w:sz w:val="28"/>
          <w:szCs w:val="28"/>
          <w:lang w:val="uk-UA"/>
        </w:rPr>
      </w:pPr>
    </w:p>
    <w:p w:rsidR="00CE319E" w:rsidRDefault="00CE319E" w:rsidP="007C349C">
      <w:pPr>
        <w:spacing w:line="360" w:lineRule="auto"/>
        <w:rPr>
          <w:rFonts w:ascii="Times New Roman" w:hAnsi="Times New Roman" w:cs="Times New Roman"/>
          <w:sz w:val="28"/>
          <w:szCs w:val="28"/>
          <w:lang w:val="uk-UA"/>
        </w:rPr>
      </w:pPr>
    </w:p>
    <w:p w:rsidR="00CE319E" w:rsidRDefault="00CE319E" w:rsidP="007C349C">
      <w:pPr>
        <w:spacing w:line="360" w:lineRule="auto"/>
        <w:rPr>
          <w:rFonts w:ascii="Times New Roman" w:hAnsi="Times New Roman" w:cs="Times New Roman"/>
          <w:sz w:val="28"/>
          <w:szCs w:val="28"/>
          <w:lang w:val="uk-UA"/>
        </w:rPr>
      </w:pPr>
    </w:p>
    <w:p w:rsidR="00CE319E" w:rsidRDefault="00CE319E" w:rsidP="007C349C">
      <w:pPr>
        <w:spacing w:line="360" w:lineRule="auto"/>
        <w:rPr>
          <w:rFonts w:ascii="Times New Roman" w:hAnsi="Times New Roman" w:cs="Times New Roman"/>
          <w:sz w:val="28"/>
          <w:szCs w:val="28"/>
          <w:lang w:val="uk-UA"/>
        </w:rPr>
      </w:pPr>
    </w:p>
    <w:p w:rsidR="00CE319E" w:rsidRDefault="00CE319E" w:rsidP="007C349C">
      <w:pPr>
        <w:spacing w:line="360" w:lineRule="auto"/>
        <w:rPr>
          <w:rFonts w:ascii="Times New Roman" w:hAnsi="Times New Roman" w:cs="Times New Roman"/>
          <w:sz w:val="28"/>
          <w:szCs w:val="28"/>
          <w:lang w:val="uk-UA"/>
        </w:rPr>
      </w:pPr>
    </w:p>
    <w:p w:rsidR="00CE319E" w:rsidRDefault="00CE319E" w:rsidP="007C349C">
      <w:pPr>
        <w:spacing w:line="360" w:lineRule="auto"/>
        <w:rPr>
          <w:rFonts w:ascii="Times New Roman" w:hAnsi="Times New Roman" w:cs="Times New Roman"/>
          <w:sz w:val="28"/>
          <w:szCs w:val="28"/>
          <w:lang w:val="uk-UA"/>
        </w:rPr>
      </w:pPr>
    </w:p>
    <w:p w:rsidR="00CE319E" w:rsidRDefault="00CE319E" w:rsidP="007C349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Додатки</w:t>
      </w:r>
    </w:p>
    <w:p w:rsidR="00CE319E" w:rsidRDefault="004C45F4" w:rsidP="007C349C">
      <w:pPr>
        <w:spacing w:line="360" w:lineRule="auto"/>
        <w:rPr>
          <w:rFonts w:ascii="Times New Roman" w:hAnsi="Times New Roman" w:cs="Times New Roman"/>
          <w:sz w:val="28"/>
          <w:szCs w:val="28"/>
          <w:lang w:val="uk-UA"/>
        </w:rPr>
      </w:pPr>
      <w:r w:rsidRPr="007B7C23">
        <w:rPr>
          <w:rFonts w:ascii="Times New Roman" w:hAnsi="Times New Roman" w:cs="Times New Roman"/>
          <w:noProof/>
          <w:sz w:val="28"/>
          <w:szCs w:val="28"/>
          <w:lang w:val="uk-UA"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47.9pt;height:671.4pt;visibility:visible">
            <v:imagedata r:id="rId8" o:title=""/>
          </v:shape>
        </w:pict>
      </w:r>
    </w:p>
    <w:p w:rsidR="00CE319E" w:rsidRDefault="00CE319E" w:rsidP="007C349C">
      <w:pPr>
        <w:spacing w:line="360" w:lineRule="auto"/>
        <w:rPr>
          <w:rFonts w:ascii="Times New Roman" w:hAnsi="Times New Roman" w:cs="Times New Roman"/>
          <w:sz w:val="21"/>
          <w:szCs w:val="21"/>
          <w:lang w:val="uk-UA" w:eastAsia="ru-RU"/>
        </w:rPr>
      </w:pPr>
    </w:p>
    <w:p w:rsidR="00CE319E" w:rsidRPr="00BF23C0" w:rsidRDefault="00CE319E" w:rsidP="007C349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eastAsia="ru-RU"/>
        </w:rPr>
        <w:t xml:space="preserve">Кривче. </w:t>
      </w:r>
      <w:r w:rsidRPr="00BF23C0">
        <w:rPr>
          <w:rFonts w:ascii="Times New Roman" w:hAnsi="Times New Roman" w:cs="Times New Roman"/>
          <w:sz w:val="28"/>
          <w:szCs w:val="28"/>
          <w:lang w:eastAsia="ru-RU"/>
        </w:rPr>
        <w:t>У більшості джерел дата побудови </w:t>
      </w:r>
      <w:r w:rsidRPr="00BF23C0">
        <w:rPr>
          <w:rFonts w:ascii="Times New Roman" w:hAnsi="Times New Roman" w:cs="Times New Roman"/>
          <w:b/>
          <w:bCs/>
          <w:sz w:val="28"/>
          <w:szCs w:val="28"/>
          <w:lang w:eastAsia="ru-RU"/>
        </w:rPr>
        <w:t>замку</w:t>
      </w:r>
      <w:r w:rsidRPr="00BF23C0">
        <w:rPr>
          <w:rFonts w:ascii="Times New Roman" w:hAnsi="Times New Roman" w:cs="Times New Roman"/>
          <w:sz w:val="28"/>
          <w:szCs w:val="28"/>
          <w:lang w:eastAsia="ru-RU"/>
        </w:rPr>
        <w:t xml:space="preserve"> – 1639 </w:t>
      </w:r>
      <w:proofErr w:type="gramStart"/>
      <w:r w:rsidRPr="00BF23C0">
        <w:rPr>
          <w:rFonts w:ascii="Times New Roman" w:hAnsi="Times New Roman" w:cs="Times New Roman"/>
          <w:sz w:val="28"/>
          <w:szCs w:val="28"/>
          <w:lang w:eastAsia="ru-RU"/>
        </w:rPr>
        <w:t>р</w:t>
      </w:r>
      <w:proofErr w:type="gramEnd"/>
      <w:r w:rsidRPr="00BF23C0">
        <w:rPr>
          <w:rFonts w:ascii="Times New Roman" w:hAnsi="Times New Roman" w:cs="Times New Roman"/>
          <w:sz w:val="28"/>
          <w:szCs w:val="28"/>
          <w:lang w:eastAsia="ru-RU"/>
        </w:rPr>
        <w:t>ік</w:t>
      </w:r>
    </w:p>
    <w:p w:rsidR="00CE319E" w:rsidRDefault="004C45F4" w:rsidP="007C349C">
      <w:pPr>
        <w:spacing w:line="360" w:lineRule="auto"/>
        <w:rPr>
          <w:rFonts w:ascii="Times New Roman" w:hAnsi="Times New Roman" w:cs="Times New Roman"/>
          <w:sz w:val="21"/>
          <w:szCs w:val="21"/>
          <w:lang w:val="uk-UA" w:eastAsia="ru-RU"/>
        </w:rPr>
      </w:pPr>
      <w:r w:rsidRPr="007B7C23">
        <w:rPr>
          <w:rFonts w:ascii="Times New Roman" w:hAnsi="Times New Roman" w:cs="Times New Roman"/>
          <w:noProof/>
          <w:sz w:val="28"/>
          <w:szCs w:val="28"/>
          <w:lang w:val="uk-UA" w:eastAsia="uk-UA"/>
        </w:rPr>
        <w:pict>
          <v:shape id="Рисунок 2" o:spid="_x0000_i1026" type="#_x0000_t75" style="width:273.05pt;height:199.15pt;visibility:visible">
            <v:imagedata r:id="rId9" o:title=""/>
          </v:shape>
        </w:pict>
      </w:r>
      <w:r w:rsidR="00CE319E" w:rsidRPr="00BF23C0">
        <w:rPr>
          <w:rFonts w:ascii="Times New Roman" w:hAnsi="Times New Roman" w:cs="Times New Roman"/>
          <w:snapToGrid w:val="0"/>
          <w:color w:val="000000"/>
          <w:w w:val="0"/>
          <w:sz w:val="2"/>
          <w:szCs w:val="2"/>
          <w:u w:color="000000"/>
          <w:bdr w:val="none" w:sz="0" w:space="0" w:color="000000"/>
          <w:shd w:val="clear" w:color="000000" w:fill="000000"/>
        </w:rPr>
        <w:t xml:space="preserve"> </w:t>
      </w:r>
    </w:p>
    <w:p w:rsidR="00CE319E" w:rsidRDefault="004C45F4" w:rsidP="007C349C">
      <w:pPr>
        <w:spacing w:line="360" w:lineRule="auto"/>
        <w:ind w:left="3119"/>
        <w:rPr>
          <w:rFonts w:ascii="Times New Roman" w:hAnsi="Times New Roman" w:cs="Times New Roman"/>
          <w:sz w:val="28"/>
          <w:szCs w:val="28"/>
          <w:lang w:val="uk-UA"/>
        </w:rPr>
      </w:pPr>
      <w:r w:rsidRPr="007B7C23">
        <w:rPr>
          <w:rFonts w:ascii="Times New Roman" w:hAnsi="Times New Roman" w:cs="Times New Roman"/>
          <w:noProof/>
          <w:sz w:val="28"/>
          <w:szCs w:val="28"/>
          <w:lang w:val="uk-UA" w:eastAsia="uk-UA"/>
        </w:rPr>
        <w:pict>
          <v:shape id="Рисунок 3" o:spid="_x0000_i1027" type="#_x0000_t75" style="width:239.4pt;height:180.45pt;visibility:visible">
            <v:imagedata r:id="rId10" o:title=""/>
          </v:shape>
        </w:pict>
      </w:r>
    </w:p>
    <w:p w:rsidR="00CE319E" w:rsidRDefault="004C45F4" w:rsidP="007C349C">
      <w:pPr>
        <w:spacing w:line="360" w:lineRule="auto"/>
        <w:ind w:left="4820" w:hanging="4820"/>
        <w:rPr>
          <w:rFonts w:ascii="Times New Roman" w:hAnsi="Times New Roman" w:cs="Times New Roman"/>
          <w:sz w:val="28"/>
          <w:szCs w:val="28"/>
          <w:lang w:val="uk-UA"/>
        </w:rPr>
      </w:pPr>
      <w:r w:rsidRPr="007B7C23">
        <w:rPr>
          <w:rFonts w:ascii="Times New Roman" w:hAnsi="Times New Roman" w:cs="Times New Roman"/>
          <w:noProof/>
          <w:sz w:val="28"/>
          <w:szCs w:val="28"/>
          <w:lang w:val="uk-UA" w:eastAsia="uk-UA"/>
        </w:rPr>
        <w:pict>
          <v:shape id="Рисунок 4" o:spid="_x0000_i1028" type="#_x0000_t75" style="width:383.4pt;height:229.1pt;visibility:visible">
            <v:imagedata r:id="rId11" o:title=""/>
          </v:shape>
        </w:pict>
      </w:r>
    </w:p>
    <w:p w:rsidR="00CE319E" w:rsidRDefault="004C45F4" w:rsidP="007C349C">
      <w:pPr>
        <w:spacing w:line="360" w:lineRule="auto"/>
        <w:ind w:left="4820" w:hanging="4820"/>
        <w:rPr>
          <w:rFonts w:ascii="Times New Roman" w:hAnsi="Times New Roman" w:cs="Times New Roman"/>
          <w:sz w:val="28"/>
          <w:szCs w:val="28"/>
          <w:lang w:val="uk-UA"/>
        </w:rPr>
      </w:pPr>
      <w:r w:rsidRPr="007B7C23">
        <w:rPr>
          <w:rFonts w:ascii="Times New Roman" w:hAnsi="Times New Roman" w:cs="Times New Roman"/>
          <w:noProof/>
          <w:sz w:val="28"/>
          <w:szCs w:val="28"/>
          <w:lang w:val="uk-UA" w:eastAsia="uk-UA"/>
        </w:rPr>
        <w:lastRenderedPageBreak/>
        <w:pict>
          <v:shape id="Рисунок 6" o:spid="_x0000_i1029" type="#_x0000_t75" style="width:375.9pt;height:282.4pt;visibility:visible">
            <v:imagedata r:id="rId12" o:title=""/>
          </v:shape>
        </w:pict>
      </w:r>
    </w:p>
    <w:p w:rsidR="00CE319E" w:rsidRDefault="00CE319E" w:rsidP="007C349C">
      <w:pPr>
        <w:spacing w:line="360" w:lineRule="auto"/>
        <w:ind w:left="4820" w:hanging="4820"/>
        <w:rPr>
          <w:rFonts w:ascii="Times New Roman" w:hAnsi="Times New Roman" w:cs="Times New Roman"/>
          <w:sz w:val="28"/>
          <w:szCs w:val="28"/>
          <w:lang w:val="uk-UA"/>
        </w:rPr>
      </w:pPr>
    </w:p>
    <w:p w:rsidR="00CE319E" w:rsidRDefault="004C45F4" w:rsidP="007C349C">
      <w:pPr>
        <w:spacing w:line="360" w:lineRule="auto"/>
        <w:ind w:left="4820" w:hanging="4820"/>
        <w:rPr>
          <w:rFonts w:ascii="Times New Roman" w:hAnsi="Times New Roman" w:cs="Times New Roman"/>
          <w:sz w:val="28"/>
          <w:szCs w:val="28"/>
          <w:lang w:val="uk-UA"/>
        </w:rPr>
      </w:pPr>
      <w:r w:rsidRPr="007B7C23">
        <w:rPr>
          <w:rFonts w:ascii="Times New Roman" w:hAnsi="Times New Roman" w:cs="Times New Roman"/>
          <w:noProof/>
          <w:sz w:val="28"/>
          <w:szCs w:val="28"/>
          <w:lang w:val="uk-UA" w:eastAsia="uk-UA"/>
        </w:rPr>
        <w:pict>
          <v:shape id="Рисунок 7" o:spid="_x0000_i1030" type="#_x0000_t75" style="width:336.6pt;height:335.7pt;visibility:visible">
            <v:imagedata r:id="rId13" o:title=""/>
          </v:shape>
        </w:pict>
      </w:r>
    </w:p>
    <w:p w:rsidR="00CE319E" w:rsidRDefault="004C45F4" w:rsidP="007C349C">
      <w:pPr>
        <w:spacing w:line="360" w:lineRule="auto"/>
        <w:ind w:left="4820" w:hanging="4820"/>
        <w:rPr>
          <w:rFonts w:ascii="Times New Roman" w:hAnsi="Times New Roman" w:cs="Times New Roman"/>
          <w:sz w:val="28"/>
          <w:szCs w:val="28"/>
          <w:lang w:val="uk-UA"/>
        </w:rPr>
      </w:pPr>
      <w:r w:rsidRPr="007B7C23">
        <w:rPr>
          <w:rFonts w:ascii="Times New Roman" w:hAnsi="Times New Roman" w:cs="Times New Roman"/>
          <w:noProof/>
          <w:sz w:val="28"/>
          <w:szCs w:val="28"/>
          <w:lang w:val="uk-UA" w:eastAsia="uk-UA"/>
        </w:rPr>
        <w:lastRenderedPageBreak/>
        <w:pict>
          <v:shape id="Рисунок 8" o:spid="_x0000_i1031" type="#_x0000_t75" style="width:465.65pt;height:704.1pt;visibility:visible">
            <v:imagedata r:id="rId14" o:title=""/>
          </v:shape>
        </w:pict>
      </w:r>
    </w:p>
    <w:p w:rsidR="00CE319E" w:rsidRDefault="004C45F4" w:rsidP="007C349C">
      <w:pPr>
        <w:spacing w:line="360" w:lineRule="auto"/>
        <w:ind w:left="4820" w:hanging="4820"/>
        <w:rPr>
          <w:rFonts w:ascii="Times New Roman" w:hAnsi="Times New Roman" w:cs="Times New Roman"/>
          <w:sz w:val="28"/>
          <w:szCs w:val="28"/>
          <w:lang w:val="uk-UA"/>
        </w:rPr>
      </w:pPr>
      <w:r w:rsidRPr="007B7C23">
        <w:rPr>
          <w:rFonts w:ascii="Times New Roman" w:hAnsi="Times New Roman" w:cs="Times New Roman"/>
          <w:noProof/>
          <w:sz w:val="28"/>
          <w:szCs w:val="28"/>
          <w:lang w:val="uk-UA" w:eastAsia="uk-UA"/>
        </w:rPr>
        <w:lastRenderedPageBreak/>
        <w:pict>
          <v:shape id="Рисунок 9" o:spid="_x0000_i1032" type="#_x0000_t75" style="width:245.9pt;height:185.15pt;visibility:visible">
            <v:imagedata r:id="rId15" o:title=""/>
          </v:shape>
        </w:pict>
      </w:r>
    </w:p>
    <w:p w:rsidR="00CE319E" w:rsidRDefault="004C45F4" w:rsidP="007C349C">
      <w:pPr>
        <w:spacing w:line="360" w:lineRule="auto"/>
        <w:ind w:left="4820" w:hanging="4820"/>
        <w:rPr>
          <w:rFonts w:ascii="Times New Roman" w:hAnsi="Times New Roman" w:cs="Times New Roman"/>
          <w:sz w:val="28"/>
          <w:szCs w:val="28"/>
          <w:lang w:val="uk-UA"/>
        </w:rPr>
      </w:pPr>
      <w:r w:rsidRPr="007B7C23">
        <w:rPr>
          <w:rFonts w:ascii="Times New Roman" w:hAnsi="Times New Roman" w:cs="Times New Roman"/>
          <w:noProof/>
          <w:sz w:val="28"/>
          <w:szCs w:val="28"/>
          <w:lang w:val="uk-UA" w:eastAsia="uk-UA"/>
        </w:rPr>
        <w:pict>
          <v:shape id="Рисунок 13" o:spid="_x0000_i1033" type="#_x0000_t75" alt="Кривче" style="width:465.65pt;height:350.65pt;visibility:visible">
            <v:imagedata r:id="rId16" o:title=""/>
          </v:shape>
        </w:pict>
      </w:r>
    </w:p>
    <w:p w:rsidR="00CE319E" w:rsidRDefault="00CE319E" w:rsidP="007C349C">
      <w:pPr>
        <w:spacing w:line="360" w:lineRule="auto"/>
        <w:ind w:left="4820" w:hanging="4820"/>
        <w:rPr>
          <w:rFonts w:ascii="Times New Roman" w:hAnsi="Times New Roman" w:cs="Times New Roman"/>
          <w:sz w:val="28"/>
          <w:szCs w:val="28"/>
          <w:lang w:val="uk-UA"/>
        </w:rPr>
      </w:pPr>
    </w:p>
    <w:p w:rsidR="00CE319E" w:rsidRPr="009A41CB" w:rsidRDefault="00CE319E" w:rsidP="007C349C">
      <w:pPr>
        <w:pStyle w:val="ac"/>
        <w:spacing w:before="0" w:beforeAutospacing="0" w:after="0" w:afterAutospacing="0" w:line="360" w:lineRule="auto"/>
        <w:ind w:firstLine="375"/>
        <w:jc w:val="both"/>
        <w:rPr>
          <w:color w:val="000000"/>
          <w:sz w:val="28"/>
          <w:szCs w:val="28"/>
        </w:rPr>
      </w:pPr>
      <w:r w:rsidRPr="009A41CB">
        <w:rPr>
          <w:color w:val="000000"/>
          <w:sz w:val="28"/>
          <w:szCs w:val="28"/>
        </w:rPr>
        <w:t xml:space="preserve">Вхід до Кришталевої розташований високо над землею. У 1929 році туди вела, згідно путівнику, вузенька і важка для проходження стежка. На відстані приблизно в 50 кроків </w:t>
      </w:r>
      <w:proofErr w:type="gramStart"/>
      <w:r w:rsidRPr="009A41CB">
        <w:rPr>
          <w:color w:val="000000"/>
          <w:sz w:val="28"/>
          <w:szCs w:val="28"/>
        </w:rPr>
        <w:t>в</w:t>
      </w:r>
      <w:proofErr w:type="gramEnd"/>
      <w:r w:rsidRPr="009A41CB">
        <w:rPr>
          <w:color w:val="000000"/>
          <w:sz w:val="28"/>
          <w:szCs w:val="28"/>
        </w:rPr>
        <w:t xml:space="preserve">ід початку підземної подорожі зустрічалися перші гроти. Тоді ще там потрібно було повзати на </w:t>
      </w:r>
      <w:proofErr w:type="gramStart"/>
      <w:r w:rsidRPr="009A41CB">
        <w:rPr>
          <w:color w:val="000000"/>
          <w:sz w:val="28"/>
          <w:szCs w:val="28"/>
        </w:rPr>
        <w:t>вс</w:t>
      </w:r>
      <w:proofErr w:type="gramEnd"/>
      <w:r w:rsidRPr="009A41CB">
        <w:rPr>
          <w:color w:val="000000"/>
          <w:sz w:val="28"/>
          <w:szCs w:val="28"/>
        </w:rPr>
        <w:t>іх чотирьох кінцівках - і як же це не схоже на сучасний стан речей, коли в печері є перила та світло.</w:t>
      </w:r>
    </w:p>
    <w:p w:rsidR="00CE319E" w:rsidRDefault="00CE319E" w:rsidP="007C349C">
      <w:pPr>
        <w:pStyle w:val="ac"/>
        <w:spacing w:before="0" w:beforeAutospacing="0" w:after="0" w:afterAutospacing="0" w:line="360" w:lineRule="auto"/>
        <w:ind w:firstLine="375"/>
        <w:jc w:val="both"/>
        <w:rPr>
          <w:rFonts w:ascii="Arial" w:hAnsi="Arial" w:cs="Arial"/>
          <w:color w:val="000000"/>
          <w:sz w:val="21"/>
          <w:szCs w:val="21"/>
        </w:rPr>
      </w:pPr>
      <w:r>
        <w:rPr>
          <w:rFonts w:ascii="Arial" w:hAnsi="Arial" w:cs="Arial"/>
          <w:color w:val="000000"/>
          <w:sz w:val="21"/>
          <w:szCs w:val="21"/>
        </w:rPr>
        <w:lastRenderedPageBreak/>
        <w:t> </w:t>
      </w:r>
    </w:p>
    <w:p w:rsidR="00CE319E" w:rsidRDefault="00CE319E" w:rsidP="007C349C">
      <w:pPr>
        <w:spacing w:line="360" w:lineRule="auto"/>
        <w:ind w:left="4820" w:hanging="4820"/>
        <w:rPr>
          <w:rFonts w:ascii="Times New Roman" w:hAnsi="Times New Roman" w:cs="Times New Roman"/>
          <w:sz w:val="28"/>
          <w:szCs w:val="28"/>
          <w:lang w:val="uk-UA"/>
        </w:rPr>
      </w:pPr>
    </w:p>
    <w:p w:rsidR="00CE319E" w:rsidRDefault="00CE319E" w:rsidP="007C349C">
      <w:pPr>
        <w:spacing w:line="360" w:lineRule="auto"/>
        <w:ind w:left="4820" w:hanging="4820"/>
        <w:rPr>
          <w:rFonts w:ascii="Times New Roman" w:hAnsi="Times New Roman" w:cs="Times New Roman"/>
          <w:sz w:val="28"/>
          <w:szCs w:val="28"/>
          <w:lang w:val="uk-UA"/>
        </w:rPr>
      </w:pPr>
    </w:p>
    <w:p w:rsidR="00CE319E" w:rsidRDefault="007B7C23" w:rsidP="007C349C">
      <w:pPr>
        <w:spacing w:line="360" w:lineRule="auto"/>
        <w:ind w:left="4820" w:hanging="4820"/>
        <w:rPr>
          <w:rFonts w:ascii="Times New Roman" w:hAnsi="Times New Roman" w:cs="Times New Roman"/>
          <w:sz w:val="28"/>
          <w:szCs w:val="28"/>
          <w:lang w:val="uk-UA"/>
        </w:rPr>
      </w:pPr>
      <w:hyperlink r:id="rId17" w:history="1">
        <w:r w:rsidR="004C45F4" w:rsidRPr="007B7C23">
          <w:rPr>
            <w:rFonts w:ascii="Times New Roman" w:hAnsi="Times New Roman" w:cs="Times New Roman"/>
            <w:noProof/>
            <w:sz w:val="28"/>
            <w:szCs w:val="28"/>
            <w:lang w:val="uk-UA" w:eastAsia="uk-UA"/>
          </w:rPr>
          <w:pict>
            <v:shape id="Рисунок 18" o:spid="_x0000_i1034" type="#_x0000_t75" alt="Гіпсові форми в печері" href="http://www.zamky.com.ua/wp-content/uploads/2015/05/DSCN3719.j" style="width:224.4pt;height:169.25pt;visibility:visible" o:button="t">
              <v:fill o:detectmouseclick="t"/>
              <v:imagedata r:id="rId18" o:title=""/>
            </v:shape>
          </w:pict>
        </w:r>
      </w:hyperlink>
    </w:p>
    <w:p w:rsidR="00CE319E" w:rsidRDefault="00CE319E" w:rsidP="007C349C">
      <w:pPr>
        <w:spacing w:line="360" w:lineRule="auto"/>
        <w:rPr>
          <w:rFonts w:ascii="Times New Roman" w:hAnsi="Times New Roman" w:cs="Times New Roman"/>
          <w:sz w:val="28"/>
          <w:szCs w:val="28"/>
          <w:lang w:val="uk-UA"/>
        </w:rPr>
      </w:pPr>
      <w:r w:rsidRPr="005F2B37">
        <w:rPr>
          <w:rFonts w:ascii="Times New Roman" w:hAnsi="Times New Roman" w:cs="Times New Roman"/>
          <w:sz w:val="28"/>
          <w:szCs w:val="28"/>
        </w:rPr>
        <w:t>Гіпсові форми в печері</w:t>
      </w:r>
      <w:r>
        <w:rPr>
          <w:rFonts w:ascii="Times New Roman" w:hAnsi="Times New Roman" w:cs="Times New Roman"/>
          <w:sz w:val="28"/>
          <w:szCs w:val="28"/>
          <w:lang w:val="uk-UA"/>
        </w:rPr>
        <w:t>.</w:t>
      </w:r>
    </w:p>
    <w:p w:rsidR="00CE319E" w:rsidRDefault="007B7C23" w:rsidP="007C349C">
      <w:pPr>
        <w:spacing w:line="360" w:lineRule="auto"/>
        <w:rPr>
          <w:rFonts w:ascii="Times New Roman" w:hAnsi="Times New Roman" w:cs="Times New Roman"/>
          <w:sz w:val="28"/>
          <w:szCs w:val="28"/>
          <w:lang w:val="uk-UA"/>
        </w:rPr>
      </w:pPr>
      <w:hyperlink r:id="rId19" w:history="1">
        <w:r w:rsidR="004C45F4" w:rsidRPr="007B7C23">
          <w:rPr>
            <w:rFonts w:ascii="Times New Roman" w:hAnsi="Times New Roman" w:cs="Times New Roman"/>
            <w:noProof/>
            <w:sz w:val="28"/>
            <w:szCs w:val="28"/>
            <w:lang w:val="uk-UA" w:eastAsia="uk-UA"/>
          </w:rPr>
          <w:pict>
            <v:shape id="Рисунок 19" o:spid="_x0000_i1035" type="#_x0000_t75" alt="Хід в Кришталевій печері" href="http://www.zamky.com.ua/wp-content/uploads/2015/05/DSCN3731.j" style="width:285.2pt;height:213.2pt;visibility:visible" o:button="t">
              <v:fill o:detectmouseclick="t"/>
              <v:imagedata r:id="rId20" o:title=""/>
            </v:shape>
          </w:pict>
        </w:r>
      </w:hyperlink>
    </w:p>
    <w:p w:rsidR="00CE319E" w:rsidRPr="005F2B37" w:rsidRDefault="00CE319E" w:rsidP="007C349C">
      <w:pPr>
        <w:spacing w:line="360" w:lineRule="auto"/>
        <w:rPr>
          <w:rFonts w:ascii="Times New Roman" w:hAnsi="Times New Roman" w:cs="Times New Roman"/>
          <w:sz w:val="28"/>
          <w:szCs w:val="28"/>
        </w:rPr>
      </w:pPr>
      <w:r w:rsidRPr="005F2B37">
        <w:rPr>
          <w:rFonts w:ascii="Times New Roman" w:hAnsi="Times New Roman" w:cs="Times New Roman"/>
          <w:sz w:val="28"/>
          <w:szCs w:val="28"/>
        </w:rPr>
        <w:t>Хід часто звужений настільки, що двом людям важко розминутися, тому очікують, щоб група вийшла, потім заходить наступна група.</w:t>
      </w:r>
    </w:p>
    <w:p w:rsidR="00CE319E" w:rsidRDefault="007B7C23" w:rsidP="007C349C">
      <w:pPr>
        <w:spacing w:line="360" w:lineRule="auto"/>
        <w:ind w:left="4820" w:hanging="4820"/>
        <w:rPr>
          <w:rFonts w:ascii="Times New Roman" w:hAnsi="Times New Roman" w:cs="Times New Roman"/>
          <w:sz w:val="28"/>
          <w:szCs w:val="28"/>
          <w:lang w:val="uk-UA"/>
        </w:rPr>
      </w:pPr>
      <w:hyperlink r:id="rId21" w:history="1">
        <w:r w:rsidR="004C45F4" w:rsidRPr="007B7C23">
          <w:rPr>
            <w:rFonts w:ascii="Times New Roman" w:hAnsi="Times New Roman" w:cs="Times New Roman"/>
            <w:noProof/>
            <w:sz w:val="28"/>
            <w:szCs w:val="28"/>
            <w:lang w:val="uk-UA" w:eastAsia="uk-UA"/>
          </w:rPr>
          <w:pict>
            <v:shape id="Рисунок 20" o:spid="_x0000_i1036" type="#_x0000_t75" alt="Гіпсова скульптура Ящірка" href="http://www.zamky.com.ua/wp-content/uploads/2015/05/DSCN3736.j" style="width:224.4pt;height:169.25pt;visibility:visible" o:button="t">
              <v:fill o:detectmouseclick="t"/>
              <v:imagedata r:id="rId22" o:title=""/>
            </v:shape>
          </w:pict>
        </w:r>
      </w:hyperlink>
    </w:p>
    <w:p w:rsidR="00CE319E" w:rsidRDefault="00CE319E" w:rsidP="007C349C">
      <w:pPr>
        <w:spacing w:line="360" w:lineRule="auto"/>
        <w:rPr>
          <w:rFonts w:ascii="Times New Roman" w:hAnsi="Times New Roman" w:cs="Times New Roman"/>
          <w:sz w:val="28"/>
          <w:szCs w:val="28"/>
          <w:lang w:val="uk-UA"/>
        </w:rPr>
      </w:pPr>
      <w:r w:rsidRPr="005F2B37">
        <w:rPr>
          <w:rFonts w:ascii="Times New Roman" w:hAnsi="Times New Roman" w:cs="Times New Roman"/>
          <w:sz w:val="28"/>
          <w:szCs w:val="28"/>
        </w:rPr>
        <w:t>Гіпсова скульптура Ящірка</w:t>
      </w:r>
      <w:r>
        <w:rPr>
          <w:rFonts w:ascii="Times New Roman" w:hAnsi="Times New Roman" w:cs="Times New Roman"/>
          <w:sz w:val="28"/>
          <w:szCs w:val="28"/>
          <w:lang w:val="uk-UA"/>
        </w:rPr>
        <w:t>.</w:t>
      </w:r>
    </w:p>
    <w:p w:rsidR="00CE319E" w:rsidRDefault="007B7C23" w:rsidP="007C349C">
      <w:pPr>
        <w:spacing w:line="360" w:lineRule="auto"/>
        <w:ind w:left="4820" w:hanging="4820"/>
        <w:rPr>
          <w:rFonts w:ascii="Times New Roman" w:hAnsi="Times New Roman" w:cs="Times New Roman"/>
          <w:sz w:val="28"/>
          <w:szCs w:val="28"/>
          <w:lang w:val="uk-UA"/>
        </w:rPr>
      </w:pPr>
      <w:hyperlink r:id="rId23" w:history="1">
        <w:r w:rsidR="004C45F4" w:rsidRPr="007B7C23">
          <w:rPr>
            <w:rFonts w:ascii="Times New Roman" w:hAnsi="Times New Roman" w:cs="Times New Roman"/>
            <w:noProof/>
            <w:sz w:val="28"/>
            <w:szCs w:val="28"/>
            <w:lang w:val="uk-UA" w:eastAsia="uk-UA"/>
          </w:rPr>
          <w:pict>
            <v:shape id="Рисунок 23" o:spid="_x0000_i1037" type="#_x0000_t75" alt="Рельєф Сова" href="http://www.zamky.com.ua/wp-content/uploads/2015/05/DSCN3784.j" style="width:302.95pt;height:211.3pt;visibility:visible" o:button="t">
              <v:fill o:detectmouseclick="t"/>
              <v:imagedata r:id="rId24" o:title=""/>
            </v:shape>
          </w:pict>
        </w:r>
      </w:hyperlink>
    </w:p>
    <w:p w:rsidR="00CE319E" w:rsidRDefault="00CE319E" w:rsidP="007C349C">
      <w:pPr>
        <w:spacing w:line="360" w:lineRule="auto"/>
        <w:ind w:left="4820" w:hanging="4820"/>
        <w:rPr>
          <w:rFonts w:ascii="Times New Roman" w:hAnsi="Times New Roman" w:cs="Times New Roman"/>
          <w:sz w:val="28"/>
          <w:szCs w:val="28"/>
          <w:lang w:val="uk-UA"/>
        </w:rPr>
      </w:pPr>
      <w:r w:rsidRPr="00EA345F">
        <w:rPr>
          <w:rFonts w:ascii="Times New Roman" w:hAnsi="Times New Roman" w:cs="Times New Roman"/>
          <w:sz w:val="28"/>
          <w:szCs w:val="28"/>
        </w:rPr>
        <w:t>Рельєф Сова</w:t>
      </w:r>
      <w:r>
        <w:rPr>
          <w:rFonts w:ascii="Times New Roman" w:hAnsi="Times New Roman" w:cs="Times New Roman"/>
          <w:sz w:val="28"/>
          <w:szCs w:val="28"/>
          <w:lang w:val="uk-UA"/>
        </w:rPr>
        <w:t>.</w:t>
      </w:r>
    </w:p>
    <w:p w:rsidR="00CE319E" w:rsidRDefault="004C45F4" w:rsidP="007C349C">
      <w:pPr>
        <w:spacing w:line="360" w:lineRule="auto"/>
        <w:rPr>
          <w:rFonts w:ascii="Times New Roman" w:hAnsi="Times New Roman" w:cs="Times New Roman"/>
          <w:sz w:val="28"/>
          <w:szCs w:val="28"/>
          <w:lang w:val="uk-UA"/>
        </w:rPr>
      </w:pPr>
      <w:r w:rsidRPr="007B7C23">
        <w:rPr>
          <w:rFonts w:ascii="Times New Roman" w:hAnsi="Times New Roman" w:cs="Times New Roman"/>
          <w:noProof/>
          <w:sz w:val="28"/>
          <w:szCs w:val="28"/>
          <w:lang w:val="uk-UA" w:eastAsia="uk-UA"/>
        </w:rPr>
        <w:pict>
          <v:shape id="Рисунок 10" o:spid="_x0000_i1038" type="#_x0000_t75" style="width:336.6pt;height:224.4pt;visibility:visible">
            <v:imagedata r:id="rId25" o:title=""/>
          </v:shape>
        </w:pict>
      </w:r>
    </w:p>
    <w:p w:rsidR="00CE319E" w:rsidRPr="00290292" w:rsidRDefault="00CE319E" w:rsidP="007C349C">
      <w:pPr>
        <w:spacing w:line="360" w:lineRule="auto"/>
        <w:rPr>
          <w:rFonts w:ascii="Times New Roman" w:hAnsi="Times New Roman" w:cs="Times New Roman"/>
          <w:sz w:val="28"/>
          <w:szCs w:val="28"/>
          <w:lang w:val="uk-UA"/>
        </w:rPr>
      </w:pPr>
      <w:r>
        <w:rPr>
          <w:rFonts w:ascii="Times New Roman" w:hAnsi="Times New Roman" w:cs="Times New Roman"/>
          <w:sz w:val="28"/>
          <w:szCs w:val="28"/>
        </w:rPr>
        <w:lastRenderedPageBreak/>
        <w:t>Таблиця</w:t>
      </w:r>
      <w:proofErr w:type="gramStart"/>
      <w:r>
        <w:rPr>
          <w:rFonts w:ascii="Times New Roman" w:hAnsi="Times New Roman" w:cs="Times New Roman"/>
          <w:sz w:val="28"/>
          <w:szCs w:val="28"/>
        </w:rPr>
        <w:t xml:space="preserve"> </w:t>
      </w:r>
      <w:r>
        <w:rPr>
          <w:rFonts w:ascii="Times New Roman" w:hAnsi="Times New Roman" w:cs="Times New Roman"/>
          <w:sz w:val="28"/>
          <w:szCs w:val="28"/>
          <w:lang w:val="uk-UA"/>
        </w:rPr>
        <w:t>.</w:t>
      </w:r>
      <w:proofErr w:type="gramEnd"/>
      <w:r w:rsidRPr="00290292">
        <w:rPr>
          <w:rFonts w:ascii="Times New Roman" w:hAnsi="Times New Roman" w:cs="Times New Roman"/>
          <w:sz w:val="28"/>
          <w:szCs w:val="28"/>
        </w:rPr>
        <w:t xml:space="preserve"> Найб</w:t>
      </w:r>
      <w:r>
        <w:rPr>
          <w:rFonts w:ascii="Times New Roman" w:hAnsi="Times New Roman" w:cs="Times New Roman"/>
          <w:sz w:val="28"/>
          <w:szCs w:val="28"/>
        </w:rPr>
        <w:t xml:space="preserve">ільші печери України </w:t>
      </w:r>
    </w:p>
    <w:tbl>
      <w:tblPr>
        <w:tblW w:w="9369" w:type="dxa"/>
        <w:tblCellSpacing w:w="15" w:type="dxa"/>
        <w:tblInd w:w="2"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tblPr>
      <w:tblGrid>
        <w:gridCol w:w="2545"/>
        <w:gridCol w:w="2915"/>
        <w:gridCol w:w="2410"/>
        <w:gridCol w:w="1499"/>
      </w:tblGrid>
      <w:tr w:rsidR="00CE319E" w:rsidRPr="00FB005C" w:rsidTr="00266293">
        <w:trPr>
          <w:trHeight w:val="1190"/>
          <w:tblCellSpacing w:w="15" w:type="dxa"/>
        </w:trPr>
        <w:tc>
          <w:tcPr>
            <w:tcW w:w="0" w:type="auto"/>
            <w:shd w:val="clear" w:color="auto" w:fill="3399FF"/>
            <w:vAlign w:val="center"/>
          </w:tcPr>
          <w:p w:rsidR="00CE319E" w:rsidRPr="00FB005C" w:rsidRDefault="00CE319E" w:rsidP="007C349C">
            <w:pPr>
              <w:spacing w:line="360" w:lineRule="auto"/>
              <w:rPr>
                <w:color w:val="000000"/>
                <w:sz w:val="28"/>
                <w:szCs w:val="28"/>
              </w:rPr>
            </w:pPr>
            <w:r w:rsidRPr="00FB005C">
              <w:rPr>
                <w:color w:val="000000"/>
                <w:sz w:val="28"/>
                <w:szCs w:val="28"/>
              </w:rPr>
              <w:t>Карстова порожнина</w:t>
            </w:r>
          </w:p>
        </w:tc>
        <w:tc>
          <w:tcPr>
            <w:tcW w:w="0" w:type="auto"/>
            <w:shd w:val="clear" w:color="auto" w:fill="3399FF"/>
            <w:vAlign w:val="center"/>
          </w:tcPr>
          <w:p w:rsidR="00CE319E" w:rsidRPr="00FB005C" w:rsidRDefault="00CE319E" w:rsidP="007C349C">
            <w:pPr>
              <w:spacing w:line="360" w:lineRule="auto"/>
              <w:rPr>
                <w:color w:val="000000"/>
                <w:sz w:val="28"/>
                <w:szCs w:val="28"/>
              </w:rPr>
            </w:pPr>
            <w:r w:rsidRPr="00FB005C">
              <w:rPr>
                <w:color w:val="000000"/>
                <w:sz w:val="28"/>
                <w:szCs w:val="28"/>
              </w:rPr>
              <w:t>Карстова область</w:t>
            </w:r>
          </w:p>
        </w:tc>
        <w:tc>
          <w:tcPr>
            <w:tcW w:w="0" w:type="auto"/>
            <w:shd w:val="clear" w:color="auto" w:fill="3399FF"/>
            <w:vAlign w:val="center"/>
          </w:tcPr>
          <w:p w:rsidR="00CE319E" w:rsidRPr="00FB005C" w:rsidRDefault="00CE319E" w:rsidP="007C349C">
            <w:pPr>
              <w:spacing w:line="360" w:lineRule="auto"/>
              <w:rPr>
                <w:color w:val="000000"/>
                <w:sz w:val="28"/>
                <w:szCs w:val="28"/>
              </w:rPr>
            </w:pPr>
            <w:r w:rsidRPr="00FB005C">
              <w:rPr>
                <w:color w:val="000000"/>
                <w:sz w:val="28"/>
                <w:szCs w:val="28"/>
              </w:rPr>
              <w:t>Місце знаходження</w:t>
            </w:r>
          </w:p>
        </w:tc>
        <w:tc>
          <w:tcPr>
            <w:tcW w:w="0" w:type="auto"/>
            <w:shd w:val="clear" w:color="auto" w:fill="3399FF"/>
            <w:vAlign w:val="center"/>
          </w:tcPr>
          <w:p w:rsidR="00CE319E" w:rsidRPr="00FB005C" w:rsidRDefault="00CE319E" w:rsidP="007C349C">
            <w:pPr>
              <w:spacing w:line="360" w:lineRule="auto"/>
              <w:rPr>
                <w:color w:val="000000"/>
                <w:sz w:val="28"/>
                <w:szCs w:val="28"/>
              </w:rPr>
            </w:pPr>
            <w:r w:rsidRPr="00FB005C">
              <w:rPr>
                <w:color w:val="000000"/>
                <w:sz w:val="28"/>
                <w:szCs w:val="28"/>
              </w:rPr>
              <w:t>Довжина, м</w:t>
            </w:r>
          </w:p>
        </w:tc>
      </w:tr>
      <w:tr w:rsidR="00CE319E" w:rsidRPr="00FB005C" w:rsidTr="00266293">
        <w:trPr>
          <w:trHeight w:val="1208"/>
          <w:tblCellSpacing w:w="15" w:type="dxa"/>
        </w:trPr>
        <w:tc>
          <w:tcPr>
            <w:tcW w:w="0" w:type="auto"/>
            <w:shd w:val="clear" w:color="auto" w:fill="3399FF"/>
            <w:vAlign w:val="center"/>
          </w:tcPr>
          <w:p w:rsidR="00CE319E" w:rsidRPr="00FB005C" w:rsidRDefault="00CE319E" w:rsidP="007C349C">
            <w:pPr>
              <w:spacing w:line="360" w:lineRule="auto"/>
              <w:rPr>
                <w:color w:val="000000"/>
                <w:sz w:val="28"/>
                <w:szCs w:val="28"/>
              </w:rPr>
            </w:pPr>
            <w:r w:rsidRPr="00FB005C">
              <w:rPr>
                <w:color w:val="000000"/>
                <w:sz w:val="28"/>
                <w:szCs w:val="28"/>
              </w:rPr>
              <w:t>Оптимістична</w:t>
            </w:r>
          </w:p>
        </w:tc>
        <w:tc>
          <w:tcPr>
            <w:tcW w:w="0" w:type="auto"/>
            <w:shd w:val="clear" w:color="auto" w:fill="3399FF"/>
            <w:vAlign w:val="center"/>
          </w:tcPr>
          <w:p w:rsidR="00CE319E" w:rsidRPr="00FB005C" w:rsidRDefault="00CE319E" w:rsidP="007C349C">
            <w:pPr>
              <w:spacing w:line="360" w:lineRule="auto"/>
              <w:rPr>
                <w:color w:val="000000"/>
                <w:sz w:val="28"/>
                <w:szCs w:val="28"/>
              </w:rPr>
            </w:pPr>
            <w:r w:rsidRPr="00FB005C">
              <w:rPr>
                <w:color w:val="000000"/>
                <w:sz w:val="28"/>
                <w:szCs w:val="28"/>
              </w:rPr>
              <w:t>Подільсько-Буковинська</w:t>
            </w:r>
          </w:p>
        </w:tc>
        <w:tc>
          <w:tcPr>
            <w:tcW w:w="0" w:type="auto"/>
            <w:shd w:val="clear" w:color="auto" w:fill="3399FF"/>
            <w:vAlign w:val="center"/>
          </w:tcPr>
          <w:p w:rsidR="00CE319E" w:rsidRPr="00FB005C" w:rsidRDefault="00CE319E" w:rsidP="007C349C">
            <w:pPr>
              <w:spacing w:line="360" w:lineRule="auto"/>
              <w:rPr>
                <w:color w:val="000000"/>
                <w:sz w:val="28"/>
                <w:szCs w:val="28"/>
              </w:rPr>
            </w:pPr>
            <w:r w:rsidRPr="00FB005C">
              <w:rPr>
                <w:color w:val="000000"/>
                <w:sz w:val="28"/>
                <w:szCs w:val="28"/>
              </w:rPr>
              <w:t>Тернопільська обл.</w:t>
            </w:r>
          </w:p>
        </w:tc>
        <w:tc>
          <w:tcPr>
            <w:tcW w:w="0" w:type="auto"/>
            <w:shd w:val="clear" w:color="auto" w:fill="3399FF"/>
            <w:vAlign w:val="center"/>
          </w:tcPr>
          <w:p w:rsidR="00CE319E" w:rsidRPr="00FB005C" w:rsidRDefault="00CE319E" w:rsidP="007C349C">
            <w:pPr>
              <w:spacing w:line="360" w:lineRule="auto"/>
              <w:rPr>
                <w:color w:val="000000"/>
                <w:sz w:val="28"/>
                <w:szCs w:val="28"/>
              </w:rPr>
            </w:pPr>
            <w:r w:rsidRPr="00FB005C">
              <w:rPr>
                <w:color w:val="000000"/>
                <w:sz w:val="28"/>
                <w:szCs w:val="28"/>
              </w:rPr>
              <w:t>188 000</w:t>
            </w:r>
          </w:p>
        </w:tc>
      </w:tr>
      <w:tr w:rsidR="00CE319E" w:rsidRPr="00FB005C" w:rsidTr="00266293">
        <w:trPr>
          <w:trHeight w:val="1208"/>
          <w:tblCellSpacing w:w="15" w:type="dxa"/>
        </w:trPr>
        <w:tc>
          <w:tcPr>
            <w:tcW w:w="0" w:type="auto"/>
            <w:shd w:val="clear" w:color="auto" w:fill="3399FF"/>
            <w:vAlign w:val="center"/>
          </w:tcPr>
          <w:p w:rsidR="00CE319E" w:rsidRPr="00FB005C" w:rsidRDefault="00CE319E" w:rsidP="007C349C">
            <w:pPr>
              <w:spacing w:line="360" w:lineRule="auto"/>
              <w:rPr>
                <w:color w:val="000000"/>
                <w:sz w:val="28"/>
                <w:szCs w:val="28"/>
              </w:rPr>
            </w:pPr>
            <w:r w:rsidRPr="00FB005C">
              <w:rPr>
                <w:color w:val="000000"/>
                <w:sz w:val="28"/>
                <w:szCs w:val="28"/>
              </w:rPr>
              <w:t>Озерна</w:t>
            </w:r>
          </w:p>
        </w:tc>
        <w:tc>
          <w:tcPr>
            <w:tcW w:w="0" w:type="auto"/>
            <w:shd w:val="clear" w:color="auto" w:fill="3399FF"/>
            <w:vAlign w:val="center"/>
          </w:tcPr>
          <w:p w:rsidR="00CE319E" w:rsidRPr="00FB005C" w:rsidRDefault="00CE319E" w:rsidP="007C349C">
            <w:pPr>
              <w:spacing w:line="360" w:lineRule="auto"/>
              <w:rPr>
                <w:color w:val="000000"/>
                <w:sz w:val="28"/>
                <w:szCs w:val="28"/>
              </w:rPr>
            </w:pPr>
            <w:r w:rsidRPr="00FB005C">
              <w:rPr>
                <w:color w:val="000000"/>
                <w:sz w:val="28"/>
                <w:szCs w:val="28"/>
              </w:rPr>
              <w:t>Подільсько-Буковинська</w:t>
            </w:r>
          </w:p>
        </w:tc>
        <w:tc>
          <w:tcPr>
            <w:tcW w:w="0" w:type="auto"/>
            <w:shd w:val="clear" w:color="auto" w:fill="3399FF"/>
            <w:vAlign w:val="center"/>
          </w:tcPr>
          <w:p w:rsidR="00CE319E" w:rsidRPr="00FB005C" w:rsidRDefault="00CE319E" w:rsidP="007C349C">
            <w:pPr>
              <w:spacing w:line="360" w:lineRule="auto"/>
              <w:rPr>
                <w:color w:val="000000"/>
                <w:sz w:val="28"/>
                <w:szCs w:val="28"/>
              </w:rPr>
            </w:pPr>
            <w:r w:rsidRPr="00FB005C">
              <w:rPr>
                <w:color w:val="000000"/>
                <w:sz w:val="28"/>
                <w:szCs w:val="28"/>
              </w:rPr>
              <w:t>Тернопільська обл.</w:t>
            </w:r>
          </w:p>
        </w:tc>
        <w:tc>
          <w:tcPr>
            <w:tcW w:w="0" w:type="auto"/>
            <w:shd w:val="clear" w:color="auto" w:fill="3399FF"/>
            <w:vAlign w:val="center"/>
          </w:tcPr>
          <w:p w:rsidR="00CE319E" w:rsidRPr="00FB005C" w:rsidRDefault="00CE319E" w:rsidP="007C349C">
            <w:pPr>
              <w:spacing w:line="360" w:lineRule="auto"/>
              <w:rPr>
                <w:color w:val="000000"/>
                <w:sz w:val="28"/>
                <w:szCs w:val="28"/>
              </w:rPr>
            </w:pPr>
            <w:r w:rsidRPr="00FB005C">
              <w:rPr>
                <w:color w:val="000000"/>
                <w:sz w:val="28"/>
                <w:szCs w:val="28"/>
              </w:rPr>
              <w:t>114 000</w:t>
            </w:r>
          </w:p>
        </w:tc>
      </w:tr>
      <w:tr w:rsidR="00CE319E" w:rsidRPr="00FB005C" w:rsidTr="00266293">
        <w:trPr>
          <w:trHeight w:val="732"/>
          <w:tblCellSpacing w:w="15" w:type="dxa"/>
        </w:trPr>
        <w:tc>
          <w:tcPr>
            <w:tcW w:w="0" w:type="auto"/>
            <w:shd w:val="clear" w:color="auto" w:fill="3399FF"/>
            <w:vAlign w:val="center"/>
          </w:tcPr>
          <w:p w:rsidR="00CE319E" w:rsidRPr="00FB005C" w:rsidRDefault="00CE319E" w:rsidP="007C349C">
            <w:pPr>
              <w:spacing w:line="360" w:lineRule="auto"/>
              <w:rPr>
                <w:color w:val="000000"/>
                <w:sz w:val="28"/>
                <w:szCs w:val="28"/>
              </w:rPr>
            </w:pPr>
            <w:r w:rsidRPr="00FB005C">
              <w:rPr>
                <w:color w:val="000000"/>
                <w:sz w:val="28"/>
                <w:szCs w:val="28"/>
              </w:rPr>
              <w:t>Попелюшка</w:t>
            </w:r>
          </w:p>
        </w:tc>
        <w:tc>
          <w:tcPr>
            <w:tcW w:w="0" w:type="auto"/>
            <w:shd w:val="clear" w:color="auto" w:fill="3399FF"/>
            <w:vAlign w:val="center"/>
          </w:tcPr>
          <w:p w:rsidR="00CE319E" w:rsidRPr="00FB005C" w:rsidRDefault="00CE319E" w:rsidP="007C349C">
            <w:pPr>
              <w:spacing w:line="360" w:lineRule="auto"/>
              <w:rPr>
                <w:color w:val="000000"/>
                <w:sz w:val="28"/>
                <w:szCs w:val="28"/>
              </w:rPr>
            </w:pPr>
            <w:r w:rsidRPr="00FB005C">
              <w:rPr>
                <w:color w:val="000000"/>
                <w:sz w:val="28"/>
                <w:szCs w:val="28"/>
              </w:rPr>
              <w:t>Передгірно-Кримська</w:t>
            </w:r>
          </w:p>
        </w:tc>
        <w:tc>
          <w:tcPr>
            <w:tcW w:w="0" w:type="auto"/>
            <w:shd w:val="clear" w:color="auto" w:fill="3399FF"/>
            <w:vAlign w:val="center"/>
          </w:tcPr>
          <w:p w:rsidR="00CE319E" w:rsidRPr="00FB005C" w:rsidRDefault="00CE319E" w:rsidP="007C349C">
            <w:pPr>
              <w:spacing w:line="360" w:lineRule="auto"/>
              <w:rPr>
                <w:color w:val="000000"/>
                <w:sz w:val="28"/>
                <w:szCs w:val="28"/>
              </w:rPr>
            </w:pPr>
            <w:r w:rsidRPr="00FB005C">
              <w:rPr>
                <w:color w:val="000000"/>
                <w:sz w:val="28"/>
                <w:szCs w:val="28"/>
              </w:rPr>
              <w:t>АР Крим</w:t>
            </w:r>
          </w:p>
        </w:tc>
        <w:tc>
          <w:tcPr>
            <w:tcW w:w="0" w:type="auto"/>
            <w:shd w:val="clear" w:color="auto" w:fill="3399FF"/>
            <w:vAlign w:val="center"/>
          </w:tcPr>
          <w:p w:rsidR="00CE319E" w:rsidRPr="00FB005C" w:rsidRDefault="00CE319E" w:rsidP="007C349C">
            <w:pPr>
              <w:spacing w:line="360" w:lineRule="auto"/>
              <w:rPr>
                <w:color w:val="000000"/>
                <w:sz w:val="28"/>
                <w:szCs w:val="28"/>
              </w:rPr>
            </w:pPr>
            <w:r w:rsidRPr="00FB005C">
              <w:rPr>
                <w:color w:val="000000"/>
                <w:sz w:val="28"/>
                <w:szCs w:val="28"/>
              </w:rPr>
              <w:t>80 000</w:t>
            </w:r>
          </w:p>
        </w:tc>
      </w:tr>
      <w:tr w:rsidR="00CE319E" w:rsidRPr="00FB005C" w:rsidTr="00266293">
        <w:trPr>
          <w:trHeight w:val="1208"/>
          <w:tblCellSpacing w:w="15" w:type="dxa"/>
        </w:trPr>
        <w:tc>
          <w:tcPr>
            <w:tcW w:w="0" w:type="auto"/>
            <w:shd w:val="clear" w:color="auto" w:fill="3399FF"/>
            <w:vAlign w:val="center"/>
          </w:tcPr>
          <w:p w:rsidR="00CE319E" w:rsidRPr="00FB005C" w:rsidRDefault="00CE319E" w:rsidP="007C349C">
            <w:pPr>
              <w:spacing w:line="360" w:lineRule="auto"/>
              <w:rPr>
                <w:color w:val="000000"/>
                <w:sz w:val="28"/>
                <w:szCs w:val="28"/>
              </w:rPr>
            </w:pPr>
            <w:r w:rsidRPr="00FB005C">
              <w:rPr>
                <w:color w:val="000000"/>
                <w:sz w:val="28"/>
                <w:szCs w:val="28"/>
              </w:rPr>
              <w:t>Кришталева</w:t>
            </w:r>
          </w:p>
        </w:tc>
        <w:tc>
          <w:tcPr>
            <w:tcW w:w="0" w:type="auto"/>
            <w:shd w:val="clear" w:color="auto" w:fill="3399FF"/>
            <w:vAlign w:val="center"/>
          </w:tcPr>
          <w:p w:rsidR="00CE319E" w:rsidRPr="00FB005C" w:rsidRDefault="00CE319E" w:rsidP="007C349C">
            <w:pPr>
              <w:spacing w:line="360" w:lineRule="auto"/>
              <w:rPr>
                <w:color w:val="000000"/>
                <w:sz w:val="28"/>
                <w:szCs w:val="28"/>
              </w:rPr>
            </w:pPr>
            <w:r w:rsidRPr="00FB005C">
              <w:rPr>
                <w:color w:val="000000"/>
                <w:sz w:val="28"/>
                <w:szCs w:val="28"/>
              </w:rPr>
              <w:t>Подільсько-Буковинська</w:t>
            </w:r>
          </w:p>
        </w:tc>
        <w:tc>
          <w:tcPr>
            <w:tcW w:w="0" w:type="auto"/>
            <w:shd w:val="clear" w:color="auto" w:fill="3399FF"/>
            <w:vAlign w:val="center"/>
          </w:tcPr>
          <w:p w:rsidR="00CE319E" w:rsidRPr="00FB005C" w:rsidRDefault="00CE319E" w:rsidP="007C349C">
            <w:pPr>
              <w:spacing w:line="360" w:lineRule="auto"/>
              <w:rPr>
                <w:color w:val="000000"/>
                <w:sz w:val="28"/>
                <w:szCs w:val="28"/>
              </w:rPr>
            </w:pPr>
            <w:r w:rsidRPr="00FB005C">
              <w:rPr>
                <w:color w:val="000000"/>
                <w:sz w:val="28"/>
                <w:szCs w:val="28"/>
              </w:rPr>
              <w:t>Тернопільська обл.</w:t>
            </w:r>
          </w:p>
        </w:tc>
        <w:tc>
          <w:tcPr>
            <w:tcW w:w="0" w:type="auto"/>
            <w:shd w:val="clear" w:color="auto" w:fill="3399FF"/>
            <w:vAlign w:val="center"/>
          </w:tcPr>
          <w:p w:rsidR="00CE319E" w:rsidRPr="00FB005C" w:rsidRDefault="00CE319E" w:rsidP="007C349C">
            <w:pPr>
              <w:spacing w:line="360" w:lineRule="auto"/>
              <w:rPr>
                <w:color w:val="000000"/>
                <w:sz w:val="28"/>
                <w:szCs w:val="28"/>
              </w:rPr>
            </w:pPr>
            <w:r w:rsidRPr="00FB005C">
              <w:rPr>
                <w:color w:val="000000"/>
                <w:sz w:val="28"/>
                <w:szCs w:val="28"/>
              </w:rPr>
              <w:t>22 000</w:t>
            </w:r>
          </w:p>
        </w:tc>
      </w:tr>
      <w:tr w:rsidR="00CE319E" w:rsidRPr="00FB005C" w:rsidTr="00266293">
        <w:trPr>
          <w:trHeight w:val="1208"/>
          <w:tblCellSpacing w:w="15" w:type="dxa"/>
        </w:trPr>
        <w:tc>
          <w:tcPr>
            <w:tcW w:w="0" w:type="auto"/>
            <w:shd w:val="clear" w:color="auto" w:fill="3399FF"/>
            <w:vAlign w:val="center"/>
          </w:tcPr>
          <w:p w:rsidR="00CE319E" w:rsidRPr="00FB005C" w:rsidRDefault="00CE319E" w:rsidP="007C349C">
            <w:pPr>
              <w:spacing w:line="360" w:lineRule="auto"/>
              <w:rPr>
                <w:color w:val="000000"/>
                <w:sz w:val="28"/>
                <w:szCs w:val="28"/>
              </w:rPr>
            </w:pPr>
            <w:r w:rsidRPr="00FB005C">
              <w:rPr>
                <w:color w:val="000000"/>
                <w:sz w:val="28"/>
                <w:szCs w:val="28"/>
              </w:rPr>
              <w:t>Млинки</w:t>
            </w:r>
          </w:p>
        </w:tc>
        <w:tc>
          <w:tcPr>
            <w:tcW w:w="0" w:type="auto"/>
            <w:shd w:val="clear" w:color="auto" w:fill="3399FF"/>
            <w:vAlign w:val="center"/>
          </w:tcPr>
          <w:p w:rsidR="00CE319E" w:rsidRPr="00FB005C" w:rsidRDefault="00CE319E" w:rsidP="007C349C">
            <w:pPr>
              <w:spacing w:line="360" w:lineRule="auto"/>
              <w:rPr>
                <w:color w:val="000000"/>
                <w:sz w:val="28"/>
                <w:szCs w:val="28"/>
              </w:rPr>
            </w:pPr>
            <w:r w:rsidRPr="00FB005C">
              <w:rPr>
                <w:color w:val="000000"/>
                <w:sz w:val="28"/>
                <w:szCs w:val="28"/>
              </w:rPr>
              <w:t>Подільсько-Буковинська</w:t>
            </w:r>
          </w:p>
        </w:tc>
        <w:tc>
          <w:tcPr>
            <w:tcW w:w="0" w:type="auto"/>
            <w:shd w:val="clear" w:color="auto" w:fill="3399FF"/>
            <w:vAlign w:val="center"/>
          </w:tcPr>
          <w:p w:rsidR="00CE319E" w:rsidRPr="00FB005C" w:rsidRDefault="00CE319E" w:rsidP="007C349C">
            <w:pPr>
              <w:spacing w:line="360" w:lineRule="auto"/>
              <w:rPr>
                <w:color w:val="000000"/>
                <w:sz w:val="28"/>
                <w:szCs w:val="28"/>
              </w:rPr>
            </w:pPr>
            <w:r w:rsidRPr="00FB005C">
              <w:rPr>
                <w:color w:val="000000"/>
                <w:sz w:val="28"/>
                <w:szCs w:val="28"/>
              </w:rPr>
              <w:t>Тернопільська обл.</w:t>
            </w:r>
          </w:p>
        </w:tc>
        <w:tc>
          <w:tcPr>
            <w:tcW w:w="0" w:type="auto"/>
            <w:shd w:val="clear" w:color="auto" w:fill="3399FF"/>
            <w:vAlign w:val="center"/>
          </w:tcPr>
          <w:p w:rsidR="00CE319E" w:rsidRPr="00FB005C" w:rsidRDefault="00CE319E" w:rsidP="007C349C">
            <w:pPr>
              <w:spacing w:line="360" w:lineRule="auto"/>
              <w:rPr>
                <w:color w:val="000000"/>
                <w:sz w:val="28"/>
                <w:szCs w:val="28"/>
              </w:rPr>
            </w:pPr>
            <w:r w:rsidRPr="00FB005C">
              <w:rPr>
                <w:color w:val="000000"/>
                <w:sz w:val="28"/>
                <w:szCs w:val="28"/>
              </w:rPr>
              <w:t>21000</w:t>
            </w:r>
          </w:p>
        </w:tc>
      </w:tr>
      <w:tr w:rsidR="00CE319E" w:rsidRPr="00FB005C" w:rsidTr="00266293">
        <w:trPr>
          <w:trHeight w:val="714"/>
          <w:tblCellSpacing w:w="15" w:type="dxa"/>
        </w:trPr>
        <w:tc>
          <w:tcPr>
            <w:tcW w:w="0" w:type="auto"/>
            <w:shd w:val="clear" w:color="auto" w:fill="3399FF"/>
            <w:vAlign w:val="center"/>
          </w:tcPr>
          <w:p w:rsidR="00CE319E" w:rsidRPr="00FB005C" w:rsidRDefault="00CE319E" w:rsidP="007C349C">
            <w:pPr>
              <w:spacing w:line="360" w:lineRule="auto"/>
              <w:rPr>
                <w:color w:val="000000"/>
                <w:sz w:val="28"/>
                <w:szCs w:val="28"/>
              </w:rPr>
            </w:pPr>
            <w:r w:rsidRPr="00FB005C">
              <w:rPr>
                <w:color w:val="000000"/>
                <w:sz w:val="28"/>
                <w:szCs w:val="28"/>
              </w:rPr>
              <w:t>Червона</w:t>
            </w:r>
          </w:p>
        </w:tc>
        <w:tc>
          <w:tcPr>
            <w:tcW w:w="0" w:type="auto"/>
            <w:shd w:val="clear" w:color="auto" w:fill="3399FF"/>
            <w:vAlign w:val="center"/>
          </w:tcPr>
          <w:p w:rsidR="00CE319E" w:rsidRPr="00FB005C" w:rsidRDefault="00CE319E" w:rsidP="007C349C">
            <w:pPr>
              <w:spacing w:line="360" w:lineRule="auto"/>
              <w:rPr>
                <w:color w:val="000000"/>
                <w:sz w:val="28"/>
                <w:szCs w:val="28"/>
              </w:rPr>
            </w:pPr>
            <w:r w:rsidRPr="00FB005C">
              <w:rPr>
                <w:color w:val="000000"/>
                <w:sz w:val="28"/>
                <w:szCs w:val="28"/>
              </w:rPr>
              <w:t>Гірсько-Кримська</w:t>
            </w:r>
          </w:p>
        </w:tc>
        <w:tc>
          <w:tcPr>
            <w:tcW w:w="0" w:type="auto"/>
            <w:shd w:val="clear" w:color="auto" w:fill="3399FF"/>
            <w:vAlign w:val="center"/>
          </w:tcPr>
          <w:p w:rsidR="00CE319E" w:rsidRPr="00FB005C" w:rsidRDefault="00CE319E" w:rsidP="007C349C">
            <w:pPr>
              <w:spacing w:line="360" w:lineRule="auto"/>
              <w:rPr>
                <w:color w:val="000000"/>
                <w:sz w:val="28"/>
                <w:szCs w:val="28"/>
              </w:rPr>
            </w:pPr>
            <w:r w:rsidRPr="00FB005C">
              <w:rPr>
                <w:color w:val="000000"/>
                <w:sz w:val="28"/>
                <w:szCs w:val="28"/>
              </w:rPr>
              <w:t>АР Крим</w:t>
            </w:r>
          </w:p>
        </w:tc>
        <w:tc>
          <w:tcPr>
            <w:tcW w:w="0" w:type="auto"/>
            <w:shd w:val="clear" w:color="auto" w:fill="3399FF"/>
            <w:vAlign w:val="center"/>
          </w:tcPr>
          <w:p w:rsidR="00CE319E" w:rsidRPr="00FB005C" w:rsidRDefault="00CE319E" w:rsidP="007C349C">
            <w:pPr>
              <w:spacing w:line="360" w:lineRule="auto"/>
              <w:rPr>
                <w:color w:val="000000"/>
                <w:sz w:val="28"/>
                <w:szCs w:val="28"/>
              </w:rPr>
            </w:pPr>
            <w:r w:rsidRPr="00FB005C">
              <w:rPr>
                <w:color w:val="000000"/>
                <w:sz w:val="28"/>
                <w:szCs w:val="28"/>
              </w:rPr>
              <w:t>13 700</w:t>
            </w:r>
          </w:p>
        </w:tc>
      </w:tr>
      <w:tr w:rsidR="00CE319E" w:rsidRPr="00FB005C" w:rsidTr="00266293">
        <w:trPr>
          <w:trHeight w:val="1208"/>
          <w:tblCellSpacing w:w="15" w:type="dxa"/>
        </w:trPr>
        <w:tc>
          <w:tcPr>
            <w:tcW w:w="0" w:type="auto"/>
            <w:shd w:val="clear" w:color="auto" w:fill="3399FF"/>
            <w:vAlign w:val="center"/>
          </w:tcPr>
          <w:p w:rsidR="00CE319E" w:rsidRPr="00FB005C" w:rsidRDefault="00CE319E" w:rsidP="007C349C">
            <w:pPr>
              <w:spacing w:line="360" w:lineRule="auto"/>
              <w:rPr>
                <w:color w:val="000000"/>
                <w:sz w:val="28"/>
                <w:szCs w:val="28"/>
              </w:rPr>
            </w:pPr>
            <w:r w:rsidRPr="00FB005C">
              <w:rPr>
                <w:color w:val="000000"/>
                <w:sz w:val="28"/>
                <w:szCs w:val="28"/>
              </w:rPr>
              <w:t>Вертеба</w:t>
            </w:r>
          </w:p>
        </w:tc>
        <w:tc>
          <w:tcPr>
            <w:tcW w:w="0" w:type="auto"/>
            <w:shd w:val="clear" w:color="auto" w:fill="3399FF"/>
            <w:vAlign w:val="center"/>
          </w:tcPr>
          <w:p w:rsidR="00CE319E" w:rsidRPr="00FB005C" w:rsidRDefault="00CE319E" w:rsidP="007C349C">
            <w:pPr>
              <w:spacing w:line="360" w:lineRule="auto"/>
              <w:rPr>
                <w:color w:val="000000"/>
                <w:sz w:val="28"/>
                <w:szCs w:val="28"/>
              </w:rPr>
            </w:pPr>
            <w:r w:rsidRPr="00FB005C">
              <w:rPr>
                <w:color w:val="000000"/>
                <w:sz w:val="28"/>
                <w:szCs w:val="28"/>
              </w:rPr>
              <w:t>Подільсько-Буковинська</w:t>
            </w:r>
          </w:p>
        </w:tc>
        <w:tc>
          <w:tcPr>
            <w:tcW w:w="0" w:type="auto"/>
            <w:shd w:val="clear" w:color="auto" w:fill="3399FF"/>
            <w:vAlign w:val="center"/>
          </w:tcPr>
          <w:p w:rsidR="00CE319E" w:rsidRPr="00FB005C" w:rsidRDefault="00CE319E" w:rsidP="007C349C">
            <w:pPr>
              <w:spacing w:line="360" w:lineRule="auto"/>
              <w:rPr>
                <w:color w:val="000000"/>
                <w:sz w:val="28"/>
                <w:szCs w:val="28"/>
              </w:rPr>
            </w:pPr>
            <w:r w:rsidRPr="00FB005C">
              <w:rPr>
                <w:color w:val="000000"/>
                <w:sz w:val="28"/>
                <w:szCs w:val="28"/>
              </w:rPr>
              <w:t>Тернопільська обл.</w:t>
            </w:r>
          </w:p>
        </w:tc>
        <w:tc>
          <w:tcPr>
            <w:tcW w:w="0" w:type="auto"/>
            <w:shd w:val="clear" w:color="auto" w:fill="3399FF"/>
            <w:vAlign w:val="center"/>
          </w:tcPr>
          <w:p w:rsidR="00CE319E" w:rsidRPr="00FB005C" w:rsidRDefault="00CE319E" w:rsidP="007C349C">
            <w:pPr>
              <w:spacing w:line="360" w:lineRule="auto"/>
              <w:rPr>
                <w:color w:val="000000"/>
                <w:sz w:val="28"/>
                <w:szCs w:val="28"/>
              </w:rPr>
            </w:pPr>
            <w:r w:rsidRPr="00FB005C">
              <w:rPr>
                <w:color w:val="000000"/>
                <w:sz w:val="28"/>
                <w:szCs w:val="28"/>
              </w:rPr>
              <w:t>7 820</w:t>
            </w:r>
          </w:p>
        </w:tc>
      </w:tr>
      <w:tr w:rsidR="00CE319E" w:rsidRPr="00FB005C" w:rsidTr="00266293">
        <w:trPr>
          <w:trHeight w:val="1208"/>
          <w:tblCellSpacing w:w="15" w:type="dxa"/>
        </w:trPr>
        <w:tc>
          <w:tcPr>
            <w:tcW w:w="0" w:type="auto"/>
            <w:shd w:val="clear" w:color="auto" w:fill="3399FF"/>
            <w:vAlign w:val="center"/>
          </w:tcPr>
          <w:p w:rsidR="00CE319E" w:rsidRPr="00FB005C" w:rsidRDefault="00CE319E" w:rsidP="007C349C">
            <w:pPr>
              <w:spacing w:line="360" w:lineRule="auto"/>
              <w:rPr>
                <w:color w:val="000000"/>
                <w:sz w:val="28"/>
                <w:szCs w:val="28"/>
              </w:rPr>
            </w:pPr>
            <w:r w:rsidRPr="00FB005C">
              <w:rPr>
                <w:color w:val="000000"/>
                <w:sz w:val="28"/>
                <w:szCs w:val="28"/>
              </w:rPr>
              <w:t>Буковинка</w:t>
            </w:r>
          </w:p>
        </w:tc>
        <w:tc>
          <w:tcPr>
            <w:tcW w:w="0" w:type="auto"/>
            <w:shd w:val="clear" w:color="auto" w:fill="3399FF"/>
            <w:vAlign w:val="center"/>
          </w:tcPr>
          <w:p w:rsidR="00CE319E" w:rsidRPr="00FB005C" w:rsidRDefault="00CE319E" w:rsidP="007C349C">
            <w:pPr>
              <w:spacing w:line="360" w:lineRule="auto"/>
              <w:rPr>
                <w:color w:val="000000"/>
                <w:sz w:val="28"/>
                <w:szCs w:val="28"/>
              </w:rPr>
            </w:pPr>
            <w:r w:rsidRPr="00FB005C">
              <w:rPr>
                <w:color w:val="000000"/>
                <w:sz w:val="28"/>
                <w:szCs w:val="28"/>
              </w:rPr>
              <w:t>Подільсько-Буковинська</w:t>
            </w:r>
          </w:p>
        </w:tc>
        <w:tc>
          <w:tcPr>
            <w:tcW w:w="0" w:type="auto"/>
            <w:shd w:val="clear" w:color="auto" w:fill="3399FF"/>
            <w:vAlign w:val="center"/>
          </w:tcPr>
          <w:p w:rsidR="00CE319E" w:rsidRPr="00FB005C" w:rsidRDefault="00CE319E" w:rsidP="007C349C">
            <w:pPr>
              <w:spacing w:line="360" w:lineRule="auto"/>
              <w:rPr>
                <w:color w:val="000000"/>
                <w:sz w:val="28"/>
                <w:szCs w:val="28"/>
              </w:rPr>
            </w:pPr>
            <w:r w:rsidRPr="00FB005C">
              <w:rPr>
                <w:color w:val="000000"/>
                <w:sz w:val="28"/>
                <w:szCs w:val="28"/>
              </w:rPr>
              <w:t>Чернівецька обл.</w:t>
            </w:r>
          </w:p>
        </w:tc>
        <w:tc>
          <w:tcPr>
            <w:tcW w:w="0" w:type="auto"/>
            <w:shd w:val="clear" w:color="auto" w:fill="3399FF"/>
            <w:vAlign w:val="center"/>
          </w:tcPr>
          <w:p w:rsidR="00CE319E" w:rsidRPr="00FB005C" w:rsidRDefault="00CE319E" w:rsidP="007C349C">
            <w:pPr>
              <w:spacing w:line="360" w:lineRule="auto"/>
              <w:rPr>
                <w:color w:val="000000"/>
                <w:sz w:val="28"/>
                <w:szCs w:val="28"/>
              </w:rPr>
            </w:pPr>
            <w:r w:rsidRPr="00FB005C">
              <w:rPr>
                <w:color w:val="000000"/>
                <w:sz w:val="28"/>
                <w:szCs w:val="28"/>
              </w:rPr>
              <w:t>2 300</w:t>
            </w:r>
          </w:p>
        </w:tc>
      </w:tr>
      <w:tr w:rsidR="00CE319E" w:rsidRPr="00FB005C" w:rsidTr="00266293">
        <w:trPr>
          <w:trHeight w:val="1190"/>
          <w:tblCellSpacing w:w="15" w:type="dxa"/>
        </w:trPr>
        <w:tc>
          <w:tcPr>
            <w:tcW w:w="0" w:type="auto"/>
            <w:shd w:val="clear" w:color="auto" w:fill="3399FF"/>
            <w:vAlign w:val="center"/>
          </w:tcPr>
          <w:p w:rsidR="00CE319E" w:rsidRPr="00FB005C" w:rsidRDefault="00CE319E" w:rsidP="007C349C">
            <w:pPr>
              <w:spacing w:line="360" w:lineRule="auto"/>
              <w:rPr>
                <w:color w:val="000000"/>
                <w:sz w:val="28"/>
                <w:szCs w:val="28"/>
              </w:rPr>
            </w:pPr>
            <w:r w:rsidRPr="00FB005C">
              <w:rPr>
                <w:color w:val="000000"/>
                <w:sz w:val="28"/>
                <w:szCs w:val="28"/>
              </w:rPr>
              <w:t>Угринь</w:t>
            </w:r>
          </w:p>
        </w:tc>
        <w:tc>
          <w:tcPr>
            <w:tcW w:w="0" w:type="auto"/>
            <w:shd w:val="clear" w:color="auto" w:fill="3399FF"/>
            <w:vAlign w:val="center"/>
          </w:tcPr>
          <w:p w:rsidR="00CE319E" w:rsidRPr="00FB005C" w:rsidRDefault="00CE319E" w:rsidP="007C349C">
            <w:pPr>
              <w:spacing w:line="360" w:lineRule="auto"/>
              <w:rPr>
                <w:color w:val="000000"/>
                <w:sz w:val="28"/>
                <w:szCs w:val="28"/>
              </w:rPr>
            </w:pPr>
            <w:r w:rsidRPr="00FB005C">
              <w:rPr>
                <w:color w:val="000000"/>
                <w:sz w:val="28"/>
                <w:szCs w:val="28"/>
              </w:rPr>
              <w:t>Подільсько-Буковинська</w:t>
            </w:r>
          </w:p>
        </w:tc>
        <w:tc>
          <w:tcPr>
            <w:tcW w:w="0" w:type="auto"/>
            <w:shd w:val="clear" w:color="auto" w:fill="3399FF"/>
            <w:vAlign w:val="center"/>
          </w:tcPr>
          <w:p w:rsidR="00CE319E" w:rsidRPr="00FB005C" w:rsidRDefault="00CE319E" w:rsidP="007C349C">
            <w:pPr>
              <w:spacing w:line="360" w:lineRule="auto"/>
              <w:rPr>
                <w:color w:val="000000"/>
                <w:sz w:val="28"/>
                <w:szCs w:val="28"/>
              </w:rPr>
            </w:pPr>
            <w:r w:rsidRPr="00FB005C">
              <w:rPr>
                <w:color w:val="000000"/>
                <w:sz w:val="28"/>
                <w:szCs w:val="28"/>
              </w:rPr>
              <w:t>Тернопільська обл.</w:t>
            </w:r>
          </w:p>
        </w:tc>
        <w:tc>
          <w:tcPr>
            <w:tcW w:w="0" w:type="auto"/>
            <w:shd w:val="clear" w:color="auto" w:fill="3399FF"/>
            <w:vAlign w:val="center"/>
          </w:tcPr>
          <w:p w:rsidR="00CE319E" w:rsidRPr="00FB005C" w:rsidRDefault="00CE319E" w:rsidP="007C349C">
            <w:pPr>
              <w:spacing w:line="360" w:lineRule="auto"/>
              <w:rPr>
                <w:color w:val="000000"/>
                <w:sz w:val="28"/>
                <w:szCs w:val="28"/>
              </w:rPr>
            </w:pPr>
            <w:r w:rsidRPr="00FB005C">
              <w:rPr>
                <w:color w:val="000000"/>
                <w:sz w:val="28"/>
                <w:szCs w:val="28"/>
              </w:rPr>
              <w:t>2120</w:t>
            </w:r>
          </w:p>
        </w:tc>
      </w:tr>
      <w:tr w:rsidR="00CE319E" w:rsidRPr="00FB005C" w:rsidTr="00266293">
        <w:trPr>
          <w:trHeight w:val="1208"/>
          <w:tblCellSpacing w:w="15" w:type="dxa"/>
        </w:trPr>
        <w:tc>
          <w:tcPr>
            <w:tcW w:w="0" w:type="auto"/>
            <w:shd w:val="clear" w:color="auto" w:fill="3399FF"/>
            <w:vAlign w:val="center"/>
          </w:tcPr>
          <w:p w:rsidR="00CE319E" w:rsidRPr="00FB005C" w:rsidRDefault="00CE319E" w:rsidP="007C349C">
            <w:pPr>
              <w:spacing w:line="360" w:lineRule="auto"/>
              <w:rPr>
                <w:color w:val="000000"/>
                <w:sz w:val="28"/>
                <w:szCs w:val="28"/>
              </w:rPr>
            </w:pPr>
            <w:r w:rsidRPr="00FB005C">
              <w:rPr>
                <w:color w:val="000000"/>
                <w:sz w:val="28"/>
                <w:szCs w:val="28"/>
              </w:rPr>
              <w:t>Солдатська</w:t>
            </w:r>
          </w:p>
        </w:tc>
        <w:tc>
          <w:tcPr>
            <w:tcW w:w="0" w:type="auto"/>
            <w:shd w:val="clear" w:color="auto" w:fill="3399FF"/>
            <w:vAlign w:val="center"/>
          </w:tcPr>
          <w:p w:rsidR="00CE319E" w:rsidRPr="00FB005C" w:rsidRDefault="00CE319E" w:rsidP="007C349C">
            <w:pPr>
              <w:spacing w:line="360" w:lineRule="auto"/>
              <w:rPr>
                <w:color w:val="000000"/>
                <w:sz w:val="28"/>
                <w:szCs w:val="28"/>
              </w:rPr>
            </w:pPr>
            <w:r w:rsidRPr="00FB005C">
              <w:rPr>
                <w:color w:val="000000"/>
                <w:sz w:val="28"/>
                <w:szCs w:val="28"/>
              </w:rPr>
              <w:t>Подільсько-Буковинська</w:t>
            </w:r>
          </w:p>
        </w:tc>
        <w:tc>
          <w:tcPr>
            <w:tcW w:w="0" w:type="auto"/>
            <w:shd w:val="clear" w:color="auto" w:fill="3399FF"/>
            <w:vAlign w:val="center"/>
          </w:tcPr>
          <w:p w:rsidR="00CE319E" w:rsidRPr="00FB005C" w:rsidRDefault="00CE319E" w:rsidP="007C349C">
            <w:pPr>
              <w:spacing w:line="360" w:lineRule="auto"/>
              <w:rPr>
                <w:color w:val="000000"/>
                <w:sz w:val="28"/>
                <w:szCs w:val="28"/>
              </w:rPr>
            </w:pPr>
            <w:r w:rsidRPr="00FB005C">
              <w:rPr>
                <w:color w:val="000000"/>
                <w:sz w:val="28"/>
                <w:szCs w:val="28"/>
              </w:rPr>
              <w:t>АР Крим</w:t>
            </w:r>
          </w:p>
        </w:tc>
        <w:tc>
          <w:tcPr>
            <w:tcW w:w="0" w:type="auto"/>
            <w:shd w:val="clear" w:color="auto" w:fill="3399FF"/>
            <w:vAlign w:val="center"/>
          </w:tcPr>
          <w:p w:rsidR="00CE319E" w:rsidRPr="00FB005C" w:rsidRDefault="00CE319E" w:rsidP="007C349C">
            <w:pPr>
              <w:spacing w:line="360" w:lineRule="auto"/>
              <w:rPr>
                <w:rFonts w:ascii="Times New Roman" w:hAnsi="Times New Roman" w:cs="Times New Roman"/>
                <w:color w:val="000000"/>
                <w:sz w:val="28"/>
                <w:szCs w:val="28"/>
              </w:rPr>
            </w:pPr>
            <w:r w:rsidRPr="00FB005C">
              <w:rPr>
                <w:color w:val="000000"/>
                <w:sz w:val="28"/>
                <w:szCs w:val="28"/>
              </w:rPr>
              <w:t>2100</w:t>
            </w:r>
          </w:p>
        </w:tc>
      </w:tr>
    </w:tbl>
    <w:p w:rsidR="00CE319E" w:rsidRPr="005A3592" w:rsidRDefault="00CE319E" w:rsidP="007C349C">
      <w:pPr>
        <w:spacing w:line="360" w:lineRule="auto"/>
        <w:rPr>
          <w:rFonts w:ascii="Times New Roman" w:hAnsi="Times New Roman" w:cs="Times New Roman"/>
          <w:sz w:val="28"/>
          <w:szCs w:val="28"/>
        </w:rPr>
      </w:pPr>
      <w:r w:rsidRPr="005A3592">
        <w:rPr>
          <w:rFonts w:ascii="Times New Roman" w:hAnsi="Times New Roman" w:cs="Times New Roman"/>
          <w:sz w:val="28"/>
          <w:szCs w:val="28"/>
        </w:rPr>
        <w:lastRenderedPageBreak/>
        <w:t xml:space="preserve">Гіпсові </w:t>
      </w:r>
      <w:proofErr w:type="gramStart"/>
      <w:r w:rsidRPr="005A3592">
        <w:rPr>
          <w:rFonts w:ascii="Times New Roman" w:hAnsi="Times New Roman" w:cs="Times New Roman"/>
          <w:sz w:val="28"/>
          <w:szCs w:val="28"/>
        </w:rPr>
        <w:t>лаб</w:t>
      </w:r>
      <w:proofErr w:type="gramEnd"/>
      <w:r w:rsidRPr="005A3592">
        <w:rPr>
          <w:rFonts w:ascii="Times New Roman" w:hAnsi="Times New Roman" w:cs="Times New Roman"/>
          <w:sz w:val="28"/>
          <w:szCs w:val="28"/>
        </w:rPr>
        <w:t>іринтові печери Поділля (у тому числі найдовші у світі)</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tblPr>
      <w:tblGrid>
        <w:gridCol w:w="781"/>
        <w:gridCol w:w="1781"/>
        <w:gridCol w:w="1488"/>
        <w:gridCol w:w="1684"/>
        <w:gridCol w:w="1906"/>
        <w:gridCol w:w="1792"/>
      </w:tblGrid>
      <w:tr w:rsidR="00CE319E" w:rsidRPr="00FB005C" w:rsidTr="00266293">
        <w:trPr>
          <w:tblCellSpacing w:w="15" w:type="dxa"/>
          <w:jc w:val="center"/>
        </w:trPr>
        <w:tc>
          <w:tcPr>
            <w:tcW w:w="0" w:type="auto"/>
            <w:tcBorders>
              <w:top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rPr>
                <w:rFonts w:ascii="Times New Roman" w:hAnsi="Times New Roman" w:cs="Times New Roman"/>
                <w:sz w:val="28"/>
                <w:szCs w:val="28"/>
              </w:rPr>
            </w:pPr>
            <w:r w:rsidRPr="00FB005C">
              <w:rPr>
                <w:rFonts w:ascii="Times New Roman" w:hAnsi="Times New Roman" w:cs="Times New Roman"/>
                <w:sz w:val="28"/>
                <w:szCs w:val="28"/>
              </w:rPr>
              <w:t>№ з/</w:t>
            </w:r>
            <w:proofErr w:type="gramStart"/>
            <w:r w:rsidRPr="00FB005C">
              <w:rPr>
                <w:rFonts w:ascii="Times New Roman" w:hAnsi="Times New Roman" w:cs="Times New Roman"/>
                <w:sz w:val="28"/>
                <w:szCs w:val="28"/>
              </w:rPr>
              <w:t>п</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rPr>
                <w:rFonts w:ascii="Times New Roman" w:hAnsi="Times New Roman" w:cs="Times New Roman"/>
                <w:sz w:val="28"/>
                <w:szCs w:val="28"/>
              </w:rPr>
            </w:pPr>
            <w:r w:rsidRPr="00FB005C">
              <w:rPr>
                <w:rFonts w:ascii="Times New Roman" w:hAnsi="Times New Roman" w:cs="Times New Roman"/>
                <w:sz w:val="28"/>
                <w:szCs w:val="28"/>
              </w:rPr>
              <w:t>Назва печери</w:t>
            </w:r>
          </w:p>
        </w:tc>
        <w:tc>
          <w:tcPr>
            <w:tcW w:w="0" w:type="auto"/>
            <w:tcBorders>
              <w:top w:val="outset" w:sz="6" w:space="0" w:color="auto"/>
              <w:left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rPr>
                <w:rFonts w:ascii="Times New Roman" w:hAnsi="Times New Roman" w:cs="Times New Roman"/>
                <w:sz w:val="28"/>
                <w:szCs w:val="28"/>
              </w:rPr>
            </w:pPr>
            <w:r w:rsidRPr="00FB005C">
              <w:rPr>
                <w:rFonts w:ascii="Times New Roman" w:hAnsi="Times New Roman" w:cs="Times New Roman"/>
                <w:sz w:val="28"/>
                <w:szCs w:val="28"/>
              </w:rPr>
              <w:t>Довжина, м</w:t>
            </w:r>
          </w:p>
        </w:tc>
        <w:tc>
          <w:tcPr>
            <w:tcW w:w="0" w:type="auto"/>
            <w:tcBorders>
              <w:top w:val="outset" w:sz="6" w:space="0" w:color="auto"/>
              <w:left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rPr>
                <w:rFonts w:ascii="Times New Roman" w:hAnsi="Times New Roman" w:cs="Times New Roman"/>
                <w:sz w:val="28"/>
                <w:szCs w:val="28"/>
              </w:rPr>
            </w:pPr>
            <w:r w:rsidRPr="00FB005C">
              <w:rPr>
                <w:rFonts w:ascii="Times New Roman" w:hAnsi="Times New Roman" w:cs="Times New Roman"/>
                <w:sz w:val="28"/>
                <w:szCs w:val="28"/>
              </w:rPr>
              <w:t xml:space="preserve">Амплітуда, </w:t>
            </w:r>
            <w:proofErr w:type="gramStart"/>
            <w:r w:rsidRPr="00FB005C">
              <w:rPr>
                <w:rFonts w:ascii="Times New Roman" w:hAnsi="Times New Roman" w:cs="Times New Roman"/>
                <w:sz w:val="28"/>
                <w:szCs w:val="28"/>
              </w:rPr>
              <w:t>м</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rPr>
                <w:rFonts w:ascii="Times New Roman" w:hAnsi="Times New Roman" w:cs="Times New Roman"/>
                <w:sz w:val="28"/>
                <w:szCs w:val="28"/>
              </w:rPr>
            </w:pPr>
            <w:r w:rsidRPr="00FB005C">
              <w:rPr>
                <w:rFonts w:ascii="Times New Roman" w:hAnsi="Times New Roman" w:cs="Times New Roman"/>
                <w:sz w:val="28"/>
                <w:szCs w:val="28"/>
              </w:rPr>
              <w:t>Площа, тис</w:t>
            </w:r>
            <w:proofErr w:type="gramStart"/>
            <w:r w:rsidRPr="00FB005C">
              <w:rPr>
                <w:rFonts w:ascii="Times New Roman" w:hAnsi="Times New Roman" w:cs="Times New Roman"/>
                <w:sz w:val="28"/>
                <w:szCs w:val="28"/>
              </w:rPr>
              <w:t>.</w:t>
            </w:r>
            <w:proofErr w:type="gramEnd"/>
            <w:r w:rsidRPr="00FB005C">
              <w:rPr>
                <w:rFonts w:ascii="Times New Roman" w:hAnsi="Times New Roman" w:cs="Times New Roman"/>
                <w:sz w:val="28"/>
                <w:szCs w:val="28"/>
              </w:rPr>
              <w:t xml:space="preserve"> </w:t>
            </w:r>
            <w:proofErr w:type="gramStart"/>
            <w:r w:rsidRPr="00FB005C">
              <w:rPr>
                <w:rFonts w:ascii="Times New Roman" w:hAnsi="Times New Roman" w:cs="Times New Roman"/>
                <w:sz w:val="28"/>
                <w:szCs w:val="28"/>
              </w:rPr>
              <w:t>м</w:t>
            </w:r>
            <w:proofErr w:type="gramEnd"/>
            <w:r w:rsidRPr="00FB005C">
              <w:rPr>
                <w:rFonts w:ascii="Times New Roman" w:hAnsi="Times New Roman" w:cs="Times New Roman"/>
                <w:sz w:val="28"/>
                <w:szCs w:val="28"/>
              </w:rPr>
              <w:t>2</w:t>
            </w:r>
          </w:p>
        </w:tc>
        <w:tc>
          <w:tcPr>
            <w:tcW w:w="0" w:type="auto"/>
            <w:tcBorders>
              <w:top w:val="outset" w:sz="6" w:space="0" w:color="auto"/>
              <w:left w:val="outset" w:sz="6" w:space="0" w:color="auto"/>
              <w:bottom w:val="outset" w:sz="6" w:space="0" w:color="auto"/>
            </w:tcBorders>
            <w:shd w:val="clear" w:color="auto" w:fill="3399FF"/>
            <w:vAlign w:val="center"/>
          </w:tcPr>
          <w:p w:rsidR="00CE319E" w:rsidRPr="00FB005C" w:rsidRDefault="00CE319E" w:rsidP="007C349C">
            <w:pPr>
              <w:spacing w:line="360" w:lineRule="auto"/>
              <w:rPr>
                <w:rFonts w:ascii="Times New Roman" w:hAnsi="Times New Roman" w:cs="Times New Roman"/>
                <w:sz w:val="28"/>
                <w:szCs w:val="28"/>
              </w:rPr>
            </w:pPr>
            <w:r w:rsidRPr="00FB005C">
              <w:rPr>
                <w:rFonts w:ascii="Times New Roman" w:hAnsi="Times New Roman" w:cs="Times New Roman"/>
                <w:sz w:val="28"/>
                <w:szCs w:val="28"/>
              </w:rPr>
              <w:t>Об'єм, тис</w:t>
            </w:r>
            <w:proofErr w:type="gramStart"/>
            <w:r w:rsidRPr="00FB005C">
              <w:rPr>
                <w:rFonts w:ascii="Times New Roman" w:hAnsi="Times New Roman" w:cs="Times New Roman"/>
                <w:sz w:val="28"/>
                <w:szCs w:val="28"/>
              </w:rPr>
              <w:t>.</w:t>
            </w:r>
            <w:proofErr w:type="gramEnd"/>
            <w:r w:rsidRPr="00FB005C">
              <w:rPr>
                <w:rFonts w:ascii="Times New Roman" w:hAnsi="Times New Roman" w:cs="Times New Roman"/>
                <w:sz w:val="28"/>
                <w:szCs w:val="28"/>
              </w:rPr>
              <w:t xml:space="preserve"> </w:t>
            </w:r>
            <w:proofErr w:type="gramStart"/>
            <w:r w:rsidRPr="00FB005C">
              <w:rPr>
                <w:rFonts w:ascii="Times New Roman" w:hAnsi="Times New Roman" w:cs="Times New Roman"/>
                <w:sz w:val="28"/>
                <w:szCs w:val="28"/>
              </w:rPr>
              <w:t>м</w:t>
            </w:r>
            <w:proofErr w:type="gramEnd"/>
            <w:r w:rsidRPr="00FB005C">
              <w:rPr>
                <w:rFonts w:ascii="Times New Roman" w:hAnsi="Times New Roman" w:cs="Times New Roman"/>
                <w:sz w:val="28"/>
                <w:szCs w:val="28"/>
              </w:rPr>
              <w:t>3</w:t>
            </w:r>
          </w:p>
        </w:tc>
      </w:tr>
      <w:tr w:rsidR="00CE319E" w:rsidRPr="00FB005C" w:rsidTr="00266293">
        <w:trPr>
          <w:tblCellSpacing w:w="15" w:type="dxa"/>
          <w:jc w:val="center"/>
        </w:trPr>
        <w:tc>
          <w:tcPr>
            <w:tcW w:w="0" w:type="auto"/>
            <w:tcBorders>
              <w:top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Оптимістична</w:t>
            </w:r>
          </w:p>
        </w:tc>
        <w:tc>
          <w:tcPr>
            <w:tcW w:w="0" w:type="auto"/>
            <w:tcBorders>
              <w:top w:val="outset" w:sz="6" w:space="0" w:color="auto"/>
              <w:left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207 000</w:t>
            </w:r>
          </w:p>
        </w:tc>
        <w:tc>
          <w:tcPr>
            <w:tcW w:w="0" w:type="auto"/>
            <w:tcBorders>
              <w:top w:val="outset" w:sz="6" w:space="0" w:color="auto"/>
              <w:left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18</w:t>
            </w:r>
          </w:p>
        </w:tc>
        <w:tc>
          <w:tcPr>
            <w:tcW w:w="0" w:type="auto"/>
            <w:tcBorders>
              <w:top w:val="outset" w:sz="6" w:space="0" w:color="auto"/>
              <w:left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240</w:t>
            </w:r>
          </w:p>
        </w:tc>
        <w:tc>
          <w:tcPr>
            <w:tcW w:w="0" w:type="auto"/>
            <w:tcBorders>
              <w:top w:val="outset" w:sz="6" w:space="0" w:color="auto"/>
              <w:left w:val="outset" w:sz="6" w:space="0" w:color="auto"/>
              <w:bottom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495</w:t>
            </w:r>
          </w:p>
        </w:tc>
      </w:tr>
      <w:tr w:rsidR="00CE319E" w:rsidRPr="00FB005C" w:rsidTr="00266293">
        <w:trPr>
          <w:tblCellSpacing w:w="15" w:type="dxa"/>
          <w:jc w:val="center"/>
        </w:trPr>
        <w:tc>
          <w:tcPr>
            <w:tcW w:w="0" w:type="auto"/>
            <w:tcBorders>
              <w:top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2</w:t>
            </w:r>
          </w:p>
        </w:tc>
        <w:tc>
          <w:tcPr>
            <w:tcW w:w="0" w:type="auto"/>
            <w:tcBorders>
              <w:top w:val="outset" w:sz="6" w:space="0" w:color="auto"/>
              <w:left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Озерна</w:t>
            </w:r>
          </w:p>
        </w:tc>
        <w:tc>
          <w:tcPr>
            <w:tcW w:w="0" w:type="auto"/>
            <w:tcBorders>
              <w:top w:val="outset" w:sz="6" w:space="0" w:color="auto"/>
              <w:left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114 000</w:t>
            </w:r>
          </w:p>
        </w:tc>
        <w:tc>
          <w:tcPr>
            <w:tcW w:w="0" w:type="auto"/>
            <w:tcBorders>
              <w:top w:val="outset" w:sz="6" w:space="0" w:color="auto"/>
              <w:left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18</w:t>
            </w:r>
          </w:p>
        </w:tc>
        <w:tc>
          <w:tcPr>
            <w:tcW w:w="0" w:type="auto"/>
            <w:tcBorders>
              <w:top w:val="outset" w:sz="6" w:space="0" w:color="auto"/>
              <w:left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330</w:t>
            </w:r>
          </w:p>
        </w:tc>
        <w:tc>
          <w:tcPr>
            <w:tcW w:w="0" w:type="auto"/>
            <w:tcBorders>
              <w:top w:val="outset" w:sz="6" w:space="0" w:color="auto"/>
              <w:left w:val="outset" w:sz="6" w:space="0" w:color="auto"/>
              <w:bottom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665</w:t>
            </w:r>
          </w:p>
        </w:tc>
      </w:tr>
      <w:tr w:rsidR="00CE319E" w:rsidRPr="00FB005C" w:rsidTr="00266293">
        <w:trPr>
          <w:tblCellSpacing w:w="15" w:type="dxa"/>
          <w:jc w:val="center"/>
        </w:trPr>
        <w:tc>
          <w:tcPr>
            <w:tcW w:w="0" w:type="auto"/>
            <w:tcBorders>
              <w:top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3</w:t>
            </w:r>
          </w:p>
        </w:tc>
        <w:tc>
          <w:tcPr>
            <w:tcW w:w="0" w:type="auto"/>
            <w:tcBorders>
              <w:top w:val="outset" w:sz="6" w:space="0" w:color="auto"/>
              <w:left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Млинки</w:t>
            </w:r>
          </w:p>
        </w:tc>
        <w:tc>
          <w:tcPr>
            <w:tcW w:w="0" w:type="auto"/>
            <w:tcBorders>
              <w:top w:val="outset" w:sz="6" w:space="0" w:color="auto"/>
              <w:left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27 000</w:t>
            </w:r>
          </w:p>
        </w:tc>
        <w:tc>
          <w:tcPr>
            <w:tcW w:w="0" w:type="auto"/>
            <w:tcBorders>
              <w:top w:val="outset" w:sz="6" w:space="0" w:color="auto"/>
              <w:left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12</w:t>
            </w:r>
          </w:p>
        </w:tc>
        <w:tc>
          <w:tcPr>
            <w:tcW w:w="0" w:type="auto"/>
            <w:tcBorders>
              <w:top w:val="outset" w:sz="6" w:space="0" w:color="auto"/>
              <w:left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47</w:t>
            </w:r>
          </w:p>
        </w:tc>
        <w:tc>
          <w:tcPr>
            <w:tcW w:w="0" w:type="auto"/>
            <w:tcBorders>
              <w:top w:val="outset" w:sz="6" w:space="0" w:color="auto"/>
              <w:left w:val="outset" w:sz="6" w:space="0" w:color="auto"/>
              <w:bottom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80</w:t>
            </w:r>
          </w:p>
        </w:tc>
      </w:tr>
      <w:tr w:rsidR="00CE319E" w:rsidRPr="00FB005C" w:rsidTr="00266293">
        <w:trPr>
          <w:tblCellSpacing w:w="15" w:type="dxa"/>
          <w:jc w:val="center"/>
        </w:trPr>
        <w:tc>
          <w:tcPr>
            <w:tcW w:w="0" w:type="auto"/>
            <w:tcBorders>
              <w:top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4</w:t>
            </w:r>
          </w:p>
        </w:tc>
        <w:tc>
          <w:tcPr>
            <w:tcW w:w="0" w:type="auto"/>
            <w:tcBorders>
              <w:top w:val="outset" w:sz="6" w:space="0" w:color="auto"/>
              <w:left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Кришталева</w:t>
            </w:r>
          </w:p>
        </w:tc>
        <w:tc>
          <w:tcPr>
            <w:tcW w:w="0" w:type="auto"/>
            <w:tcBorders>
              <w:top w:val="outset" w:sz="6" w:space="0" w:color="auto"/>
              <w:left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22 000</w:t>
            </w:r>
          </w:p>
        </w:tc>
        <w:tc>
          <w:tcPr>
            <w:tcW w:w="0" w:type="auto"/>
            <w:tcBorders>
              <w:top w:val="outset" w:sz="6" w:space="0" w:color="auto"/>
              <w:left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12</w:t>
            </w:r>
          </w:p>
        </w:tc>
        <w:tc>
          <w:tcPr>
            <w:tcW w:w="0" w:type="auto"/>
            <w:tcBorders>
              <w:top w:val="outset" w:sz="6" w:space="0" w:color="auto"/>
              <w:left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38</w:t>
            </w:r>
          </w:p>
        </w:tc>
        <w:tc>
          <w:tcPr>
            <w:tcW w:w="0" w:type="auto"/>
            <w:tcBorders>
              <w:top w:val="outset" w:sz="6" w:space="0" w:color="auto"/>
              <w:left w:val="outset" w:sz="6" w:space="0" w:color="auto"/>
              <w:bottom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110</w:t>
            </w:r>
          </w:p>
        </w:tc>
      </w:tr>
      <w:tr w:rsidR="00CE319E" w:rsidRPr="00FB005C" w:rsidTr="00266293">
        <w:trPr>
          <w:tblCellSpacing w:w="15" w:type="dxa"/>
          <w:jc w:val="center"/>
        </w:trPr>
        <w:tc>
          <w:tcPr>
            <w:tcW w:w="0" w:type="auto"/>
            <w:tcBorders>
              <w:top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5</w:t>
            </w:r>
          </w:p>
        </w:tc>
        <w:tc>
          <w:tcPr>
            <w:tcW w:w="0" w:type="auto"/>
            <w:tcBorders>
              <w:top w:val="outset" w:sz="6" w:space="0" w:color="auto"/>
              <w:left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Славка</w:t>
            </w:r>
          </w:p>
        </w:tc>
        <w:tc>
          <w:tcPr>
            <w:tcW w:w="0" w:type="auto"/>
            <w:tcBorders>
              <w:top w:val="outset" w:sz="6" w:space="0" w:color="auto"/>
              <w:left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9 100</w:t>
            </w:r>
          </w:p>
        </w:tc>
        <w:tc>
          <w:tcPr>
            <w:tcW w:w="0" w:type="auto"/>
            <w:tcBorders>
              <w:top w:val="outset" w:sz="6" w:space="0" w:color="auto"/>
              <w:left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15</w:t>
            </w:r>
          </w:p>
        </w:tc>
        <w:tc>
          <w:tcPr>
            <w:tcW w:w="0" w:type="auto"/>
            <w:tcBorders>
              <w:top w:val="outset" w:sz="6" w:space="0" w:color="auto"/>
              <w:left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19</w:t>
            </w:r>
          </w:p>
        </w:tc>
        <w:tc>
          <w:tcPr>
            <w:tcW w:w="0" w:type="auto"/>
            <w:tcBorders>
              <w:top w:val="outset" w:sz="6" w:space="0" w:color="auto"/>
              <w:left w:val="outset" w:sz="6" w:space="0" w:color="auto"/>
              <w:bottom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34</w:t>
            </w:r>
          </w:p>
        </w:tc>
      </w:tr>
      <w:tr w:rsidR="00CE319E" w:rsidRPr="00FB005C" w:rsidTr="00266293">
        <w:trPr>
          <w:tblCellSpacing w:w="15" w:type="dxa"/>
          <w:jc w:val="center"/>
        </w:trPr>
        <w:tc>
          <w:tcPr>
            <w:tcW w:w="0" w:type="auto"/>
            <w:tcBorders>
              <w:top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6</w:t>
            </w:r>
          </w:p>
        </w:tc>
        <w:tc>
          <w:tcPr>
            <w:tcW w:w="0" w:type="auto"/>
            <w:tcBorders>
              <w:top w:val="outset" w:sz="6" w:space="0" w:color="auto"/>
              <w:left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Вертеба</w:t>
            </w:r>
          </w:p>
        </w:tc>
        <w:tc>
          <w:tcPr>
            <w:tcW w:w="0" w:type="auto"/>
            <w:tcBorders>
              <w:top w:val="outset" w:sz="6" w:space="0" w:color="auto"/>
              <w:left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8 000</w:t>
            </w:r>
          </w:p>
        </w:tc>
        <w:tc>
          <w:tcPr>
            <w:tcW w:w="0" w:type="auto"/>
            <w:tcBorders>
              <w:top w:val="outset" w:sz="6" w:space="0" w:color="auto"/>
              <w:left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10</w:t>
            </w:r>
          </w:p>
        </w:tc>
        <w:tc>
          <w:tcPr>
            <w:tcW w:w="0" w:type="auto"/>
            <w:tcBorders>
              <w:top w:val="outset" w:sz="6" w:space="0" w:color="auto"/>
              <w:left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23</w:t>
            </w:r>
          </w:p>
        </w:tc>
        <w:tc>
          <w:tcPr>
            <w:tcW w:w="0" w:type="auto"/>
            <w:tcBorders>
              <w:top w:val="outset" w:sz="6" w:space="0" w:color="auto"/>
              <w:left w:val="outset" w:sz="6" w:space="0" w:color="auto"/>
              <w:bottom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47</w:t>
            </w:r>
          </w:p>
        </w:tc>
      </w:tr>
      <w:tr w:rsidR="00CE319E" w:rsidRPr="00FB005C" w:rsidTr="00266293">
        <w:trPr>
          <w:tblCellSpacing w:w="15" w:type="dxa"/>
          <w:jc w:val="center"/>
        </w:trPr>
        <w:tc>
          <w:tcPr>
            <w:tcW w:w="0" w:type="auto"/>
            <w:tcBorders>
              <w:top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7</w:t>
            </w:r>
          </w:p>
        </w:tc>
        <w:tc>
          <w:tcPr>
            <w:tcW w:w="0" w:type="auto"/>
            <w:tcBorders>
              <w:top w:val="outset" w:sz="6" w:space="0" w:color="auto"/>
              <w:left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Атлантида</w:t>
            </w:r>
          </w:p>
        </w:tc>
        <w:tc>
          <w:tcPr>
            <w:tcW w:w="0" w:type="auto"/>
            <w:tcBorders>
              <w:top w:val="outset" w:sz="6" w:space="0" w:color="auto"/>
              <w:left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2 525</w:t>
            </w:r>
          </w:p>
        </w:tc>
        <w:tc>
          <w:tcPr>
            <w:tcW w:w="0" w:type="auto"/>
            <w:tcBorders>
              <w:top w:val="outset" w:sz="6" w:space="0" w:color="auto"/>
              <w:left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19</w:t>
            </w:r>
          </w:p>
        </w:tc>
        <w:tc>
          <w:tcPr>
            <w:tcW w:w="0" w:type="auto"/>
            <w:tcBorders>
              <w:top w:val="outset" w:sz="6" w:space="0" w:color="auto"/>
              <w:left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4,5</w:t>
            </w:r>
          </w:p>
        </w:tc>
        <w:tc>
          <w:tcPr>
            <w:tcW w:w="0" w:type="auto"/>
            <w:tcBorders>
              <w:top w:val="outset" w:sz="6" w:space="0" w:color="auto"/>
              <w:left w:val="outset" w:sz="6" w:space="0" w:color="auto"/>
              <w:bottom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11,4</w:t>
            </w:r>
          </w:p>
        </w:tc>
      </w:tr>
      <w:tr w:rsidR="00CE319E" w:rsidRPr="00FB005C" w:rsidTr="00266293">
        <w:trPr>
          <w:tblCellSpacing w:w="15" w:type="dxa"/>
          <w:jc w:val="center"/>
        </w:trPr>
        <w:tc>
          <w:tcPr>
            <w:tcW w:w="0" w:type="auto"/>
            <w:tcBorders>
              <w:top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8</w:t>
            </w:r>
          </w:p>
        </w:tc>
        <w:tc>
          <w:tcPr>
            <w:tcW w:w="0" w:type="auto"/>
            <w:tcBorders>
              <w:top w:val="outset" w:sz="6" w:space="0" w:color="auto"/>
              <w:left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Угринь</w:t>
            </w:r>
          </w:p>
        </w:tc>
        <w:tc>
          <w:tcPr>
            <w:tcW w:w="0" w:type="auto"/>
            <w:tcBorders>
              <w:top w:val="outset" w:sz="6" w:space="0" w:color="auto"/>
              <w:left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2120</w:t>
            </w:r>
          </w:p>
        </w:tc>
        <w:tc>
          <w:tcPr>
            <w:tcW w:w="0" w:type="auto"/>
            <w:tcBorders>
              <w:top w:val="outset" w:sz="6" w:space="0" w:color="auto"/>
              <w:left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10</w:t>
            </w:r>
          </w:p>
        </w:tc>
        <w:tc>
          <w:tcPr>
            <w:tcW w:w="0" w:type="auto"/>
            <w:tcBorders>
              <w:top w:val="outset" w:sz="6" w:space="0" w:color="auto"/>
              <w:left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4</w:t>
            </w:r>
          </w:p>
        </w:tc>
        <w:tc>
          <w:tcPr>
            <w:tcW w:w="0" w:type="auto"/>
            <w:tcBorders>
              <w:top w:val="outset" w:sz="6" w:space="0" w:color="auto"/>
              <w:left w:val="outset" w:sz="6" w:space="0" w:color="auto"/>
              <w:bottom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8</w:t>
            </w:r>
          </w:p>
        </w:tc>
      </w:tr>
      <w:tr w:rsidR="00CE319E" w:rsidRPr="00FB005C" w:rsidTr="00266293">
        <w:trPr>
          <w:tblCellSpacing w:w="15" w:type="dxa"/>
          <w:jc w:val="center"/>
        </w:trPr>
        <w:tc>
          <w:tcPr>
            <w:tcW w:w="0" w:type="auto"/>
            <w:tcBorders>
              <w:top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9</w:t>
            </w:r>
          </w:p>
        </w:tc>
        <w:tc>
          <w:tcPr>
            <w:tcW w:w="0" w:type="auto"/>
            <w:tcBorders>
              <w:top w:val="outset" w:sz="6" w:space="0" w:color="auto"/>
              <w:left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Ювілейна</w:t>
            </w:r>
          </w:p>
        </w:tc>
        <w:tc>
          <w:tcPr>
            <w:tcW w:w="0" w:type="auto"/>
            <w:tcBorders>
              <w:top w:val="outset" w:sz="6" w:space="0" w:color="auto"/>
              <w:left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1500</w:t>
            </w:r>
          </w:p>
        </w:tc>
        <w:tc>
          <w:tcPr>
            <w:tcW w:w="0" w:type="auto"/>
            <w:tcBorders>
              <w:top w:val="outset" w:sz="6" w:space="0" w:color="auto"/>
              <w:left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20</w:t>
            </w:r>
          </w:p>
        </w:tc>
        <w:tc>
          <w:tcPr>
            <w:tcW w:w="0" w:type="auto"/>
            <w:tcBorders>
              <w:top w:val="outset" w:sz="6" w:space="0" w:color="auto"/>
              <w:left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2</w:t>
            </w:r>
          </w:p>
        </w:tc>
        <w:tc>
          <w:tcPr>
            <w:tcW w:w="0" w:type="auto"/>
            <w:tcBorders>
              <w:top w:val="outset" w:sz="6" w:space="0" w:color="auto"/>
              <w:left w:val="outset" w:sz="6" w:space="0" w:color="auto"/>
              <w:bottom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3,5</w:t>
            </w:r>
          </w:p>
        </w:tc>
      </w:tr>
      <w:tr w:rsidR="00CE319E" w:rsidRPr="00FB005C" w:rsidTr="00266293">
        <w:trPr>
          <w:tblCellSpacing w:w="15" w:type="dxa"/>
          <w:jc w:val="center"/>
        </w:trPr>
        <w:tc>
          <w:tcPr>
            <w:tcW w:w="0" w:type="auto"/>
            <w:tcBorders>
              <w:top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10</w:t>
            </w:r>
          </w:p>
        </w:tc>
        <w:tc>
          <w:tcPr>
            <w:tcW w:w="0" w:type="auto"/>
            <w:tcBorders>
              <w:top w:val="outset" w:sz="6" w:space="0" w:color="auto"/>
              <w:left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Олексинська</w:t>
            </w:r>
          </w:p>
        </w:tc>
        <w:tc>
          <w:tcPr>
            <w:tcW w:w="0" w:type="auto"/>
            <w:tcBorders>
              <w:top w:val="outset" w:sz="6" w:space="0" w:color="auto"/>
              <w:left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1244</w:t>
            </w:r>
          </w:p>
        </w:tc>
        <w:tc>
          <w:tcPr>
            <w:tcW w:w="0" w:type="auto"/>
            <w:tcBorders>
              <w:top w:val="outset" w:sz="6" w:space="0" w:color="auto"/>
              <w:left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10</w:t>
            </w:r>
          </w:p>
        </w:tc>
        <w:tc>
          <w:tcPr>
            <w:tcW w:w="0" w:type="auto"/>
            <w:tcBorders>
              <w:top w:val="outset" w:sz="6" w:space="0" w:color="auto"/>
              <w:left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1,7</w:t>
            </w:r>
          </w:p>
        </w:tc>
        <w:tc>
          <w:tcPr>
            <w:tcW w:w="0" w:type="auto"/>
            <w:tcBorders>
              <w:top w:val="outset" w:sz="6" w:space="0" w:color="auto"/>
              <w:left w:val="outset" w:sz="6" w:space="0" w:color="auto"/>
              <w:bottom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2,6</w:t>
            </w:r>
          </w:p>
        </w:tc>
      </w:tr>
      <w:tr w:rsidR="00CE319E" w:rsidRPr="00FB005C" w:rsidTr="00266293">
        <w:trPr>
          <w:tblCellSpacing w:w="15" w:type="dxa"/>
          <w:jc w:val="center"/>
        </w:trPr>
        <w:tc>
          <w:tcPr>
            <w:tcW w:w="0" w:type="auto"/>
            <w:tcBorders>
              <w:top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11</w:t>
            </w:r>
          </w:p>
        </w:tc>
        <w:tc>
          <w:tcPr>
            <w:tcW w:w="0" w:type="auto"/>
            <w:tcBorders>
              <w:top w:val="outset" w:sz="6" w:space="0" w:color="auto"/>
              <w:left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Джуринська</w:t>
            </w:r>
          </w:p>
        </w:tc>
        <w:tc>
          <w:tcPr>
            <w:tcW w:w="0" w:type="auto"/>
            <w:tcBorders>
              <w:top w:val="outset" w:sz="6" w:space="0" w:color="auto"/>
              <w:left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1135</w:t>
            </w:r>
          </w:p>
        </w:tc>
        <w:tc>
          <w:tcPr>
            <w:tcW w:w="0" w:type="auto"/>
            <w:tcBorders>
              <w:top w:val="outset" w:sz="6" w:space="0" w:color="auto"/>
              <w:left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15</w:t>
            </w:r>
          </w:p>
        </w:tc>
        <w:tc>
          <w:tcPr>
            <w:tcW w:w="0" w:type="auto"/>
            <w:tcBorders>
              <w:top w:val="outset" w:sz="6" w:space="0" w:color="auto"/>
              <w:left w:val="outset" w:sz="6" w:space="0" w:color="auto"/>
              <w:bottom w:val="outset" w:sz="6" w:space="0" w:color="auto"/>
              <w:right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1,6</w:t>
            </w:r>
          </w:p>
        </w:tc>
        <w:tc>
          <w:tcPr>
            <w:tcW w:w="0" w:type="auto"/>
            <w:tcBorders>
              <w:top w:val="outset" w:sz="6" w:space="0" w:color="auto"/>
              <w:left w:val="outset" w:sz="6" w:space="0" w:color="auto"/>
              <w:bottom w:val="outset" w:sz="6" w:space="0" w:color="auto"/>
            </w:tcBorders>
            <w:shd w:val="clear" w:color="auto" w:fill="3399FF"/>
            <w:vAlign w:val="center"/>
          </w:tcPr>
          <w:p w:rsidR="00CE319E" w:rsidRPr="00FB005C" w:rsidRDefault="00CE319E" w:rsidP="007C349C">
            <w:pPr>
              <w:spacing w:line="360" w:lineRule="auto"/>
              <w:jc w:val="center"/>
              <w:rPr>
                <w:rFonts w:ascii="Times New Roman" w:hAnsi="Times New Roman" w:cs="Times New Roman"/>
                <w:sz w:val="28"/>
                <w:szCs w:val="28"/>
              </w:rPr>
            </w:pPr>
            <w:r w:rsidRPr="00FB005C">
              <w:rPr>
                <w:rFonts w:ascii="Times New Roman" w:hAnsi="Times New Roman" w:cs="Times New Roman"/>
                <w:sz w:val="28"/>
                <w:szCs w:val="28"/>
              </w:rPr>
              <w:t>2,7</w:t>
            </w:r>
          </w:p>
        </w:tc>
      </w:tr>
    </w:tbl>
    <w:p w:rsidR="00CE319E" w:rsidRPr="005A3592" w:rsidRDefault="00CE319E" w:rsidP="007C349C">
      <w:pPr>
        <w:spacing w:line="360" w:lineRule="auto"/>
        <w:rPr>
          <w:rFonts w:ascii="Times New Roman" w:hAnsi="Times New Roman" w:cs="Times New Roman"/>
          <w:sz w:val="28"/>
          <w:szCs w:val="28"/>
        </w:rPr>
      </w:pPr>
    </w:p>
    <w:p w:rsidR="00CE319E" w:rsidRPr="00EA345F" w:rsidRDefault="00CE319E" w:rsidP="007C349C">
      <w:pPr>
        <w:spacing w:line="360" w:lineRule="auto"/>
        <w:rPr>
          <w:rFonts w:ascii="Times New Roman" w:hAnsi="Times New Roman" w:cs="Times New Roman"/>
          <w:sz w:val="28"/>
          <w:szCs w:val="28"/>
          <w:lang w:val="uk-UA"/>
        </w:rPr>
      </w:pPr>
    </w:p>
    <w:p w:rsidR="00CE319E" w:rsidRDefault="00CE319E" w:rsidP="007C349C">
      <w:pPr>
        <w:spacing w:line="360" w:lineRule="auto"/>
        <w:ind w:left="4820" w:hanging="4820"/>
        <w:rPr>
          <w:rFonts w:ascii="Times New Roman" w:hAnsi="Times New Roman" w:cs="Times New Roman"/>
          <w:sz w:val="28"/>
          <w:szCs w:val="28"/>
          <w:lang w:val="uk-UA"/>
        </w:rPr>
      </w:pPr>
    </w:p>
    <w:p w:rsidR="00CE319E" w:rsidRDefault="00CE319E" w:rsidP="007C349C">
      <w:pPr>
        <w:spacing w:line="360" w:lineRule="auto"/>
        <w:ind w:left="4820" w:hanging="4820"/>
        <w:rPr>
          <w:rFonts w:ascii="Times New Roman" w:hAnsi="Times New Roman" w:cs="Times New Roman"/>
          <w:sz w:val="28"/>
          <w:szCs w:val="28"/>
          <w:lang w:val="uk-UA"/>
        </w:rPr>
      </w:pPr>
    </w:p>
    <w:p w:rsidR="00CE319E" w:rsidRDefault="00CE319E" w:rsidP="007C349C">
      <w:pPr>
        <w:spacing w:line="360" w:lineRule="auto"/>
        <w:ind w:left="4820" w:hanging="4820"/>
        <w:rPr>
          <w:rFonts w:ascii="Times New Roman" w:hAnsi="Times New Roman" w:cs="Times New Roman"/>
          <w:sz w:val="28"/>
          <w:szCs w:val="28"/>
          <w:lang w:val="uk-UA"/>
        </w:rPr>
      </w:pPr>
    </w:p>
    <w:p w:rsidR="00CE319E" w:rsidRDefault="00CE319E" w:rsidP="007C349C">
      <w:pPr>
        <w:spacing w:line="360" w:lineRule="auto"/>
        <w:ind w:left="4820" w:hanging="4820"/>
        <w:rPr>
          <w:rFonts w:ascii="Times New Roman" w:hAnsi="Times New Roman" w:cs="Times New Roman"/>
          <w:sz w:val="28"/>
          <w:szCs w:val="28"/>
          <w:lang w:val="uk-UA"/>
        </w:rPr>
      </w:pPr>
    </w:p>
    <w:p w:rsidR="00CE319E" w:rsidRDefault="00CE319E" w:rsidP="007C349C">
      <w:pPr>
        <w:spacing w:line="360" w:lineRule="auto"/>
        <w:ind w:left="4820" w:hanging="4820"/>
        <w:rPr>
          <w:rFonts w:ascii="Times New Roman" w:hAnsi="Times New Roman" w:cs="Times New Roman"/>
          <w:sz w:val="28"/>
          <w:szCs w:val="28"/>
          <w:lang w:val="uk-UA"/>
        </w:rPr>
      </w:pPr>
    </w:p>
    <w:p w:rsidR="00CE319E" w:rsidRDefault="00CE319E" w:rsidP="007C349C">
      <w:pPr>
        <w:spacing w:line="360" w:lineRule="auto"/>
        <w:ind w:left="4820" w:hanging="4820"/>
        <w:rPr>
          <w:rFonts w:ascii="Times New Roman" w:hAnsi="Times New Roman" w:cs="Times New Roman"/>
          <w:sz w:val="28"/>
          <w:szCs w:val="28"/>
          <w:lang w:val="uk-UA"/>
        </w:rPr>
      </w:pPr>
      <w:r>
        <w:rPr>
          <w:rFonts w:ascii="Times New Roman" w:hAnsi="Times New Roman" w:cs="Times New Roman"/>
          <w:sz w:val="28"/>
          <w:szCs w:val="28"/>
          <w:lang w:val="uk-UA"/>
        </w:rPr>
        <w:lastRenderedPageBreak/>
        <w:t>Експедиційний загін.</w:t>
      </w:r>
    </w:p>
    <w:p w:rsidR="00CE319E" w:rsidRDefault="00CE319E" w:rsidP="006C1147">
      <w:pPr>
        <w:spacing w:line="360" w:lineRule="auto"/>
        <w:rPr>
          <w:rFonts w:ascii="Times New Roman" w:hAnsi="Times New Roman" w:cs="Times New Roman"/>
          <w:sz w:val="28"/>
          <w:szCs w:val="28"/>
          <w:lang w:val="uk-UA"/>
        </w:rPr>
      </w:pPr>
    </w:p>
    <w:p w:rsidR="00CE319E" w:rsidRDefault="004C45F4" w:rsidP="007C349C">
      <w:pPr>
        <w:spacing w:line="360" w:lineRule="auto"/>
        <w:ind w:left="4820" w:hanging="4820"/>
        <w:rPr>
          <w:rFonts w:ascii="Times New Roman" w:hAnsi="Times New Roman" w:cs="Times New Roman"/>
          <w:sz w:val="28"/>
          <w:szCs w:val="28"/>
          <w:lang w:val="uk-UA"/>
        </w:rPr>
      </w:pPr>
      <w:r w:rsidRPr="007B7C23">
        <w:rPr>
          <w:rFonts w:ascii="Times New Roman" w:hAnsi="Times New Roman" w:cs="Times New Roman"/>
          <w:noProof/>
          <w:sz w:val="28"/>
          <w:szCs w:val="28"/>
          <w:lang w:val="uk-UA" w:eastAsia="uk-UA"/>
        </w:rPr>
        <w:pict>
          <v:shape id="_x0000_i1039" type="#_x0000_t75" style="width:431.05pt;height:287.05pt;visibility:visible">
            <v:imagedata r:id="rId26" o:title=""/>
          </v:shape>
        </w:pict>
      </w:r>
    </w:p>
    <w:p w:rsidR="00CE319E" w:rsidRDefault="00CE319E" w:rsidP="007C349C">
      <w:pPr>
        <w:spacing w:line="360" w:lineRule="auto"/>
        <w:ind w:left="4820" w:hanging="4820"/>
        <w:rPr>
          <w:rFonts w:ascii="Times New Roman" w:hAnsi="Times New Roman" w:cs="Times New Roman"/>
          <w:sz w:val="28"/>
          <w:szCs w:val="28"/>
          <w:lang w:val="uk-UA"/>
        </w:rPr>
      </w:pPr>
    </w:p>
    <w:p w:rsidR="00CE319E" w:rsidRPr="005F2B37" w:rsidRDefault="004C45F4" w:rsidP="00FB3963">
      <w:pPr>
        <w:spacing w:line="360" w:lineRule="auto"/>
        <w:rPr>
          <w:rFonts w:ascii="Times New Roman" w:hAnsi="Times New Roman" w:cs="Times New Roman"/>
          <w:sz w:val="28"/>
          <w:szCs w:val="28"/>
          <w:lang w:val="uk-UA"/>
        </w:rPr>
      </w:pPr>
      <w:r w:rsidRPr="007B7C23">
        <w:rPr>
          <w:rFonts w:ascii="Times New Roman" w:hAnsi="Times New Roman" w:cs="Times New Roman"/>
          <w:noProof/>
          <w:sz w:val="28"/>
          <w:szCs w:val="28"/>
          <w:lang w:val="uk-UA" w:eastAsia="uk-UA"/>
        </w:rPr>
        <w:pict>
          <v:shape id="_x0000_i1040" type="#_x0000_t75" style="width:250.6pt;height:222.55pt;visibility:visible">
            <v:imagedata r:id="rId27" o:title=""/>
          </v:shape>
        </w:pict>
      </w:r>
    </w:p>
    <w:sectPr w:rsidR="00CE319E" w:rsidRPr="005F2B37" w:rsidSect="00C53B5F">
      <w:headerReference w:type="default" r:id="rId2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06A9" w:rsidRDefault="006406A9" w:rsidP="00BF23C0">
      <w:pPr>
        <w:spacing w:after="0" w:line="240" w:lineRule="auto"/>
      </w:pPr>
      <w:r>
        <w:separator/>
      </w:r>
    </w:p>
  </w:endnote>
  <w:endnote w:type="continuationSeparator" w:id="0">
    <w:p w:rsidR="006406A9" w:rsidRDefault="006406A9" w:rsidP="00BF23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Impact">
    <w:panose1 w:val="020B0806030902050204"/>
    <w:charset w:val="CC"/>
    <w:family w:val="swiss"/>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06A9" w:rsidRDefault="006406A9" w:rsidP="00BF23C0">
      <w:pPr>
        <w:spacing w:after="0" w:line="240" w:lineRule="auto"/>
      </w:pPr>
      <w:r>
        <w:separator/>
      </w:r>
    </w:p>
  </w:footnote>
  <w:footnote w:type="continuationSeparator" w:id="0">
    <w:p w:rsidR="006406A9" w:rsidRDefault="006406A9" w:rsidP="00BF23C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19E" w:rsidRDefault="007B7C23">
    <w:pPr>
      <w:pStyle w:val="a8"/>
      <w:jc w:val="right"/>
    </w:pPr>
    <w:fldSimple w:instr=" PAGE   \* MERGEFORMAT ">
      <w:r w:rsidR="0083188A">
        <w:rPr>
          <w:noProof/>
        </w:rPr>
        <w:t>14</w:t>
      </w:r>
    </w:fldSimple>
  </w:p>
  <w:p w:rsidR="00CE319E" w:rsidRDefault="00CE319E">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95C35"/>
    <w:multiLevelType w:val="hybridMultilevel"/>
    <w:tmpl w:val="05747892"/>
    <w:lvl w:ilvl="0" w:tplc="16980582">
      <w:start w:val="1"/>
      <w:numFmt w:val="decimal"/>
      <w:lvlText w:val="%1."/>
      <w:lvlJc w:val="left"/>
      <w:pPr>
        <w:ind w:left="644"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31BB01D9"/>
    <w:multiLevelType w:val="hybridMultilevel"/>
    <w:tmpl w:val="26ECB506"/>
    <w:lvl w:ilvl="0" w:tplc="1B46CC54">
      <w:start w:val="1"/>
      <w:numFmt w:val="bullet"/>
      <w:lvlText w:val="-"/>
      <w:lvlJc w:val="left"/>
      <w:pPr>
        <w:ind w:left="1080" w:hanging="360"/>
      </w:pPr>
      <w:rPr>
        <w:rFonts w:ascii="Impact" w:eastAsia="Times New Roman" w:hAnsi="Impact"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grammar="clean"/>
  <w:doNotTrackMove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B0EE2"/>
    <w:rsid w:val="00024AEF"/>
    <w:rsid w:val="000374B4"/>
    <w:rsid w:val="000A2E73"/>
    <w:rsid w:val="000F10DF"/>
    <w:rsid w:val="001230C0"/>
    <w:rsid w:val="00133C36"/>
    <w:rsid w:val="00173527"/>
    <w:rsid w:val="001D6B7D"/>
    <w:rsid w:val="002545BE"/>
    <w:rsid w:val="00266293"/>
    <w:rsid w:val="00282F55"/>
    <w:rsid w:val="00290292"/>
    <w:rsid w:val="002D24BD"/>
    <w:rsid w:val="002E74C0"/>
    <w:rsid w:val="002F1585"/>
    <w:rsid w:val="003245C8"/>
    <w:rsid w:val="00335368"/>
    <w:rsid w:val="00397E57"/>
    <w:rsid w:val="004A4F1E"/>
    <w:rsid w:val="004C45F4"/>
    <w:rsid w:val="005A3592"/>
    <w:rsid w:val="005D3AF8"/>
    <w:rsid w:val="005D6B8E"/>
    <w:rsid w:val="005F2B37"/>
    <w:rsid w:val="005F78F1"/>
    <w:rsid w:val="0062051C"/>
    <w:rsid w:val="00620EED"/>
    <w:rsid w:val="006406A9"/>
    <w:rsid w:val="00694CA1"/>
    <w:rsid w:val="006C1147"/>
    <w:rsid w:val="007823C2"/>
    <w:rsid w:val="007A0513"/>
    <w:rsid w:val="007B7C23"/>
    <w:rsid w:val="007C349C"/>
    <w:rsid w:val="0081357A"/>
    <w:rsid w:val="0083188A"/>
    <w:rsid w:val="0083643A"/>
    <w:rsid w:val="00875687"/>
    <w:rsid w:val="008A0E23"/>
    <w:rsid w:val="00943F38"/>
    <w:rsid w:val="009A41CB"/>
    <w:rsid w:val="009C1AC3"/>
    <w:rsid w:val="00A05C8F"/>
    <w:rsid w:val="00A155C7"/>
    <w:rsid w:val="00AB0BE6"/>
    <w:rsid w:val="00AE464B"/>
    <w:rsid w:val="00B06C6E"/>
    <w:rsid w:val="00B24373"/>
    <w:rsid w:val="00B663B1"/>
    <w:rsid w:val="00B76810"/>
    <w:rsid w:val="00BE741F"/>
    <w:rsid w:val="00BF23C0"/>
    <w:rsid w:val="00BF2F4B"/>
    <w:rsid w:val="00C418B3"/>
    <w:rsid w:val="00C53B5F"/>
    <w:rsid w:val="00C628F4"/>
    <w:rsid w:val="00C85876"/>
    <w:rsid w:val="00C948C3"/>
    <w:rsid w:val="00CB0EE2"/>
    <w:rsid w:val="00CE319E"/>
    <w:rsid w:val="00D2323F"/>
    <w:rsid w:val="00D47E94"/>
    <w:rsid w:val="00DD75F6"/>
    <w:rsid w:val="00E1656C"/>
    <w:rsid w:val="00E37395"/>
    <w:rsid w:val="00E6309A"/>
    <w:rsid w:val="00E82B68"/>
    <w:rsid w:val="00EA345F"/>
    <w:rsid w:val="00EA62EC"/>
    <w:rsid w:val="00EE652F"/>
    <w:rsid w:val="00F22DED"/>
    <w:rsid w:val="00F75638"/>
    <w:rsid w:val="00F81607"/>
    <w:rsid w:val="00FA75F4"/>
    <w:rsid w:val="00FB005C"/>
    <w:rsid w:val="00FB3963"/>
    <w:rsid w:val="00FC19CC"/>
    <w:rsid w:val="00FE42C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0EE2"/>
    <w:pPr>
      <w:spacing w:after="200" w:line="276" w:lineRule="auto"/>
    </w:pPr>
    <w:rPr>
      <w:rFonts w:cs="Calibri"/>
      <w:sz w:val="22"/>
      <w:szCs w:val="22"/>
      <w:lang w:eastAsia="en-US"/>
    </w:rPr>
  </w:style>
  <w:style w:type="paragraph" w:styleId="1">
    <w:name w:val="heading 1"/>
    <w:basedOn w:val="a"/>
    <w:next w:val="a"/>
    <w:link w:val="10"/>
    <w:qFormat/>
    <w:locked/>
    <w:rsid w:val="00BE741F"/>
    <w:pPr>
      <w:keepNext/>
      <w:spacing w:before="240" w:after="60"/>
      <w:outlineLvl w:val="0"/>
    </w:pPr>
    <w:rPr>
      <w:rFonts w:ascii="Cambria" w:eastAsia="Times New Roman" w:hAnsi="Cambria" w:cs="Times New Roman"/>
      <w:b/>
      <w:bCs/>
      <w:kern w:val="32"/>
      <w:sz w:val="32"/>
      <w:szCs w:val="32"/>
    </w:rPr>
  </w:style>
  <w:style w:type="paragraph" w:styleId="2">
    <w:name w:val="heading 2"/>
    <w:basedOn w:val="a"/>
    <w:link w:val="20"/>
    <w:uiPriority w:val="99"/>
    <w:qFormat/>
    <w:rsid w:val="00AB0BE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AB0BE6"/>
    <w:rPr>
      <w:rFonts w:ascii="Times New Roman" w:hAnsi="Times New Roman" w:cs="Times New Roman"/>
      <w:b/>
      <w:bCs/>
      <w:sz w:val="36"/>
      <w:szCs w:val="36"/>
      <w:lang w:eastAsia="ru-RU"/>
    </w:rPr>
  </w:style>
  <w:style w:type="paragraph" w:styleId="a3">
    <w:name w:val="Balloon Text"/>
    <w:basedOn w:val="a"/>
    <w:link w:val="a4"/>
    <w:uiPriority w:val="99"/>
    <w:semiHidden/>
    <w:rsid w:val="003245C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3245C8"/>
    <w:rPr>
      <w:rFonts w:ascii="Tahoma" w:hAnsi="Tahoma" w:cs="Tahoma"/>
      <w:sz w:val="16"/>
      <w:szCs w:val="16"/>
    </w:rPr>
  </w:style>
  <w:style w:type="character" w:customStyle="1" w:styleId="apple-converted-space">
    <w:name w:val="apple-converted-space"/>
    <w:basedOn w:val="a0"/>
    <w:uiPriority w:val="99"/>
    <w:rsid w:val="00282F55"/>
  </w:style>
  <w:style w:type="character" w:styleId="a5">
    <w:name w:val="Strong"/>
    <w:basedOn w:val="a0"/>
    <w:uiPriority w:val="99"/>
    <w:qFormat/>
    <w:rsid w:val="00282F55"/>
    <w:rPr>
      <w:b/>
      <w:bCs/>
    </w:rPr>
  </w:style>
  <w:style w:type="character" w:styleId="a6">
    <w:name w:val="Emphasis"/>
    <w:basedOn w:val="a0"/>
    <w:uiPriority w:val="99"/>
    <w:qFormat/>
    <w:rsid w:val="00282F55"/>
    <w:rPr>
      <w:i/>
      <w:iCs/>
    </w:rPr>
  </w:style>
  <w:style w:type="character" w:styleId="a7">
    <w:name w:val="Hyperlink"/>
    <w:basedOn w:val="a0"/>
    <w:uiPriority w:val="99"/>
    <w:rsid w:val="00282F55"/>
    <w:rPr>
      <w:color w:val="0000FF"/>
      <w:u w:val="single"/>
    </w:rPr>
  </w:style>
  <w:style w:type="paragraph" w:styleId="a8">
    <w:name w:val="header"/>
    <w:basedOn w:val="a"/>
    <w:link w:val="a9"/>
    <w:uiPriority w:val="99"/>
    <w:rsid w:val="00BF23C0"/>
    <w:pPr>
      <w:tabs>
        <w:tab w:val="center" w:pos="4677"/>
        <w:tab w:val="right" w:pos="9355"/>
      </w:tabs>
      <w:spacing w:after="0" w:line="240" w:lineRule="auto"/>
    </w:pPr>
  </w:style>
  <w:style w:type="character" w:customStyle="1" w:styleId="a9">
    <w:name w:val="Верхний колонтитул Знак"/>
    <w:basedOn w:val="a0"/>
    <w:link w:val="a8"/>
    <w:uiPriority w:val="99"/>
    <w:locked/>
    <w:rsid w:val="00BF23C0"/>
  </w:style>
  <w:style w:type="paragraph" w:styleId="aa">
    <w:name w:val="footer"/>
    <w:basedOn w:val="a"/>
    <w:link w:val="ab"/>
    <w:uiPriority w:val="99"/>
    <w:semiHidden/>
    <w:rsid w:val="00BF23C0"/>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locked/>
    <w:rsid w:val="00BF23C0"/>
  </w:style>
  <w:style w:type="paragraph" w:styleId="ac">
    <w:name w:val="Normal (Web)"/>
    <w:basedOn w:val="a"/>
    <w:uiPriority w:val="99"/>
    <w:rsid w:val="009A41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caption-text">
    <w:name w:val="wp-caption-text"/>
    <w:basedOn w:val="a"/>
    <w:uiPriority w:val="99"/>
    <w:rsid w:val="005F2B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List Paragraph"/>
    <w:basedOn w:val="a"/>
    <w:uiPriority w:val="99"/>
    <w:qFormat/>
    <w:rsid w:val="00620EED"/>
    <w:pPr>
      <w:ind w:left="720"/>
    </w:pPr>
  </w:style>
  <w:style w:type="character" w:customStyle="1" w:styleId="10">
    <w:name w:val="Заголовок 1 Знак"/>
    <w:basedOn w:val="a0"/>
    <w:link w:val="1"/>
    <w:rsid w:val="00BE741F"/>
    <w:rPr>
      <w:rFonts w:ascii="Cambria" w:eastAsia="Times New Roman" w:hAnsi="Cambria" w:cs="Times New Roman"/>
      <w:b/>
      <w:bCs/>
      <w:kern w:val="32"/>
      <w:sz w:val="32"/>
      <w:szCs w:val="32"/>
      <w:lang w:val="ru-RU" w:eastAsia="en-US"/>
    </w:rPr>
  </w:style>
</w:styles>
</file>

<file path=word/webSettings.xml><?xml version="1.0" encoding="utf-8"?>
<w:webSettings xmlns:r="http://schemas.openxmlformats.org/officeDocument/2006/relationships" xmlns:w="http://schemas.openxmlformats.org/wordprocessingml/2006/main">
  <w:divs>
    <w:div w:id="4864026">
      <w:marLeft w:val="0"/>
      <w:marRight w:val="0"/>
      <w:marTop w:val="0"/>
      <w:marBottom w:val="0"/>
      <w:divBdr>
        <w:top w:val="none" w:sz="0" w:space="0" w:color="auto"/>
        <w:left w:val="none" w:sz="0" w:space="0" w:color="auto"/>
        <w:bottom w:val="none" w:sz="0" w:space="0" w:color="auto"/>
        <w:right w:val="none" w:sz="0" w:space="0" w:color="auto"/>
      </w:divBdr>
    </w:div>
    <w:div w:id="4864027">
      <w:marLeft w:val="0"/>
      <w:marRight w:val="0"/>
      <w:marTop w:val="0"/>
      <w:marBottom w:val="0"/>
      <w:divBdr>
        <w:top w:val="none" w:sz="0" w:space="0" w:color="auto"/>
        <w:left w:val="none" w:sz="0" w:space="0" w:color="auto"/>
        <w:bottom w:val="none" w:sz="0" w:space="0" w:color="auto"/>
        <w:right w:val="none" w:sz="0" w:space="0" w:color="auto"/>
      </w:divBdr>
    </w:div>
    <w:div w:id="4864028">
      <w:marLeft w:val="0"/>
      <w:marRight w:val="0"/>
      <w:marTop w:val="0"/>
      <w:marBottom w:val="0"/>
      <w:divBdr>
        <w:top w:val="none" w:sz="0" w:space="0" w:color="auto"/>
        <w:left w:val="none" w:sz="0" w:space="0" w:color="auto"/>
        <w:bottom w:val="none" w:sz="0" w:space="0" w:color="auto"/>
        <w:right w:val="none" w:sz="0" w:space="0" w:color="auto"/>
      </w:divBdr>
    </w:div>
    <w:div w:id="486402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hyperlink" Target="http://www.zamky.com.ua/wp-content/uploads/2015/05/DSCN3736.jpg" TargetMode="External"/><Relationship Id="rId7" Type="http://schemas.openxmlformats.org/officeDocument/2006/relationships/hyperlink" Target="http://www.speleotern.net/ua/p_club.htm" TargetMode="External"/><Relationship Id="rId12" Type="http://schemas.openxmlformats.org/officeDocument/2006/relationships/image" Target="media/image5.jpeg"/><Relationship Id="rId17" Type="http://schemas.openxmlformats.org/officeDocument/2006/relationships/hyperlink" Target="http://www.zamky.com.ua/wp-content/uploads/2015/05/DSCN3719.jpg" TargetMode="External"/><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zamky.com.ua/wp-content/uploads/2015/05/DSCN3784.jpg" TargetMode="External"/><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www.zamky.com.ua/wp-content/uploads/2015/05/DSCN3731.jp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280</TotalTime>
  <Pages>26</Pages>
  <Words>3861</Words>
  <Characters>22009</Characters>
  <Application>Microsoft Office Word</Application>
  <DocSecurity>0</DocSecurity>
  <Lines>183</Lines>
  <Paragraphs>51</Paragraphs>
  <ScaleCrop>false</ScaleCrop>
  <Company>HOME</Company>
  <LinksUpToDate>false</LinksUpToDate>
  <CharactersWithSpaces>25819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Romasuk29</cp:lastModifiedBy>
  <cp:revision>41</cp:revision>
  <cp:lastPrinted>2015-10-04T09:35:00Z</cp:lastPrinted>
  <dcterms:created xsi:type="dcterms:W3CDTF">2015-09-22T08:07:00Z</dcterms:created>
  <dcterms:modified xsi:type="dcterms:W3CDTF">2015-10-08T18:46:00Z</dcterms:modified>
</cp:coreProperties>
</file>