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20" w:rsidRPr="006F7CE6" w:rsidRDefault="001F6D20" w:rsidP="006F7CE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Монастириськ</w:t>
      </w:r>
      <w:r w:rsidR="006F7CE6"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</w:t>
      </w:r>
      <w:proofErr w:type="spellEnd"/>
      <w:r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районн</w:t>
      </w:r>
      <w:r w:rsidR="006F7CE6"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</w:t>
      </w:r>
      <w:r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державн</w:t>
      </w:r>
      <w:r w:rsidR="006F7CE6"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</w:t>
      </w:r>
      <w:r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адміністраці</w:t>
      </w:r>
      <w:r w:rsidR="006F7CE6"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я</w:t>
      </w:r>
    </w:p>
    <w:p w:rsidR="006F7CE6" w:rsidRPr="006F7CE6" w:rsidRDefault="006F7CE6" w:rsidP="006F7CE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Відділ освіти </w:t>
      </w:r>
    </w:p>
    <w:p w:rsidR="001F6D20" w:rsidRPr="006F7CE6" w:rsidRDefault="006F7CE6" w:rsidP="006F7CE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Монастириський</w:t>
      </w:r>
      <w:proofErr w:type="spellEnd"/>
      <w:r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районний методи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ч</w:t>
      </w:r>
      <w:r w:rsidRPr="006F7C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ний кабінет</w:t>
      </w:r>
    </w:p>
    <w:p w:rsidR="001F6D20" w:rsidRPr="006F7CE6" w:rsidRDefault="001F6D20" w:rsidP="006F7CE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F6D20" w:rsidRPr="006F7CE6" w:rsidRDefault="001F6D20" w:rsidP="006F7CE6">
      <w:pPr>
        <w:spacing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</w:pPr>
    </w:p>
    <w:p w:rsidR="001F6D20" w:rsidRPr="006F7CE6" w:rsidRDefault="001F6D20" w:rsidP="006F7CE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uk-UA"/>
        </w:rPr>
        <w:t>Есе на конкурс «Учитель року - 2014»</w:t>
      </w:r>
    </w:p>
    <w:p w:rsidR="001F6D20" w:rsidRPr="006F7CE6" w:rsidRDefault="001F6D20" w:rsidP="006F7CE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uk-UA"/>
        </w:rPr>
        <w:t>у номінації «Директор школи»</w:t>
      </w:r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F6D20" w:rsidRPr="006F7CE6" w:rsidRDefault="001F6D20" w:rsidP="006F7CE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uk-UA"/>
        </w:rPr>
        <w:t>Тема: «</w:t>
      </w:r>
      <w:r w:rsidR="00AB768D" w:rsidRPr="006F7CE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uk-UA"/>
        </w:rPr>
        <w:t>Сучасний директор — двигун навчально-виховного процесу в школі</w:t>
      </w:r>
      <w:r w:rsidRPr="006F7CE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uk-UA"/>
        </w:rPr>
        <w:t>»</w:t>
      </w:r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Виконала</w:t>
      </w:r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директор </w:t>
      </w:r>
      <w:proofErr w:type="spellStart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Доброводівської</w:t>
      </w:r>
      <w:proofErr w:type="spellEnd"/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ЗОШ І-ІІ ступенів</w:t>
      </w:r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Демчак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Галина Юліанівна</w:t>
      </w:r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F6D20" w:rsidRPr="006F7CE6" w:rsidRDefault="001F6D20" w:rsidP="006F7CE6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Доброводи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2013</w:t>
      </w:r>
    </w:p>
    <w:p w:rsidR="001F6D20" w:rsidRPr="006F7CE6" w:rsidRDefault="001F6D20" w:rsidP="006F7CE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 w:type="page"/>
      </w:r>
    </w:p>
    <w:p w:rsidR="00FE3D8C" w:rsidRPr="006F7CE6" w:rsidRDefault="00FE3D8C" w:rsidP="006F7CE6">
      <w:pPr>
        <w:tabs>
          <w:tab w:val="left" w:pos="3945"/>
        </w:tabs>
        <w:spacing w:after="0" w:line="360" w:lineRule="auto"/>
        <w:ind w:firstLine="68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ЕСЕ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дуже довго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аналізувала свій творчий шлях, роздумуючи з чого почати своє есе. Думки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роєм крутилися в голові, і ніяк не з'являлася та, 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яка стала б першою.   Двадцять один  рік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педагогі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чній ниві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вчителем біології та хімії </w:t>
      </w:r>
      <w:proofErr w:type="spellStart"/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Доброводівської</w:t>
      </w:r>
      <w:proofErr w:type="spellEnd"/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загальноосвітньої школи І-ІІ ступенів, на якій чимало здобутків районного та обласного рівнів. З 2008 року призначена на посаду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директора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цієї школи.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F0B39" w:rsidRPr="006F7CE6" w:rsidRDefault="002D47D3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років...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Багато це чи мало?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чималий період роботи в школі набуто значний п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едагогічний досвід і як педагог цілком відбулася, а от як управлінець?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період перебування на посаді директора школи стараюся примножувати славні традиції мої попередників щодо покращення і примноження матеріально-технічної бази навчального закладу.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Начебто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зроблено чимало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не досягнуто найвищих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ершин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спробувала себе в різних педагогічних </w:t>
      </w:r>
      <w:proofErr w:type="spellStart"/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іпостас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ях</w:t>
      </w:r>
      <w:proofErr w:type="spellEnd"/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AF0B39" w:rsidRPr="006F7CE6" w:rsidRDefault="00C90A54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молодим фахівцем я прийшла в </w:t>
      </w:r>
      <w:proofErr w:type="spellStart"/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Доброводів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ську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сільську школу </w:t>
      </w:r>
      <w:r w:rsidR="0040714D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вихователем групи продовженого дня 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після закінчення педагогічного 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інституту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F0B39" w:rsidRPr="006F7CE6" w:rsidRDefault="00AF0B39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призначена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посаду </w:t>
      </w:r>
      <w:r w:rsidR="002E2E0B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вчителя біології</w:t>
      </w:r>
      <w:r w:rsidR="0040714D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географії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ч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 творчого пошуку: становлення виховної системи школи, формування загальношкільного колективу, впровадження нових методик і при цьо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 збереження шкільних традицій;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92271" w:rsidRPr="006F7CE6" w:rsidRDefault="00AF0B39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директор </w:t>
      </w:r>
      <w:proofErr w:type="spellStart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Доброводівської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ЗОШ І-ІІ ступенів.</w:t>
      </w:r>
    </w:p>
    <w:p w:rsidR="009C0694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Отже, в житті можна встигнути багато чого: я посадила дерево (і не одне), я майже побудувала свій будинок, я виростила сина</w:t>
      </w:r>
      <w:r w:rsidR="0040714D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дочку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C0694" w:rsidRPr="006F7CE6" w:rsidRDefault="009C069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E6">
        <w:rPr>
          <w:rFonts w:ascii="Times New Roman" w:hAnsi="Times New Roman" w:cs="Times New Roman"/>
          <w:sz w:val="28"/>
          <w:szCs w:val="28"/>
          <w:lang w:val="uk-UA"/>
        </w:rPr>
        <w:t>Чи помічали ви, що варто лише вчителеві залишитись в одному місці на день-два, як люди починають відзначати: щось ця особа не така, як усі. Справжнього вчителя з натовпу вирізняють перш за все, на мій погляд, сяючі мудрістю очі,</w:t>
      </w:r>
      <w:r w:rsidR="00B92271" w:rsidRPr="006F7CE6">
        <w:rPr>
          <w:rFonts w:ascii="Times New Roman" w:hAnsi="Times New Roman" w:cs="Times New Roman"/>
          <w:sz w:val="28"/>
          <w:szCs w:val="28"/>
          <w:lang w:val="uk-UA"/>
        </w:rPr>
        <w:t xml:space="preserve"> проникливі, навіть </w:t>
      </w:r>
      <w:proofErr w:type="spellStart"/>
      <w:r w:rsidR="00B92271" w:rsidRPr="006F7CE6">
        <w:rPr>
          <w:rFonts w:ascii="Times New Roman" w:hAnsi="Times New Roman" w:cs="Times New Roman"/>
          <w:sz w:val="28"/>
          <w:szCs w:val="28"/>
          <w:lang w:val="uk-UA"/>
        </w:rPr>
        <w:t>гіпнотизуючі</w:t>
      </w:r>
      <w:proofErr w:type="spellEnd"/>
      <w:r w:rsidRPr="006F7CE6">
        <w:rPr>
          <w:rFonts w:ascii="Times New Roman" w:hAnsi="Times New Roman" w:cs="Times New Roman"/>
          <w:sz w:val="28"/>
          <w:szCs w:val="28"/>
          <w:lang w:val="uk-UA"/>
        </w:rPr>
        <w:t xml:space="preserve">, які впливають на публіку не пояснюваним магнетизмом, які зайвий раз підкреслюють, що через душу людини (вилучивши позитив) просіялось дуже багато: проблиски генетичної пам’яті роду й народу, культурна спадщина поколінь, енергетична розбалансованість (та її наслідки) </w:t>
      </w:r>
      <w:r w:rsidRPr="006F7CE6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співгромадян. Такі очі ніколи не запалають ненавистю. Дуже важко сказати, де саме можна навчитися такому погляду. Та чи й можна</w:t>
      </w:r>
      <w:r w:rsidR="00E83379" w:rsidRPr="006F7CE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C0694" w:rsidRPr="006F7CE6" w:rsidRDefault="009C069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E6">
        <w:rPr>
          <w:rFonts w:ascii="Times New Roman" w:hAnsi="Times New Roman" w:cs="Times New Roman"/>
          <w:sz w:val="28"/>
          <w:szCs w:val="28"/>
          <w:lang w:val="uk-UA"/>
        </w:rPr>
        <w:t xml:space="preserve">Книги — то, звісно, порадники, але жодна з них не розкаже насправді тобі, як важко відповідати за дітей, як стати особою приємно-публічною, як фільтрувати власні емоції і щодня видавати в аудиторію колосальний заряд позитивної енергії, як змайструвати щит, об який будуть ламатися списи </w:t>
      </w:r>
      <w:proofErr w:type="spellStart"/>
      <w:r w:rsidRPr="006F7CE6">
        <w:rPr>
          <w:rFonts w:ascii="Times New Roman" w:hAnsi="Times New Roman" w:cs="Times New Roman"/>
          <w:sz w:val="28"/>
          <w:szCs w:val="28"/>
          <w:lang w:val="uk-UA"/>
        </w:rPr>
        <w:t>перевіряючих</w:t>
      </w:r>
      <w:proofErr w:type="spellEnd"/>
      <w:r w:rsidRPr="006F7CE6">
        <w:rPr>
          <w:rFonts w:ascii="Times New Roman" w:hAnsi="Times New Roman" w:cs="Times New Roman"/>
          <w:sz w:val="28"/>
          <w:szCs w:val="28"/>
          <w:lang w:val="uk-UA"/>
        </w:rPr>
        <w:t>, де взяти міх навчальних анекдотів, байок, притч, які б стали в пригоді в тому чи іншому випадку.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Сучасний директор школи, хто він? Вчитель, менеджер, посадовець ... ще довго можна продовжувати ряд статусних позицій і, насправді, сьогодні важко зрозуміти, хто ж він є, тому що серед калейдоскопу зображень, що змінюють один одного навіть протягом одного робочого дня можна відчути себе і окр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иленою, і спустошеною, і звітною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і творчою. 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 вносить особливий колорит у відчуття дійсності і робить роботу на посаді надзвичайно важкою, але дуже цікавою.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Волею долі занесло мене в це дивовижне, багате історією село </w:t>
      </w:r>
      <w:proofErr w:type="spellStart"/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Доброводи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яке стало моїм життям. Воістину дивовижний край з унікальними людьми! Час летить швидко, і от уже мої перші учні самі ведуть своїх дітей до нас у школу. Здавалося, </w:t>
      </w:r>
      <w:r w:rsidR="00B92271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ще вчора я їх приймала в перший клас, і ось сьогодні вони вже самі привели за руку своїх дітлахів!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не помітила, як пролетіли роки, і ніколи не уявляла, який сюрприз піднесе мені життя.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Рідна школа, що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зростила мене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педагога</w:t>
      </w:r>
      <w:r w:rsidR="00B92271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залишилася без керівника і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предстала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 вибором: кому встати біля керма великого корабля знань. 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 освіти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начальник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Жилавий М.В.) запропонував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мою кандидатуру. На високому рівні схвалена кандидатура, але найголовніше педагогічним колективом був зроб</w:t>
      </w:r>
      <w:r w:rsidR="00B92271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лений вибір: мені була надана ця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довіра - я стала директором. Сталося те, що сталося. Я знаю, що кожен директор школи відчував ті ж самі почуття, що і я в той момент, і тоді мені здавалося, що ось починається щось грандіозне в моєму житті, що доля дає мені шанс створити таку школу, про яку мріяла. Школу, де буде комфортно всім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учням, і вчителям.</w:t>
      </w:r>
      <w:r w:rsidR="008119F0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Адже головною дійовою особою навчального процесу є учень. </w:t>
      </w:r>
    </w:p>
    <w:p w:rsidR="00AF0B39" w:rsidRPr="006F7CE6" w:rsidRDefault="008119F0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Отже, розвиток школи має бути повністю підпорядкований освітній меті навчання в школі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F0B39" w:rsidRPr="006F7CE6" w:rsidRDefault="008119F0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виявленню здібностей кожного вихов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анця;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F0B39" w:rsidRPr="006F7CE6" w:rsidRDefault="008119F0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всебічно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розвитку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юних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обдарувань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F0B39" w:rsidRPr="006F7CE6" w:rsidRDefault="008119F0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формуванню фізично-розвиненої, налаштованої на здоровий спосіб життя, духовно багатої, креативно-мислячої, конкурентно-спроможної особистості. </w:t>
      </w:r>
    </w:p>
    <w:p w:rsidR="00AF0B39" w:rsidRPr="006F7CE6" w:rsidRDefault="008119F0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Сучасна школа має створювати умови для саморозвитку, самоствердження, самореалізації особистості. 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Ті ж люди, ті ж стіни, але відчуття на собі відповідальності за педагогів - стажистів і молодих пед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агогів, учнів, батьків у свої </w:t>
      </w:r>
      <w:r w:rsidR="001B421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43</w:t>
      </w:r>
      <w:r w:rsidR="002D47D3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</w:t>
      </w:r>
      <w:r w:rsidR="00B92271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оків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стало для мене сво</w:t>
      </w:r>
      <w:r w:rsidR="00B92271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єрідним викликом долі, відкрило нові горизонти у моїй педагогічній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діяльності.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бачу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їх в тому,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 потрібно перейти на якісно новий рівень,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збер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егти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найкраще в школі, стати лідером для своїх вчителів, зберіг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ши повагу та доброзичливе ставлення до них.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хотіла бути директором, </w:t>
      </w:r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чия влада не була б авторитарною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щоб мої стосунки з колегами будувалися на довірі і повазі. Розуміючи, що «влада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тягар», як казав Іван Калита, я вірила, що вона давала мені можливість створити власний освітній простір у рамках школи і реалізувати свої власні уявлення про виховання та навчання як унікальних творчих процесах, що забезпечують умови для самореалізації, самоосвіти, самовиховання учня і вчителя.</w:t>
      </w:r>
    </w:p>
    <w:p w:rsidR="00AC75E4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цього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="00E8337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працюючи на посаді директора</w:t>
      </w:r>
      <w:r w:rsidR="00E8337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чітко визначи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ла свої світоглядні позиції </w:t>
      </w:r>
      <w:r w:rsidR="001020C8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почала діяти, будуючи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свій власний шкільний світ,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шкільне середовище,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оскільки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 розуміла, що школа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певний відрізок життя для учнів, який повинен бути прожитий плідно, цікаво, гідно.</w:t>
      </w:r>
      <w:r w:rsidR="001020C8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A7151" w:rsidRPr="006F7CE6" w:rsidRDefault="001020C8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Хочеться відмітити роботу зі сторони матеріальної бази школи. Лише ставши на цю посаду я відразу кинулась до часткового ремонту самого приміщення: перекриття даху школи та котельні , заміни вікон на енергозберігаючі, заміну підлоги у одному із класів, </w:t>
      </w:r>
      <w:r w:rsidR="00AC75E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облаштування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внутрішньої вбиральні, придбання телевізора за спонсорські кошти, підключення до мережі Інтернет. Ще багато </w:t>
      </w:r>
      <w:r w:rsidR="006A7151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чого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можна пере</w:t>
      </w:r>
      <w:r w:rsidR="006A7151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раховувати різних проблем, з якими я стикнулась на своєму шляху, одразу ж після мого призначення на цю посаду. </w:t>
      </w:r>
    </w:p>
    <w:p w:rsidR="006A7151" w:rsidRPr="006F7CE6" w:rsidRDefault="006A7151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Трішки повернусь до аспектів своєї педагогічної роботи , оскільки проблем та пропозицій хватає на кожний прожитий </w:t>
      </w:r>
      <w:r w:rsidR="00AC75E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мною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день…</w:t>
      </w:r>
    </w:p>
    <w:p w:rsidR="00AF0B39" w:rsidRPr="006F7CE6" w:rsidRDefault="006A7151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020C8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ля </w:t>
      </w:r>
      <w:r w:rsidR="00AC75E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моїх 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вчителів школа повинна стати не просто роботою, але і можливістю самореалізації, що приносить задоволення, бо тоді в роботі є сенс, коли ти можеш пишатися своїми досягненнями, а не просто заробляти гроші. Самим головним принципом своєї роботи я визначила свободу вибору як для вчителів </w:t>
      </w:r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 і для учнів. </w:t>
      </w:r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дозволила кожному у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шкільному трудовому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колективі стати самим собою. Так було легше визначити своїх однодумців і тих, хто ним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повинен був стати.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Свобода вибору да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моїм колегам можливість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AF0B39" w:rsidRPr="006F7CE6" w:rsidRDefault="00C90A54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тку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обраному ними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самостійному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руслі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F0B39" w:rsidRPr="006F7CE6" w:rsidRDefault="00C90A54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амовдосконал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ення;</w:t>
      </w:r>
    </w:p>
    <w:p w:rsidR="00AF0B39" w:rsidRPr="006F7CE6" w:rsidRDefault="00C90A54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вивч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нов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освітні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технологі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й;</w:t>
      </w:r>
    </w:p>
    <w:p w:rsidR="00AF0B39" w:rsidRPr="006F7CE6" w:rsidRDefault="00C90A54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обміну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своїм досвідом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педагогічними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напрацюваннями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97328B" w:rsidRPr="006F7CE6" w:rsidRDefault="00C90A54" w:rsidP="006F7C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далека від думки ідеалізувати свій колектив: не всі хотіли робити те, що слід було робити вчителю обов'язково: вчитися, розвиватися, зростати. Але для мене було важливо витримати свій стиль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безоціночне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позитивне сприйняття іншої людини. Я не могла і не хотіла нав'язувати їм своє світосприйняття, так як без їх внутрішньої потреби розвиватися немає</w:t>
      </w:r>
      <w:r w:rsidR="0097328B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сенсу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!</w:t>
      </w:r>
      <w:r w:rsidR="0097328B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да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 можливість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їм зрозуміти, що вони можуть бути іншими: більш цікавими, успішними,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творчими і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талановит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ими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 росли разом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—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і мої вчителі. Підсумком моїх переконань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стало те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свобода вибору є критері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єм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прогресу,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зв’язку з цим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деяких творчих вчителів з'явилося адекватне бажання вийти за рамки школи і продемонструвати себе на </w:t>
      </w:r>
      <w:r w:rsidR="0097328B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районному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обласному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рівн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ях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97328B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Як результат, протягом останніх п'яти років на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розгляд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педагогічн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ої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громадськ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ості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7328B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району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були винесені: </w:t>
      </w:r>
    </w:p>
    <w:p w:rsidR="00AF0B39" w:rsidRPr="006F7CE6" w:rsidRDefault="00AF0B39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модель виховної системи школи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F0B39" w:rsidRPr="006F7CE6" w:rsidRDefault="00AF0B39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модель методичної роботи школи;</w:t>
      </w:r>
    </w:p>
    <w:p w:rsidR="00AF0B39" w:rsidRPr="006F7CE6" w:rsidRDefault="00AF0B39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модель учнівського самоврядування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F0B39" w:rsidRPr="006F7CE6" w:rsidRDefault="00AF0B39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модель школи як соціокультурного центру села </w:t>
      </w:r>
      <w:proofErr w:type="spellStart"/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Доброводи</w:t>
      </w:r>
      <w:proofErr w:type="spellEnd"/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E62D5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Сьогодні, усвідомлюючи, що потрібні серйозні зміни в суспільстві, а значить, потрібні серйозні зміни в освіті, </w:t>
      </w:r>
      <w:r w:rsidR="002E62D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розпочала реалізацію проекту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2E62D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Шкільне середовище, його вплив на розвиток особистості кожного учня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2E62D5" w:rsidRPr="006F7CE6" w:rsidRDefault="002E62D5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реалізації основних завдань Концепції виховання дітей та молоді у національній системі освіти, виховання свідомого громадянина України навчально-виховний процес у школі будується на основі глибокого всебічного вивчення особистості школяра шляхом ефективної роботи </w:t>
      </w:r>
      <w:proofErr w:type="spellStart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психолого-соціал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ьної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служби, науково обґрунтованого діагностування, аналізу динаміки розвитку кожної дитини, створення відповідних умов для задоволення її зростаючих потреб і активної участі в житті соціуму; на основі забезпечення гармонійного розвитку та виховання загальнолюдських цінностей, формування базової культури учнів, зміцнення духовного, психічного, фізичного здоров'я, наданні допомоги у саморозвитку кожного школяра.</w:t>
      </w:r>
    </w:p>
    <w:p w:rsidR="007B3FCC" w:rsidRPr="006F7CE6" w:rsidRDefault="002E62D5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Учень у школі знаходиться значну </w:t>
      </w:r>
      <w:r w:rsidR="007B3FCC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частину часу свого життя, життя в колективі, в середовищі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однолітків</w:t>
      </w:r>
      <w:r w:rsidR="007B3FCC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 середовищі, яке на нього впливає як позитивно, так і негативно. Завдання школи створити такі умови перебування кожного учня , які гарантують йому можливість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зрозуміти</w:t>
      </w:r>
      <w:r w:rsidR="007B3FCC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самого себе, побачити свої можливості, здійснити самореалізацію своїх намірів. Структурні компоненти сучасної школи мають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="007B3FCC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право кожного учня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самовираження і самореалізацію його творчих здібностей.</w:t>
      </w:r>
    </w:p>
    <w:p w:rsidR="00AF0B39" w:rsidRPr="006F7CE6" w:rsidRDefault="007B3FCC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Шкільне середовище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і матеріальне забезпечення можливостей до самореалізації, це і створення атмосфери пошуку, підтримки різних ідей, це і забезпечення позитивного сприйняття іншими учасниками навчально-виховного процесу досягнень окремого учня чи групи. Принципом роботи моєї школи є створення можливостей до самовиявлення кожного учня незалежно від сфери прикладання його здібностей, належна оцінка не стільки абсолютних результатів , а намагання учня реалізувати себе. </w:t>
      </w:r>
      <w:r w:rsidR="002E62D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Так, ми багато і плідно працювали над собою і намагалися, щоб наші діти за рівнем освіти могли конкурувати з учнями міських шкіл. І коли </w:t>
      </w:r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наші діти стають відомими людьми, то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охоплює почуття радості і гордості. 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Пріоритетним напрямом свого освітнього простору ми всі одноголосно вважаємо виховання, тому що для більшос</w:t>
      </w:r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ті дітей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тільки в школі створене виховне</w:t>
      </w:r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середовище, яке за своєю якістю унікальне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тому що нам вдалося створити в школі атмосферу психологічної безпеки, клімат взаємної довіри. </w:t>
      </w:r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 вчилися і вчимося слухати і чути </w:t>
      </w:r>
      <w:r w:rsidR="00314075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інших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максимально адаптуватися до всіх висловлювань, думок і дій дітей; використовували їх помилки, як можливість нового, несподіваного погляду на щось звичне. Ми своїх учнів просто любимо.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моїх учителів слова, які я наведу нижче, не просто слова, це їх і моє педагогічне кредо, без якого я не бачу сенсу в нашій учительській роботі.</w:t>
      </w:r>
    </w:p>
    <w:p w:rsidR="00AF0B39" w:rsidRPr="006F7CE6" w:rsidRDefault="00314075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«Мені послана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дитина. Це дорогий гість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школи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Я вдячна йому за те, що він є. Він також покликаний до життя, як і я. Це нас об'єднує,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ми є, ми живі люди. Він такий же як і я, він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людина, і не майбутній чоловік, а сьогоднішній, і тому він інший, як і всі л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юди. Я його приймаю, як всяку іншу людину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Я приймаю дитину. Я охороняю його дитинство. Я розумію, терплю, прощаю. Я не застосовую силу до нього, не пригноблюю його своєю силою, тому що я його люблю. Я люблю його і я вдячна йому за те, що він є».</w:t>
      </w:r>
    </w:p>
    <w:p w:rsidR="00C90A54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Одним з парадоксальних явищ у нашому житті є той факт, що діти прагнуть швидше стати дорослими, а подорослішавши, мріють повернутися в дитинство. Нам, вчителям, пощастило в тому плані, що, перебуваючи серед дітей, ми все одно, незважаючи на будь-який вік, залишаємося дуже молодими. А інакше не можна. Тільки так можна зрозум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іти душу дитини, тільки тоді вона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потягнеться до тебе, буде довіряти тобі, любити тебе, а значить, буде любити і твій предмет.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на нашу любов діти відповідають взаємністю. Я і мої вчителі можемо пишатися собою вже тільки тому, що наші випускники не забувають дорогу до школи. Коли я входжу в шкільн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світлицю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частенько бачу там і тих, хто закінчив школу в минулому році, і тих, хто залишив її стіни п'</w:t>
      </w:r>
      <w:r w:rsidR="0097328B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ять-шість років тому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назад</w:t>
      </w:r>
      <w:r w:rsidR="0097328B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А наші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станні дзвінки і День Знань перетворюються на справжні свята не тільки для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учнів та вчителів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але і для всіх жителів нашого села. У ці дні 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шкільному подвір’ї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яблуку ніде впасти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І ми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вчителі, учні, батьки, відчуваємо себе по-справжньому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днією сім'єю. Я цьому щиро рада, тому що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мен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 дуже важлив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ий 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імідж моєї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школи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Позиціонуючи школу в соціумі, головним вважаю конструктивну співпрацю з батьками, створення своєрідного альянс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сім'ї і школи.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Переконана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єдиний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можливий спосіб звернення один до одного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—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рохання, з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високо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етичним рівнем взаємин у будь-якій ситуації. У спільному діалозі головне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намітити конструктивний вихід з положення, що створилося, щоб у підсумку і сім'я зміцнилася, і дитина відчула себе біль</w:t>
      </w:r>
      <w:r w:rsidR="0097328B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 захищеною і улюбленою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Підліток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не тільки «похідна» сім'ї, це та «похідна» школи, і того соціального середовища, в якій він перебуває, і вулиці, і своїх друзів і подруг. І не випадково педагогічним колективом було впроваджено проектний метод навчання, що охоплює не тільки навчальну діяльність, але головним чином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поза навчальну роботу:</w:t>
      </w:r>
    </w:p>
    <w:p w:rsidR="00AF0B39" w:rsidRPr="006F7CE6" w:rsidRDefault="00AF0B39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90A54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благоустрій джерел і колодязів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F0B39" w:rsidRPr="006F7CE6" w:rsidRDefault="00C90A54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догляд за пам'ятниками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F0B39" w:rsidRPr="006F7CE6" w:rsidRDefault="00C90A54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турбота про ветеранів і трудівників тилу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AF0B39" w:rsidRPr="006F7CE6" w:rsidRDefault="00C90A54" w:rsidP="006F7C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екологічні акції та багато іншого. </w:t>
      </w:r>
    </w:p>
    <w:p w:rsidR="00AF0B39" w:rsidRPr="006F7CE6" w:rsidRDefault="00C90A54" w:rsidP="006F7C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Діяльність багатогранна, але головним чином спрямована на формування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громадянсько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-патріотичної свідомості та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бережливого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ставлення до своєї малої Батьківщини. І сьогодні в стінах рідної школи працює колектив, що складається практично на 100% з випускників нашої школи.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Ну ось і ви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пливла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думка, яка не залишає мене останнім часом: дитина - це поприще, дароване нам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Богом. Десь прочитала і записала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чудові слова: «...у наш духовно-складний час виховання дітей залишилося одним з не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багатьох видів рятівного і в той же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час цілком загальнодоступного духовного діяння. Ця праця, що здійснюється заради Дитини, є справжній християнський подвиг, і труднощі на цьому шляху - той рятівний хрест, на якому скупається наші власні гріхи. Дитина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—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дар Божий: не тільки в сенсі радощів, але і в сенсі скорботи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дарований нам хресний шлях порятунку. Це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дар, даний нам завжди понад наших заслуг, дар ласки Божої».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Так хочеться, щоб у перших рядах 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інтелігенції були вчителі. Адже справжній інтелігент завжди йде на крок попереду обивателя. Його не влаштовує поверх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ве ставлення до життя, він завжди спрямований до суті речей і явищ, до межі розуміння і участі в те, чим він зайнятий. Як складно директору в цьому плані. 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чи можу я сказати, що я щаслива?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Мені дуже близьк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вислів «важке щастя», Буває, що мрієш про щось, досягаєш постановлених цілей, але виявляється, що це або вже не потрібно, або не актуально. Буває...</w:t>
      </w:r>
      <w:r w:rsidR="0040668E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 сумую, продовжую віддавати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себе роботі. Інакше не можна.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Але взагалі, я щаслива людина...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директор школи. А директор школи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організатор освітнього середовища, вчитель, вихователь, це стратегічний менеджер, тактичний менеджер, адміністратор, колега, менеджер з якості, менеджер по персоналу, інноваційний менеджер, </w:t>
      </w:r>
      <w:proofErr w:type="spellStart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дидакт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 дипломат, психолог, </w:t>
      </w:r>
      <w:proofErr w:type="spellStart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конфліктолог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толерантолог</w:t>
      </w:r>
      <w:proofErr w:type="spellEnd"/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правознавець, посадова особа, роботодавець, відповідач, позивач; він же економіст, бухгалтер, платник податків, ревізор, підприємець, а ще господарник, інспектор по техніці безпеки, санітарний лікар, будівельник, дизайнер, виконроб, годувальник... В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 перерахувала? Напевно, не все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тому що директор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це, як кажуть в народі, «і швець, і жнець, і на дуді гравець». Але </w:t>
      </w:r>
      <w:r w:rsidR="00FE3D8C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насамперед</w:t>
      </w:r>
      <w:r w:rsidR="00FE3D8C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директор 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це людина зі своїми плюсами і мінусами.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A2017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дозволило мені самій стати успішн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ою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цьому житті</w:t>
      </w:r>
      <w:r w:rsidR="00FA2017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?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Безсумнівно, це все-таки моральні людські цінності.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знаю, що недобре порівнювати себе з іншими.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знаю, що неможливо змусити когось любити себе; все, що я можу зробити</w:t>
      </w:r>
      <w:r w:rsidR="00AF4FA6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це дозволити собі бути коханою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завжди вчуся прощати, практикуючи прощення.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знаю, що пробачити один одного недостатньо... треба також пробачити самого себе.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пам'ятаю, що поранити людину займає всього лише кілька секунд, але залікувати ці рани може зайняти довгі роки.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зрозуміла, що багатий </w:t>
      </w:r>
      <w:r w:rsidR="00AF4FA6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той, у кого бі</w:t>
      </w:r>
      <w:r w:rsidR="00AF4FA6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льше, а той, хто потребує менше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F0B39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Я усвідомила, що дві людини можуть дивитися на одне і те ж...</w:t>
      </w:r>
      <w:r w:rsidR="00AF4FA6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 бачити це по-різному.</w:t>
      </w:r>
      <w:r w:rsidR="00AF0B39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90A54" w:rsidRPr="006F7CE6" w:rsidRDefault="00C90A54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я твердо впевнена</w:t>
      </w:r>
      <w:r w:rsidR="00AF4FA6"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не помилилася у виборі своєї </w:t>
      </w: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професії.</w:t>
      </w:r>
    </w:p>
    <w:p w:rsidR="00A77D1F" w:rsidRPr="006F7CE6" w:rsidRDefault="00A77D1F" w:rsidP="006F7CE6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7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Отже, мені б хотілось намалювати картину , яких учні я уявляю собі в найближчому майбутньому:</w:t>
      </w:r>
    </w:p>
    <w:p w:rsidR="00A77D1F" w:rsidRPr="006F7CE6" w:rsidRDefault="00A77D1F" w:rsidP="006F7CE6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E6">
        <w:rPr>
          <w:rFonts w:ascii="Times New Roman" w:hAnsi="Times New Roman" w:cs="Times New Roman"/>
          <w:sz w:val="28"/>
          <w:szCs w:val="28"/>
          <w:lang w:val="uk-UA"/>
        </w:rPr>
        <w:t>Активних, яким не байдужа сама школа, своє село, своя родина.</w:t>
      </w:r>
    </w:p>
    <w:p w:rsidR="00A77D1F" w:rsidRPr="006F7CE6" w:rsidRDefault="00A77D1F" w:rsidP="006F7CE6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E6">
        <w:rPr>
          <w:rFonts w:ascii="Times New Roman" w:hAnsi="Times New Roman" w:cs="Times New Roman"/>
          <w:sz w:val="28"/>
          <w:szCs w:val="28"/>
          <w:lang w:val="uk-UA"/>
        </w:rPr>
        <w:t>Учнів, які вміють реалізувати самих себе і здатних забезпечити реалізацію колективних  ідей, які володіють технологіями роботи в групах.</w:t>
      </w:r>
    </w:p>
    <w:p w:rsidR="00A77D1F" w:rsidRPr="006F7CE6" w:rsidRDefault="00A77D1F" w:rsidP="006F7CE6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E6">
        <w:rPr>
          <w:rFonts w:ascii="Times New Roman" w:hAnsi="Times New Roman" w:cs="Times New Roman"/>
          <w:sz w:val="28"/>
          <w:szCs w:val="28"/>
          <w:lang w:val="uk-UA"/>
        </w:rPr>
        <w:t>Учнів, які бажають пізнати більше, хочуть здобувати знання , прагнуть оволодівати вміннями та навичками.</w:t>
      </w:r>
    </w:p>
    <w:p w:rsidR="00A77D1F" w:rsidRPr="006F7CE6" w:rsidRDefault="00A77D1F" w:rsidP="006F7CE6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E6">
        <w:rPr>
          <w:rFonts w:ascii="Times New Roman" w:hAnsi="Times New Roman" w:cs="Times New Roman"/>
          <w:sz w:val="28"/>
          <w:szCs w:val="28"/>
          <w:lang w:val="uk-UA"/>
        </w:rPr>
        <w:t>Учнів, які отримують задоволення від власного та колективного успіху, прагнуть до нього і водночас не зазнаються від досягнутого.</w:t>
      </w:r>
    </w:p>
    <w:p w:rsidR="00A77D1F" w:rsidRPr="006F7CE6" w:rsidRDefault="00A77D1F" w:rsidP="006F7CE6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E6">
        <w:rPr>
          <w:rFonts w:ascii="Times New Roman" w:hAnsi="Times New Roman" w:cs="Times New Roman"/>
          <w:sz w:val="28"/>
          <w:szCs w:val="28"/>
          <w:lang w:val="uk-UA"/>
        </w:rPr>
        <w:t>Учнів , які здатні висловлювати власну ідею, доводити свою правоту , обстоювати колективну думку.</w:t>
      </w:r>
    </w:p>
    <w:p w:rsidR="00A77D1F" w:rsidRPr="006F7CE6" w:rsidRDefault="00A77D1F" w:rsidP="006F7CE6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E6">
        <w:rPr>
          <w:rFonts w:ascii="Times New Roman" w:hAnsi="Times New Roman" w:cs="Times New Roman"/>
          <w:sz w:val="28"/>
          <w:szCs w:val="28"/>
          <w:lang w:val="uk-UA"/>
        </w:rPr>
        <w:t>Учнів, стан здоров'я яких дозволяє забезпечити їх потреби до самореалізації.</w:t>
      </w:r>
    </w:p>
    <w:sectPr w:rsidR="00A77D1F" w:rsidRPr="006F7CE6" w:rsidSect="00AF0B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0346"/>
    <w:multiLevelType w:val="hybridMultilevel"/>
    <w:tmpl w:val="241C90B6"/>
    <w:lvl w:ilvl="0" w:tplc="2AC8B7FE">
      <w:start w:val="5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76281E3B"/>
    <w:multiLevelType w:val="hybridMultilevel"/>
    <w:tmpl w:val="4F96A1C4"/>
    <w:lvl w:ilvl="0" w:tplc="C478A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367"/>
    <w:rsid w:val="001020C8"/>
    <w:rsid w:val="00147C5D"/>
    <w:rsid w:val="001B4215"/>
    <w:rsid w:val="001F6D20"/>
    <w:rsid w:val="002425E4"/>
    <w:rsid w:val="002C6391"/>
    <w:rsid w:val="002D47D3"/>
    <w:rsid w:val="002E2E0B"/>
    <w:rsid w:val="002E62D5"/>
    <w:rsid w:val="00314075"/>
    <w:rsid w:val="0040668E"/>
    <w:rsid w:val="0040714D"/>
    <w:rsid w:val="004A7408"/>
    <w:rsid w:val="004B4322"/>
    <w:rsid w:val="00500B15"/>
    <w:rsid w:val="00531BBF"/>
    <w:rsid w:val="006A7151"/>
    <w:rsid w:val="006F7CE6"/>
    <w:rsid w:val="007B3FCC"/>
    <w:rsid w:val="008119F0"/>
    <w:rsid w:val="00933EB7"/>
    <w:rsid w:val="0097328B"/>
    <w:rsid w:val="00985F7D"/>
    <w:rsid w:val="009C0694"/>
    <w:rsid w:val="00A47DC6"/>
    <w:rsid w:val="00A77D1F"/>
    <w:rsid w:val="00AB768D"/>
    <w:rsid w:val="00AC75E4"/>
    <w:rsid w:val="00AE08C3"/>
    <w:rsid w:val="00AF0B39"/>
    <w:rsid w:val="00AF4FA6"/>
    <w:rsid w:val="00B76367"/>
    <w:rsid w:val="00B92271"/>
    <w:rsid w:val="00C030F3"/>
    <w:rsid w:val="00C84E4E"/>
    <w:rsid w:val="00C90A54"/>
    <w:rsid w:val="00DC2C04"/>
    <w:rsid w:val="00E83379"/>
    <w:rsid w:val="00EE415E"/>
    <w:rsid w:val="00F25CBC"/>
    <w:rsid w:val="00FA2017"/>
    <w:rsid w:val="00FE3D8C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доброводи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</dc:creator>
  <cp:keywords/>
  <dc:description/>
  <cp:lastModifiedBy>User</cp:lastModifiedBy>
  <cp:revision>26</cp:revision>
  <dcterms:created xsi:type="dcterms:W3CDTF">2013-10-28T13:45:00Z</dcterms:created>
  <dcterms:modified xsi:type="dcterms:W3CDTF">2013-11-24T17:22:00Z</dcterms:modified>
</cp:coreProperties>
</file>