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18" w:rsidRPr="001609F0" w:rsidRDefault="00D51D18" w:rsidP="001609F0">
      <w:pPr>
        <w:pStyle w:val="Style1"/>
        <w:widowControl/>
        <w:spacing w:before="67" w:line="360" w:lineRule="auto"/>
        <w:ind w:firstLine="567"/>
        <w:rPr>
          <w:rStyle w:val="FontStyle12"/>
          <w:sz w:val="32"/>
          <w:szCs w:val="32"/>
          <w:lang w:val="uk-UA" w:eastAsia="uk-UA"/>
        </w:rPr>
      </w:pPr>
      <w:r w:rsidRPr="001609F0">
        <w:rPr>
          <w:rStyle w:val="FontStyle12"/>
          <w:i/>
          <w:sz w:val="32"/>
          <w:szCs w:val="32"/>
          <w:u w:val="single"/>
          <w:lang w:val="uk-UA" w:eastAsia="uk-UA"/>
        </w:rPr>
        <w:t>Публікації в матеріалах конференцій різного рівня, а також у наукових часописах</w:t>
      </w:r>
      <w:r w:rsidRPr="001609F0">
        <w:rPr>
          <w:rStyle w:val="FontStyle12"/>
          <w:sz w:val="32"/>
          <w:szCs w:val="32"/>
          <w:lang w:val="uk-UA" w:eastAsia="uk-UA"/>
        </w:rPr>
        <w:t>.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tabs>
          <w:tab w:val="left" w:pos="426"/>
        </w:tabs>
        <w:spacing w:before="53"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>Рекреаційні території Тернопільщини // Всеукраїнська науково-практична конференція „</w:t>
      </w:r>
      <w:r w:rsidR="001609F0">
        <w:rPr>
          <w:rStyle w:val="FontStyle12"/>
          <w:sz w:val="28"/>
          <w:szCs w:val="28"/>
          <w:lang w:val="uk-UA" w:eastAsia="uk-UA"/>
        </w:rPr>
        <w:t xml:space="preserve"> </w:t>
      </w:r>
      <w:r w:rsidRPr="00D51D18">
        <w:rPr>
          <w:rStyle w:val="FontStyle12"/>
          <w:sz w:val="28"/>
          <w:szCs w:val="28"/>
          <w:lang w:val="uk-UA" w:eastAsia="uk-UA"/>
        </w:rPr>
        <w:t>Проблеми розвитку туризму в Україні</w:t>
      </w:r>
      <w:r w:rsidR="001609F0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”</w:t>
      </w:r>
      <w:r w:rsidRPr="00D51D18">
        <w:rPr>
          <w:rStyle w:val="FontStyle12"/>
          <w:sz w:val="28"/>
          <w:szCs w:val="28"/>
          <w:lang w:val="uk-UA" w:eastAsia="uk-UA"/>
        </w:rPr>
        <w:t>. -К.:Косів, 1994, С. 88-89. (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Броварська Н. О</w:t>
      </w:r>
      <w:r w:rsidRPr="00D51D18">
        <w:rPr>
          <w:rStyle w:val="FontStyle12"/>
          <w:sz w:val="28"/>
          <w:szCs w:val="28"/>
          <w:lang w:val="uk-UA" w:eastAsia="uk-UA"/>
        </w:rPr>
        <w:t xml:space="preserve">., Мариняк Я. О., Рибак </w:t>
      </w:r>
      <w:r w:rsidRPr="00D51D18">
        <w:rPr>
          <w:rStyle w:val="FontStyle11"/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D51D18">
        <w:rPr>
          <w:rStyle w:val="FontStyle11"/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D51D18">
        <w:rPr>
          <w:rStyle w:val="FontStyle11"/>
          <w:rFonts w:ascii="Times New Roman" w:hAnsi="Times New Roman" w:cs="Times New Roman"/>
          <w:sz w:val="28"/>
          <w:szCs w:val="28"/>
          <w:lang w:val="uk-UA" w:eastAsia="uk-UA"/>
        </w:rPr>
        <w:t>.)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tabs>
          <w:tab w:val="left" w:pos="426"/>
        </w:tabs>
        <w:spacing w:before="29"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>Українське географічне краєзнавство: принципи і основні завдання // Сучасний стан та перспективи вивчення географії рідного краю у школах; Міжнародний науково-методичний семінар. - Харків, 1994, С. 33-35. (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Броварська Н.О.</w:t>
      </w:r>
      <w:r w:rsidRPr="00D51D18">
        <w:rPr>
          <w:rStyle w:val="FontStyle12"/>
          <w:sz w:val="28"/>
          <w:szCs w:val="28"/>
          <w:lang w:val="uk-UA" w:eastAsia="uk-UA"/>
        </w:rPr>
        <w:t>, Мариняк Я.О. Стецько Н.П)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tabs>
          <w:tab w:val="left" w:pos="426"/>
        </w:tabs>
        <w:spacing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 xml:space="preserve">Періодизація краєзнавчих досліджень в Україні в 20-90-п </w:t>
      </w:r>
      <w:r w:rsidRPr="00D51D18">
        <w:rPr>
          <w:rStyle w:val="FontStyle12"/>
          <w:sz w:val="28"/>
          <w:szCs w:val="28"/>
          <w:lang w:val="en-US" w:eastAsia="uk-UA"/>
        </w:rPr>
        <w:t>pp</w:t>
      </w:r>
      <w:r w:rsidRPr="00D51D18">
        <w:rPr>
          <w:rStyle w:val="FontStyle12"/>
          <w:sz w:val="28"/>
          <w:szCs w:val="28"/>
          <w:lang w:eastAsia="uk-UA"/>
        </w:rPr>
        <w:t xml:space="preserve">. </w:t>
      </w:r>
      <w:r w:rsidRPr="00D51D18">
        <w:rPr>
          <w:rStyle w:val="FontStyle12"/>
          <w:sz w:val="28"/>
          <w:szCs w:val="28"/>
          <w:lang w:val="uk-UA" w:eastAsia="uk-UA"/>
        </w:rPr>
        <w:t xml:space="preserve">XX </w:t>
      </w:r>
      <w:r w:rsidRPr="00D51D18">
        <w:rPr>
          <w:rStyle w:val="FontStyle12"/>
          <w:sz w:val="28"/>
          <w:szCs w:val="28"/>
          <w:lang w:eastAsia="uk-UA"/>
        </w:rPr>
        <w:t xml:space="preserve">ст. </w:t>
      </w:r>
      <w:r w:rsidRPr="00D51D18">
        <w:rPr>
          <w:rStyle w:val="FontStyle12"/>
          <w:sz w:val="28"/>
          <w:szCs w:val="28"/>
          <w:lang w:val="uk-UA" w:eastAsia="uk-UA"/>
        </w:rPr>
        <w:t xml:space="preserve">//Проблеми географії України. Матеріали наукової конференції. -Львів, 1994, С. 44-48. 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(Броварська Н.О</w:t>
      </w:r>
      <w:r w:rsidRPr="00D51D18">
        <w:rPr>
          <w:rStyle w:val="FontStyle12"/>
          <w:sz w:val="28"/>
          <w:szCs w:val="28"/>
          <w:lang w:val="uk-UA" w:eastAsia="uk-UA"/>
        </w:rPr>
        <w:t>., Мариняк Я.О.)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tabs>
          <w:tab w:val="left" w:pos="426"/>
        </w:tabs>
        <w:spacing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>Географічне краєзнавство, його суть і основні завдання // VII з'їзд Українського географічного товариства. - К.: 1995, С. 434-435. (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Броварська Н.О.</w:t>
      </w:r>
      <w:r w:rsidRPr="00D51D18">
        <w:rPr>
          <w:rStyle w:val="FontStyle12"/>
          <w:sz w:val="28"/>
          <w:szCs w:val="28"/>
          <w:lang w:val="uk-UA" w:eastAsia="uk-UA"/>
        </w:rPr>
        <w:t>, Мариняк Я.О )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tabs>
          <w:tab w:val="left" w:pos="426"/>
        </w:tabs>
        <w:spacing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>Реалізація виховної функції процесу навчання через географічне краєзнавство // Українське народознавство і проблеми виховання учнів. Матеріали Всеукраїнської науково-практичної конференції. Івано-Франківськ. 1995, С. 176-179. (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Броварська Н.О.</w:t>
      </w:r>
      <w:r w:rsidRPr="00D51D18">
        <w:rPr>
          <w:rStyle w:val="FontStyle12"/>
          <w:sz w:val="28"/>
          <w:szCs w:val="28"/>
          <w:lang w:val="uk-UA" w:eastAsia="uk-UA"/>
        </w:rPr>
        <w:t xml:space="preserve"> Мариняк Я.О., Федуник Б.Я.)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spacing w:before="14"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>Розвиток географічного краєзнавства у 20-ЗО-ті роки XX ст. // Матеріали другої Всеукраїнської наукової конференції "Історія української географії і картографії: проблеми і перспективи" (4-5 грудня 2000 р ). - 2000. С. 114-120. (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Мариняк Н.О</w:t>
      </w:r>
      <w:r w:rsidRPr="00D51D18">
        <w:rPr>
          <w:rStyle w:val="FontStyle12"/>
          <w:sz w:val="28"/>
          <w:szCs w:val="28"/>
          <w:lang w:val="uk-UA" w:eastAsia="uk-UA"/>
        </w:rPr>
        <w:t>. Мариняк Я.О.)</w:t>
      </w:r>
    </w:p>
    <w:p w:rsidR="00D51D18" w:rsidRPr="00D51D18" w:rsidRDefault="00D51D18" w:rsidP="001609F0">
      <w:pPr>
        <w:pStyle w:val="Style2"/>
        <w:widowControl/>
        <w:numPr>
          <w:ilvl w:val="0"/>
          <w:numId w:val="1"/>
        </w:numPr>
        <w:tabs>
          <w:tab w:val="left" w:pos="0"/>
        </w:tabs>
        <w:spacing w:before="14" w:line="360" w:lineRule="auto"/>
        <w:ind w:firstLine="567"/>
        <w:rPr>
          <w:rStyle w:val="FontStyle12"/>
          <w:spacing w:val="-10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 xml:space="preserve">Географічне краєзнавство в Україні у 30-90-ті роки XX </w:t>
      </w:r>
      <w:r w:rsidRPr="00D51D18">
        <w:rPr>
          <w:rStyle w:val="FontStyle12"/>
          <w:sz w:val="28"/>
          <w:szCs w:val="28"/>
          <w:lang w:eastAsia="uk-UA"/>
        </w:rPr>
        <w:t xml:space="preserve">ст. </w:t>
      </w:r>
      <w:r>
        <w:rPr>
          <w:rStyle w:val="FontStyle12"/>
          <w:sz w:val="28"/>
          <w:szCs w:val="28"/>
          <w:lang w:val="uk-UA" w:eastAsia="uk-UA"/>
        </w:rPr>
        <w:t>//</w:t>
      </w:r>
      <w:r w:rsidRPr="00D51D18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51D18">
        <w:rPr>
          <w:rStyle w:val="FontStyle12"/>
          <w:sz w:val="28"/>
          <w:szCs w:val="28"/>
          <w:lang w:val="uk-UA" w:eastAsia="uk-UA"/>
        </w:rPr>
        <w:t xml:space="preserve">Історія української географи". Всеукраїнський </w:t>
      </w:r>
      <w:r w:rsidR="001609F0">
        <w:rPr>
          <w:rStyle w:val="FontStyle12"/>
          <w:sz w:val="28"/>
          <w:szCs w:val="28"/>
          <w:lang w:val="uk-UA" w:eastAsia="uk-UA"/>
        </w:rPr>
        <w:t>н</w:t>
      </w:r>
      <w:r w:rsidRPr="00D51D18">
        <w:rPr>
          <w:rStyle w:val="FontStyle12"/>
          <w:sz w:val="28"/>
          <w:szCs w:val="28"/>
          <w:lang w:val="uk-UA" w:eastAsia="uk-UA"/>
        </w:rPr>
        <w:t>ауково-теоретичний часопис. - Тернопіль: Підручники і посібники. 2001.-Вин. 2(4). -</w:t>
      </w:r>
      <w:r>
        <w:rPr>
          <w:rStyle w:val="FontStyle12"/>
          <w:sz w:val="28"/>
          <w:szCs w:val="28"/>
          <w:lang w:val="uk-UA" w:eastAsia="uk-UA"/>
        </w:rPr>
        <w:t>с</w:t>
      </w:r>
      <w:r w:rsidRPr="00D51D18">
        <w:rPr>
          <w:rStyle w:val="FontStyle12"/>
          <w:sz w:val="28"/>
          <w:szCs w:val="28"/>
          <w:lang w:val="uk-UA" w:eastAsia="uk-UA"/>
        </w:rPr>
        <w:t>. 20-22.</w:t>
      </w:r>
    </w:p>
    <w:p w:rsidR="00D51D18" w:rsidRDefault="00D51D18" w:rsidP="001609F0">
      <w:pPr>
        <w:pStyle w:val="Style4"/>
        <w:widowControl/>
        <w:spacing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51D18">
        <w:rPr>
          <w:rStyle w:val="FontStyle12"/>
          <w:sz w:val="28"/>
          <w:szCs w:val="28"/>
          <w:lang w:val="uk-UA" w:eastAsia="uk-UA"/>
        </w:rPr>
        <w:t xml:space="preserve">8 Сучасне географічне краєзнавство в Україні: суть і завдання // Праці наукового товариства ім. Шевченка Т.ХІ. </w:t>
      </w:r>
      <w:r w:rsidRPr="00D51D18">
        <w:rPr>
          <w:rStyle w:val="FontStyle12"/>
          <w:sz w:val="28"/>
          <w:szCs w:val="28"/>
          <w:lang w:eastAsia="uk-UA"/>
        </w:rPr>
        <w:t xml:space="preserve">Матер. </w:t>
      </w:r>
      <w:r w:rsidRPr="00D51D18">
        <w:rPr>
          <w:rStyle w:val="FontStyle12"/>
          <w:sz w:val="28"/>
          <w:szCs w:val="28"/>
          <w:lang w:val="uk-UA" w:eastAsia="uk-UA"/>
        </w:rPr>
        <w:t xml:space="preserve">Міжнар. наук, конф. „Актуальні проблеми географічного українознавства на зламі тисячоліть (до 100-річчя від дня народження Володимира Кубійовича)". - Львів, 7-8 листопада 2000 </w:t>
      </w:r>
      <w:r w:rsidRPr="00D51D18">
        <w:rPr>
          <w:rStyle w:val="FontStyle12"/>
          <w:sz w:val="28"/>
          <w:szCs w:val="28"/>
          <w:lang w:eastAsia="uk-UA"/>
        </w:rPr>
        <w:t xml:space="preserve">р. </w:t>
      </w:r>
      <w:r w:rsidRPr="00D51D18">
        <w:rPr>
          <w:rStyle w:val="FontStyle12"/>
          <w:sz w:val="28"/>
          <w:szCs w:val="28"/>
          <w:lang w:val="uk-UA" w:eastAsia="uk-UA"/>
        </w:rPr>
        <w:t xml:space="preserve">/ За </w:t>
      </w:r>
      <w:r w:rsidRPr="00D51D18">
        <w:rPr>
          <w:rStyle w:val="FontStyle12"/>
          <w:sz w:val="28"/>
          <w:szCs w:val="28"/>
          <w:lang w:eastAsia="uk-UA"/>
        </w:rPr>
        <w:t xml:space="preserve">ред. </w:t>
      </w:r>
      <w:r w:rsidRPr="00D51D18">
        <w:rPr>
          <w:rStyle w:val="FontStyle12"/>
          <w:sz w:val="28"/>
          <w:szCs w:val="28"/>
          <w:lang w:val="uk-UA" w:eastAsia="uk-UA"/>
        </w:rPr>
        <w:lastRenderedPageBreak/>
        <w:t>Олега Шаблія. - Львів: Наукове товариство ім. Шевченка, 2003. .- С. 332-337. (</w:t>
      </w:r>
      <w:r w:rsidRPr="001609F0">
        <w:rPr>
          <w:rStyle w:val="FontStyle12"/>
          <w:sz w:val="28"/>
          <w:szCs w:val="28"/>
          <w:u w:val="single"/>
          <w:lang w:val="uk-UA" w:eastAsia="uk-UA"/>
        </w:rPr>
        <w:t>Мариняк Н.О</w:t>
      </w:r>
      <w:r w:rsidRPr="00D51D18">
        <w:rPr>
          <w:rStyle w:val="FontStyle12"/>
          <w:sz w:val="28"/>
          <w:szCs w:val="28"/>
          <w:lang w:val="uk-UA" w:eastAsia="uk-UA"/>
        </w:rPr>
        <w:t>. Мариняк Я.О.)</w:t>
      </w:r>
    </w:p>
    <w:p w:rsidR="00A04628" w:rsidRPr="00D51D18" w:rsidRDefault="00A04628" w:rsidP="001609F0">
      <w:pPr>
        <w:pStyle w:val="Style4"/>
        <w:widowControl/>
        <w:spacing w:line="360" w:lineRule="auto"/>
        <w:ind w:firstLine="567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9. Практичний зошит з природознавства для учнів 6 класу. 2012. 20с.</w:t>
      </w:r>
    </w:p>
    <w:sectPr w:rsidR="00A04628" w:rsidRPr="00D51D18" w:rsidSect="00D51D18">
      <w:type w:val="continuous"/>
      <w:pgSz w:w="11907" w:h="16840" w:code="9"/>
      <w:pgMar w:top="851" w:right="567" w:bottom="1276" w:left="141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63" w:rsidRDefault="00196263">
      <w:r>
        <w:separator/>
      </w:r>
    </w:p>
  </w:endnote>
  <w:endnote w:type="continuationSeparator" w:id="1">
    <w:p w:rsidR="00196263" w:rsidRDefault="0019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63" w:rsidRDefault="00196263">
      <w:r>
        <w:separator/>
      </w:r>
    </w:p>
  </w:footnote>
  <w:footnote w:type="continuationSeparator" w:id="1">
    <w:p w:rsidR="00196263" w:rsidRDefault="00196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5EBD"/>
    <w:multiLevelType w:val="singleLevel"/>
    <w:tmpl w:val="A6DA6B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51D18"/>
    <w:rsid w:val="001609F0"/>
    <w:rsid w:val="00196263"/>
    <w:rsid w:val="00A04628"/>
    <w:rsid w:val="00D51D18"/>
    <w:rsid w:val="00D6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8" w:lineRule="exact"/>
    </w:pPr>
  </w:style>
  <w:style w:type="paragraph" w:customStyle="1" w:styleId="Style2">
    <w:name w:val="Style2"/>
    <w:basedOn w:val="a"/>
    <w:uiPriority w:val="99"/>
    <w:pPr>
      <w:spacing w:line="312" w:lineRule="exact"/>
      <w:ind w:hanging="355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32" w:lineRule="exact"/>
      <w:ind w:hanging="360"/>
      <w:jc w:val="both"/>
    </w:pPr>
  </w:style>
  <w:style w:type="character" w:customStyle="1" w:styleId="FontStyle11">
    <w:name w:val="Font Style11"/>
    <w:basedOn w:val="a0"/>
    <w:uiPriority w:val="99"/>
    <w:rPr>
      <w:rFonts w:ascii="Arial Black" w:hAnsi="Arial Black" w:cs="Arial Black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Franklin Gothic Medium" w:hAnsi="Franklin Gothic Medium" w:cs="Franklin Gothic Medium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757</Characters>
  <Application>Microsoft Office Word</Application>
  <DocSecurity>0</DocSecurity>
  <Lines>6</Lines>
  <Paragraphs>4</Paragraphs>
  <ScaleCrop>false</ScaleCrop>
  <Company>HOME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2016-01-30T15:37:00Z</dcterms:created>
  <dcterms:modified xsi:type="dcterms:W3CDTF">2016-01-30T15:37:00Z</dcterms:modified>
</cp:coreProperties>
</file>