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9"/>
        <w:gridCol w:w="2448"/>
        <w:gridCol w:w="5042"/>
      </w:tblGrid>
      <w:tr w:rsidR="00502AAF" w:rsidTr="00502AAF">
        <w:trPr>
          <w:tblCellSpacing w:w="0" w:type="dxa"/>
        </w:trPr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02AAF" w:rsidRDefault="00502AA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Навички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02AAF" w:rsidRDefault="00502AA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Різноманітність навичок</w:t>
            </w:r>
          </w:p>
        </w:tc>
        <w:tc>
          <w:tcPr>
            <w:tcW w:w="5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02AAF" w:rsidRDefault="00502AA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Результати навчальної діяльності</w:t>
            </w:r>
          </w:p>
        </w:tc>
      </w:tr>
      <w:tr w:rsidR="00502AAF" w:rsidTr="00502AAF">
        <w:trPr>
          <w:tblCellSpacing w:w="0" w:type="dxa"/>
        </w:trPr>
        <w:tc>
          <w:tcPr>
            <w:tcW w:w="21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/>
            <w:vAlign w:val="center"/>
            <w:hideMark/>
          </w:tcPr>
          <w:p w:rsidR="00502AAF" w:rsidRDefault="00502AA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Життєві навички, що сприяють фізичному здоров’ю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/>
            <w:vAlign w:val="center"/>
            <w:hideMark/>
          </w:tcPr>
          <w:p w:rsidR="00502AAF" w:rsidRDefault="00502AA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Навички раціонального харчування</w:t>
            </w:r>
          </w:p>
        </w:tc>
        <w:tc>
          <w:tcPr>
            <w:tcW w:w="5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/>
            <w:vAlign w:val="center"/>
            <w:hideMark/>
          </w:tcPr>
          <w:p w:rsidR="00502AAF" w:rsidRDefault="00502AAF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дотримання режиму харчування;</w:t>
            </w:r>
          </w:p>
          <w:p w:rsidR="00502AAF" w:rsidRDefault="00502AAF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уміння складати харчовий раціон з урахуванням реальних можливостей, потреб та користі;</w:t>
            </w:r>
          </w:p>
          <w:p w:rsidR="00502AAF" w:rsidRDefault="00502AAF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вміння визначати й зберігати високу якість харчових продуктів</w:t>
            </w:r>
          </w:p>
        </w:tc>
      </w:tr>
      <w:tr w:rsidR="00502AAF" w:rsidTr="00502AA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2AAF" w:rsidRDefault="00502AAF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/>
            <w:vAlign w:val="center"/>
            <w:hideMark/>
          </w:tcPr>
          <w:p w:rsidR="00502AAF" w:rsidRDefault="00502AA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Навички рухової активності</w:t>
            </w:r>
          </w:p>
        </w:tc>
        <w:tc>
          <w:tcPr>
            <w:tcW w:w="5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/>
            <w:vAlign w:val="center"/>
            <w:hideMark/>
          </w:tcPr>
          <w:p w:rsidR="00502AAF" w:rsidRDefault="00502AAF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виконання ранкової зарядки;</w:t>
            </w:r>
          </w:p>
          <w:p w:rsidR="00502AAF" w:rsidRDefault="00502AAF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регулярні заняття фізичною культурою, руховими іграми, фізичною працею</w:t>
            </w:r>
          </w:p>
        </w:tc>
      </w:tr>
      <w:tr w:rsidR="00502AAF" w:rsidTr="00502AA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2AAF" w:rsidRDefault="00502AAF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/>
            <w:vAlign w:val="center"/>
            <w:hideMark/>
          </w:tcPr>
          <w:p w:rsidR="00502AAF" w:rsidRDefault="00502AA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Режим праці та відпочинку</w:t>
            </w:r>
          </w:p>
        </w:tc>
        <w:tc>
          <w:tcPr>
            <w:tcW w:w="5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/>
            <w:vAlign w:val="center"/>
            <w:hideMark/>
          </w:tcPr>
          <w:p w:rsidR="00502AAF" w:rsidRDefault="00502AAF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вміння чергувати розумову та фізичну активність;</w:t>
            </w:r>
          </w:p>
          <w:p w:rsidR="00502AAF" w:rsidRDefault="00502AAF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вміння знаходити час для регулярного харчування й повноцінного відпочинку</w:t>
            </w:r>
          </w:p>
        </w:tc>
      </w:tr>
      <w:tr w:rsidR="00502AAF" w:rsidTr="00502AA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2AAF" w:rsidRDefault="00502AAF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/>
            <w:vAlign w:val="center"/>
            <w:hideMark/>
          </w:tcPr>
          <w:p w:rsidR="00502AAF" w:rsidRDefault="00502AA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Санітарно-гігієнічні навички</w:t>
            </w:r>
          </w:p>
        </w:tc>
        <w:tc>
          <w:tcPr>
            <w:tcW w:w="5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/>
            <w:vAlign w:val="center"/>
          </w:tcPr>
          <w:p w:rsidR="00502AAF" w:rsidRDefault="00502AAF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навички особистої гігієни;</w:t>
            </w:r>
          </w:p>
          <w:p w:rsidR="00502AAF" w:rsidRDefault="00502AAF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уміння виконувати гігієнічні процедури (доглядати за шкірою, зубами, волоссям тощо)</w:t>
            </w:r>
          </w:p>
          <w:p w:rsidR="00502AAF" w:rsidRDefault="00502AA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</w:tr>
      <w:tr w:rsidR="00502AAF" w:rsidTr="00502AAF">
        <w:trPr>
          <w:tblCellSpacing w:w="0" w:type="dxa"/>
        </w:trPr>
        <w:tc>
          <w:tcPr>
            <w:tcW w:w="2179" w:type="dxa"/>
            <w:vMerge w:val="restart"/>
            <w:tcBorders>
              <w:top w:val="outset" w:sz="6" w:space="0" w:color="002060"/>
              <w:left w:val="outset" w:sz="6" w:space="0" w:color="auto"/>
              <w:bottom w:val="nil"/>
              <w:right w:val="outset" w:sz="6" w:space="0" w:color="auto"/>
            </w:tcBorders>
            <w:shd w:val="clear" w:color="auto" w:fill="EAF1DD"/>
            <w:vAlign w:val="center"/>
            <w:hideMark/>
          </w:tcPr>
          <w:p w:rsidR="00502AAF" w:rsidRDefault="00502AA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Життєві навички, що сприяють соціальному здоров’ю</w:t>
            </w:r>
          </w:p>
        </w:tc>
        <w:tc>
          <w:tcPr>
            <w:tcW w:w="2448" w:type="dxa"/>
            <w:tcBorders>
              <w:top w:val="outset" w:sz="6" w:space="0" w:color="00206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  <w:vAlign w:val="center"/>
            <w:hideMark/>
          </w:tcPr>
          <w:p w:rsidR="00502AAF" w:rsidRDefault="00502AA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Навички ефективного спілкування</w:t>
            </w:r>
          </w:p>
        </w:tc>
        <w:tc>
          <w:tcPr>
            <w:tcW w:w="5042" w:type="dxa"/>
            <w:tcBorders>
              <w:top w:val="outset" w:sz="6" w:space="0" w:color="00206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  <w:vAlign w:val="center"/>
            <w:hideMark/>
          </w:tcPr>
          <w:p w:rsidR="00502AAF" w:rsidRDefault="00502AAF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уміння слухати;</w:t>
            </w:r>
          </w:p>
          <w:p w:rsidR="00502AAF" w:rsidRDefault="00502AAF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уміння чітко висловлювати свої думки;</w:t>
            </w:r>
          </w:p>
          <w:p w:rsidR="00502AAF" w:rsidRDefault="00502AAF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уміння виражати свої почуття;</w:t>
            </w:r>
          </w:p>
          <w:p w:rsidR="00502AAF" w:rsidRDefault="00502AAF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уміння просити про послугу або допомогу;</w:t>
            </w:r>
          </w:p>
          <w:p w:rsidR="00502AAF" w:rsidRDefault="00502AAF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володіння невербальною мовою (жести, міміка, інтонація тощо);</w:t>
            </w:r>
          </w:p>
          <w:p w:rsidR="00502AAF" w:rsidRDefault="00502AAF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адекватна реакція на критику</w:t>
            </w:r>
          </w:p>
        </w:tc>
      </w:tr>
      <w:tr w:rsidR="00502AAF" w:rsidTr="00502AA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2060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502AAF" w:rsidRDefault="00502AAF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EAF1DD"/>
            <w:vAlign w:val="center"/>
            <w:hideMark/>
          </w:tcPr>
          <w:p w:rsidR="00502AAF" w:rsidRDefault="00502AA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Навички співчуття</w:t>
            </w:r>
          </w:p>
        </w:tc>
        <w:tc>
          <w:tcPr>
            <w:tcW w:w="504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EAF1DD"/>
            <w:vAlign w:val="center"/>
            <w:hideMark/>
          </w:tcPr>
          <w:p w:rsidR="00502AAF" w:rsidRDefault="00502AAF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уміння розуміти почуття, потреби і проблеми інших людей;</w:t>
            </w:r>
          </w:p>
          <w:p w:rsidR="00502AAF" w:rsidRDefault="00502AAF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уміння висловити це розуміння;</w:t>
            </w:r>
          </w:p>
          <w:p w:rsidR="00502AAF" w:rsidRDefault="00502AAF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уміння зважати на почуття інших людей;</w:t>
            </w:r>
          </w:p>
          <w:p w:rsidR="00502AAF" w:rsidRDefault="00502AAF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уміння допомагати та підтримувати </w:t>
            </w:r>
          </w:p>
        </w:tc>
      </w:tr>
      <w:tr w:rsidR="00502AAF" w:rsidTr="00502AAF">
        <w:trPr>
          <w:tblCellSpacing w:w="0" w:type="dxa"/>
        </w:trPr>
        <w:tc>
          <w:tcPr>
            <w:tcW w:w="2179" w:type="dxa"/>
            <w:vMerge w:val="restart"/>
            <w:tcBorders>
              <w:top w:val="nil"/>
              <w:left w:val="outset" w:sz="6" w:space="0" w:color="auto"/>
              <w:bottom w:val="outset" w:sz="6" w:space="0" w:color="002060"/>
              <w:right w:val="outset" w:sz="6" w:space="0" w:color="auto"/>
            </w:tcBorders>
            <w:shd w:val="clear" w:color="auto" w:fill="EAF1DD"/>
            <w:vAlign w:val="center"/>
            <w:hideMark/>
          </w:tcPr>
          <w:p w:rsidR="00502AAF" w:rsidRDefault="00502AA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 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  <w:vAlign w:val="center"/>
            <w:hideMark/>
          </w:tcPr>
          <w:p w:rsidR="00502AAF" w:rsidRDefault="00502AA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Навички розв’язування конфліктів</w:t>
            </w:r>
          </w:p>
        </w:tc>
        <w:tc>
          <w:tcPr>
            <w:tcW w:w="5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  <w:vAlign w:val="center"/>
            <w:hideMark/>
          </w:tcPr>
          <w:p w:rsidR="00502AAF" w:rsidRDefault="00502AAF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уміння розрізняти конфлікти поглядів і конфлікти інтересів;</w:t>
            </w:r>
          </w:p>
          <w:p w:rsidR="00502AAF" w:rsidRDefault="00502AAF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lastRenderedPageBreak/>
              <w:t>уміння розв’язувати конфлікти поглядів на основі толерантності;</w:t>
            </w:r>
          </w:p>
          <w:p w:rsidR="00502AAF" w:rsidRDefault="00502AAF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уміння розв’язувати конфлікти інтересів за допомогою конструктивних переговорів</w:t>
            </w:r>
          </w:p>
        </w:tc>
      </w:tr>
      <w:tr w:rsidR="00502AAF" w:rsidTr="00502AA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002060"/>
              <w:right w:val="outset" w:sz="6" w:space="0" w:color="auto"/>
            </w:tcBorders>
            <w:vAlign w:val="center"/>
            <w:hideMark/>
          </w:tcPr>
          <w:p w:rsidR="00502AAF" w:rsidRDefault="00502AAF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  <w:vAlign w:val="center"/>
            <w:hideMark/>
          </w:tcPr>
          <w:p w:rsidR="00502AAF" w:rsidRDefault="00502AA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Навички поведінки в умовах тиску, погроз, дискримінації</w:t>
            </w:r>
          </w:p>
        </w:tc>
        <w:tc>
          <w:tcPr>
            <w:tcW w:w="5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  <w:vAlign w:val="center"/>
            <w:hideMark/>
          </w:tcPr>
          <w:p w:rsidR="00502AAF" w:rsidRDefault="00502AAF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уміння уникати небезпечних ситуацій і діяти при загрозі насилля;</w:t>
            </w:r>
          </w:p>
          <w:p w:rsidR="00502AAF" w:rsidRDefault="00502AAF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уміння обстоювати свою позицію та відмовлятися від небажаних пропозицій, зокрема й пов’язаних із залученням до куріння, вживання алкоголю, наркотичних речовин;</w:t>
            </w:r>
          </w:p>
          <w:p w:rsidR="00502AAF" w:rsidRDefault="00502AAF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уміння розрізняти прояви дискримінації, зокрема щодо людей з особливими потребами, ВІЛ-інфікованих і хворих на СНІД;</w:t>
            </w:r>
          </w:p>
          <w:p w:rsidR="00502AAF" w:rsidRDefault="00502AAF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навички впевненої поведінки, зокрема застережливих дій щодо ВІЛ/</w:t>
            </w:r>
            <w:proofErr w:type="spellStart"/>
            <w:r>
              <w:rPr>
                <w:rFonts w:ascii="Times New Roman" w:eastAsia="Times New Roman" w:hAnsi="Times New Roman"/>
                <w:lang w:eastAsia="uk-UA"/>
              </w:rPr>
              <w:t>СНІДу</w:t>
            </w:r>
            <w:proofErr w:type="spellEnd"/>
          </w:p>
        </w:tc>
      </w:tr>
      <w:tr w:rsidR="00502AAF" w:rsidTr="00502AA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002060"/>
              <w:right w:val="outset" w:sz="6" w:space="0" w:color="auto"/>
            </w:tcBorders>
            <w:vAlign w:val="center"/>
            <w:hideMark/>
          </w:tcPr>
          <w:p w:rsidR="00502AAF" w:rsidRDefault="00502AAF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002060"/>
              <w:right w:val="outset" w:sz="6" w:space="0" w:color="auto"/>
            </w:tcBorders>
            <w:shd w:val="clear" w:color="auto" w:fill="EAF1DD"/>
            <w:vAlign w:val="center"/>
            <w:hideMark/>
          </w:tcPr>
          <w:p w:rsidR="00502AAF" w:rsidRDefault="00502AA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Навички спільної діяльності та співробітництва</w:t>
            </w:r>
          </w:p>
        </w:tc>
        <w:tc>
          <w:tcPr>
            <w:tcW w:w="5042" w:type="dxa"/>
            <w:tcBorders>
              <w:top w:val="outset" w:sz="6" w:space="0" w:color="auto"/>
              <w:left w:val="outset" w:sz="6" w:space="0" w:color="auto"/>
              <w:bottom w:val="outset" w:sz="6" w:space="0" w:color="002060"/>
              <w:right w:val="outset" w:sz="6" w:space="0" w:color="auto"/>
            </w:tcBorders>
            <w:shd w:val="clear" w:color="auto" w:fill="EAF1DD"/>
            <w:vAlign w:val="center"/>
            <w:hideMark/>
          </w:tcPr>
          <w:p w:rsidR="00502AAF" w:rsidRDefault="00502AAF">
            <w:pPr>
              <w:numPr>
                <w:ilvl w:val="0"/>
                <w:numId w:val="9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уміння працювати в «команді»;</w:t>
            </w:r>
          </w:p>
          <w:p w:rsidR="00502AAF" w:rsidRDefault="00502AAF">
            <w:pPr>
              <w:numPr>
                <w:ilvl w:val="0"/>
                <w:numId w:val="9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уміння адекватно оцінювати свої здібності, свій внесок у спільну діяльність;</w:t>
            </w:r>
          </w:p>
          <w:p w:rsidR="00502AAF" w:rsidRDefault="00502AAF">
            <w:pPr>
              <w:numPr>
                <w:ilvl w:val="0"/>
                <w:numId w:val="9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уміння визнавати внесок інших у спільну роботу</w:t>
            </w:r>
          </w:p>
        </w:tc>
      </w:tr>
      <w:tr w:rsidR="00502AAF" w:rsidTr="00502AAF">
        <w:trPr>
          <w:tblCellSpacing w:w="0" w:type="dxa"/>
        </w:trPr>
        <w:tc>
          <w:tcPr>
            <w:tcW w:w="21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502AAF" w:rsidRDefault="00502AA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Життєві навички, що сприяють духовному та психічному здоров’ю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502AAF" w:rsidRDefault="00502AA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Самоусвідомлення та самооцінка</w:t>
            </w:r>
          </w:p>
        </w:tc>
        <w:tc>
          <w:tcPr>
            <w:tcW w:w="5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502AAF" w:rsidRDefault="00502AAF">
            <w:pPr>
              <w:numPr>
                <w:ilvl w:val="0"/>
                <w:numId w:val="10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позитивне ставлення до себе, інших людей, до життєвих перспектив;</w:t>
            </w:r>
          </w:p>
          <w:p w:rsidR="00502AAF" w:rsidRDefault="00502AAF">
            <w:pPr>
              <w:numPr>
                <w:ilvl w:val="0"/>
                <w:numId w:val="10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уміння реально оцінювати свої здібності та можливості;</w:t>
            </w:r>
          </w:p>
          <w:p w:rsidR="00502AAF" w:rsidRDefault="00502AAF">
            <w:pPr>
              <w:numPr>
                <w:ilvl w:val="0"/>
                <w:numId w:val="10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адекватна самооцінка;</w:t>
            </w:r>
          </w:p>
          <w:p w:rsidR="00502AAF" w:rsidRDefault="00502AAF">
            <w:pPr>
              <w:numPr>
                <w:ilvl w:val="0"/>
                <w:numId w:val="10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уміння адекватно сприймати оцінки інших людей;  </w:t>
            </w:r>
          </w:p>
        </w:tc>
      </w:tr>
      <w:tr w:rsidR="00502AAF" w:rsidTr="00502AA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2AAF" w:rsidRDefault="00502AAF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502AAF" w:rsidRDefault="00502AA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Навички самоконтролю</w:t>
            </w:r>
          </w:p>
        </w:tc>
        <w:tc>
          <w:tcPr>
            <w:tcW w:w="5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502AAF" w:rsidRDefault="00502AAF">
            <w:pPr>
              <w:numPr>
                <w:ilvl w:val="0"/>
                <w:numId w:val="11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уміння правильно виражати свої почуття;</w:t>
            </w:r>
          </w:p>
          <w:p w:rsidR="00502AAF" w:rsidRDefault="00502AAF">
            <w:pPr>
              <w:numPr>
                <w:ilvl w:val="0"/>
                <w:numId w:val="11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уміння контролювати прояви гніву;</w:t>
            </w:r>
          </w:p>
          <w:p w:rsidR="00502AAF" w:rsidRDefault="00502AAF">
            <w:pPr>
              <w:numPr>
                <w:ilvl w:val="0"/>
                <w:numId w:val="11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уміння долати тривогу;</w:t>
            </w:r>
          </w:p>
          <w:p w:rsidR="00502AAF" w:rsidRDefault="00502AAF">
            <w:pPr>
              <w:numPr>
                <w:ilvl w:val="0"/>
                <w:numId w:val="11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уміння переживати невдачі;</w:t>
            </w:r>
          </w:p>
          <w:p w:rsidR="00502AAF" w:rsidRDefault="00502AAF">
            <w:pPr>
              <w:numPr>
                <w:ilvl w:val="0"/>
                <w:numId w:val="11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уміння раціонально планувати час</w:t>
            </w:r>
          </w:p>
        </w:tc>
      </w:tr>
      <w:tr w:rsidR="00502AAF" w:rsidTr="00502AA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2AAF" w:rsidRDefault="00502AAF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502AAF" w:rsidRDefault="00502AA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 xml:space="preserve">Мотивація успіху та </w:t>
            </w:r>
            <w:r>
              <w:rPr>
                <w:rFonts w:ascii="Times New Roman" w:eastAsia="Times New Roman" w:hAnsi="Times New Roman"/>
                <w:lang w:eastAsia="uk-UA"/>
              </w:rPr>
              <w:lastRenderedPageBreak/>
              <w:t>тренування волі</w:t>
            </w:r>
          </w:p>
        </w:tc>
        <w:tc>
          <w:tcPr>
            <w:tcW w:w="5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502AAF" w:rsidRDefault="00502AAF">
            <w:pPr>
              <w:numPr>
                <w:ilvl w:val="0"/>
                <w:numId w:val="12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lastRenderedPageBreak/>
              <w:t>уміння зосереджуватися на досягненні мети;</w:t>
            </w:r>
          </w:p>
          <w:p w:rsidR="00502AAF" w:rsidRDefault="00502AAF">
            <w:pPr>
              <w:numPr>
                <w:ilvl w:val="0"/>
                <w:numId w:val="12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lastRenderedPageBreak/>
              <w:t>розвиток наполегливості та працьовитості;</w:t>
            </w:r>
          </w:p>
          <w:p w:rsidR="00502AAF" w:rsidRDefault="00502AAF">
            <w:pPr>
              <w:numPr>
                <w:ilvl w:val="0"/>
                <w:numId w:val="12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установки на успіх та віра в себе</w:t>
            </w:r>
          </w:p>
        </w:tc>
      </w:tr>
      <w:tr w:rsidR="00502AAF" w:rsidTr="00502AAF">
        <w:trPr>
          <w:tblCellSpacing w:w="0" w:type="dxa"/>
        </w:trPr>
        <w:tc>
          <w:tcPr>
            <w:tcW w:w="21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502AAF" w:rsidRDefault="00502AA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lastRenderedPageBreak/>
              <w:t> 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502AAF" w:rsidRDefault="00502AA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Аналіз проблем і прийняття рішень</w:t>
            </w:r>
          </w:p>
        </w:tc>
        <w:tc>
          <w:tcPr>
            <w:tcW w:w="5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502AAF" w:rsidRDefault="00502AAF">
            <w:pPr>
              <w:numPr>
                <w:ilvl w:val="0"/>
                <w:numId w:val="13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уміння визначати суть проблеми та причини її виникнення;</w:t>
            </w:r>
          </w:p>
          <w:p w:rsidR="00502AAF" w:rsidRDefault="00502AAF">
            <w:pPr>
              <w:numPr>
                <w:ilvl w:val="0"/>
                <w:numId w:val="13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здатність сформулювати декілька варіантів розв’язання проблеми;</w:t>
            </w:r>
          </w:p>
          <w:p w:rsidR="00502AAF" w:rsidRDefault="00502AAF">
            <w:pPr>
              <w:numPr>
                <w:ilvl w:val="0"/>
                <w:numId w:val="13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уміння передбачити наслідки кожного з варіантів для себе та інших людей;</w:t>
            </w:r>
          </w:p>
          <w:p w:rsidR="00502AAF" w:rsidRDefault="00502AAF">
            <w:pPr>
              <w:numPr>
                <w:ilvl w:val="0"/>
                <w:numId w:val="13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уміння оцінювати реальність кожного з варіантів, враховуючи власні можливості та життєві обставини;</w:t>
            </w:r>
          </w:p>
          <w:p w:rsidR="00502AAF" w:rsidRDefault="00502AAF">
            <w:pPr>
              <w:numPr>
                <w:ilvl w:val="0"/>
                <w:numId w:val="13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здатність обирати оптимальні рішення </w:t>
            </w:r>
          </w:p>
        </w:tc>
      </w:tr>
      <w:tr w:rsidR="00502AAF" w:rsidTr="00502AA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2AAF" w:rsidRDefault="00502AAF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502AAF" w:rsidRDefault="00502AA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Визначення життєвих цілей та програм</w:t>
            </w:r>
          </w:p>
        </w:tc>
        <w:tc>
          <w:tcPr>
            <w:tcW w:w="5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502AAF" w:rsidRDefault="00502AAF">
            <w:pPr>
              <w:numPr>
                <w:ilvl w:val="0"/>
                <w:numId w:val="14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уміння визначати життєві цілі, керуючись своїми потребами, нахилами, здібностями;</w:t>
            </w:r>
          </w:p>
          <w:p w:rsidR="00502AAF" w:rsidRDefault="00502AAF">
            <w:pPr>
              <w:numPr>
                <w:ilvl w:val="0"/>
                <w:numId w:val="14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уміння визначати пріоритети й раціонально використовувати час;</w:t>
            </w:r>
          </w:p>
          <w:p w:rsidR="00502AAF" w:rsidRDefault="00502AAF">
            <w:pPr>
              <w:numPr>
                <w:ilvl w:val="0"/>
                <w:numId w:val="14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уміння планувати свою діяльність, враховуючи аналіз можливостей і обставин</w:t>
            </w:r>
          </w:p>
        </w:tc>
      </w:tr>
    </w:tbl>
    <w:p w:rsidR="00EF6917" w:rsidRDefault="00EF6917">
      <w:bookmarkStart w:id="0" w:name="_GoBack"/>
      <w:bookmarkEnd w:id="0"/>
    </w:p>
    <w:sectPr w:rsidR="00EF69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15E96"/>
    <w:multiLevelType w:val="multilevel"/>
    <w:tmpl w:val="E9E8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516BF"/>
    <w:multiLevelType w:val="multilevel"/>
    <w:tmpl w:val="AD12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2F1DCD"/>
    <w:multiLevelType w:val="multilevel"/>
    <w:tmpl w:val="14EC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BE2C9F"/>
    <w:multiLevelType w:val="multilevel"/>
    <w:tmpl w:val="345E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3525B2"/>
    <w:multiLevelType w:val="multilevel"/>
    <w:tmpl w:val="A810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3C2048"/>
    <w:multiLevelType w:val="multilevel"/>
    <w:tmpl w:val="5E08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D3267F"/>
    <w:multiLevelType w:val="multilevel"/>
    <w:tmpl w:val="2B72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4D7C5B"/>
    <w:multiLevelType w:val="multilevel"/>
    <w:tmpl w:val="C8CCB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95198F"/>
    <w:multiLevelType w:val="multilevel"/>
    <w:tmpl w:val="7EE0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99792C"/>
    <w:multiLevelType w:val="multilevel"/>
    <w:tmpl w:val="A7C6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D6064D"/>
    <w:multiLevelType w:val="multilevel"/>
    <w:tmpl w:val="BD12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0D3DF4"/>
    <w:multiLevelType w:val="multilevel"/>
    <w:tmpl w:val="E96E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DD4C54"/>
    <w:multiLevelType w:val="multilevel"/>
    <w:tmpl w:val="ECAE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181E95"/>
    <w:multiLevelType w:val="multilevel"/>
    <w:tmpl w:val="F090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FB"/>
    <w:rsid w:val="003A45BE"/>
    <w:rsid w:val="00502AAF"/>
    <w:rsid w:val="00520BFB"/>
    <w:rsid w:val="0056793D"/>
    <w:rsid w:val="005B1DEC"/>
    <w:rsid w:val="00E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1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3</Pages>
  <Words>2162</Words>
  <Characters>1233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</dc:creator>
  <cp:keywords/>
  <dc:description/>
  <cp:lastModifiedBy>KV</cp:lastModifiedBy>
  <cp:revision>2</cp:revision>
  <dcterms:created xsi:type="dcterms:W3CDTF">2016-01-09T18:00:00Z</dcterms:created>
  <dcterms:modified xsi:type="dcterms:W3CDTF">2016-01-10T15:09:00Z</dcterms:modified>
</cp:coreProperties>
</file>