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1F" w:rsidRPr="0006781F" w:rsidRDefault="0006781F" w:rsidP="0006781F">
      <w:pPr>
        <w:spacing w:after="0" w:line="240" w:lineRule="auto"/>
        <w:jc w:val="center"/>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8"/>
          <w:szCs w:val="28"/>
          <w:lang w:eastAsia="ru-RU"/>
        </w:rPr>
        <w:t>Нагрівання провідника електричним струмом. Закон Джоуля-Ленца. Енергозбереження. 9клас</w:t>
      </w:r>
    </w:p>
    <w:p w:rsidR="0006781F" w:rsidRPr="0006781F" w:rsidRDefault="0006781F" w:rsidP="0006781F">
      <w:pPr>
        <w:spacing w:after="0" w:line="240" w:lineRule="auto"/>
        <w:jc w:val="center"/>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8"/>
          <w:szCs w:val="28"/>
          <w:lang w:eastAsia="ru-RU"/>
        </w:rPr>
        <w:b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xml:space="preserve"> Цілі уроку:</w:t>
      </w:r>
      <w:r w:rsidRPr="0006781F">
        <w:rPr>
          <w:rFonts w:ascii="Times New Roman" w:eastAsia="Times New Roman" w:hAnsi="Times New Roman" w:cs="Times New Roman"/>
          <w:sz w:val="20"/>
          <w:szCs w:val="20"/>
          <w:lang w:eastAsia="ru-RU"/>
        </w:rPr>
        <w:t xml:space="preserve"> познайомити учнів з використанням кіль</w:t>
      </w:r>
      <w:r w:rsidRPr="0006781F">
        <w:rPr>
          <w:rFonts w:ascii="Times New Roman" w:eastAsia="Times New Roman" w:hAnsi="Times New Roman" w:cs="Times New Roman"/>
          <w:sz w:val="20"/>
          <w:szCs w:val="20"/>
          <w:lang w:eastAsia="ru-RU"/>
        </w:rPr>
        <w:softHyphen/>
        <w:t>кості теплоти, що виділяється в провіднику зі струмом, розглянути проблеми електропостачання; розвивати на</w:t>
      </w:r>
      <w:r w:rsidRPr="0006781F">
        <w:rPr>
          <w:rFonts w:ascii="Times New Roman" w:eastAsia="Times New Roman" w:hAnsi="Times New Roman" w:cs="Times New Roman"/>
          <w:sz w:val="20"/>
          <w:szCs w:val="20"/>
          <w:lang w:eastAsia="ru-RU"/>
        </w:rPr>
        <w:softHyphen/>
        <w:t xml:space="preserve">вички пошукової діяльності учнів; виховувати дбайливе ставлення до природи, привчати до раціонального використання природних ресурсів.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xml:space="preserve"> Обладнання:</w:t>
      </w:r>
      <w:r w:rsidRPr="0006781F">
        <w:rPr>
          <w:rFonts w:ascii="Times New Roman" w:eastAsia="Times New Roman" w:hAnsi="Times New Roman" w:cs="Times New Roman"/>
          <w:sz w:val="20"/>
          <w:szCs w:val="20"/>
          <w:lang w:eastAsia="ru-RU"/>
        </w:rPr>
        <w:t xml:space="preserve"> різні види електричних ламп розжарювання; для кожної групи набір обладнання для проведення фронтального досліду, що складається з джерела струму, вимикача, лампочки на підставці, вольтметра, амперметра, з'єднувальних проводів; таблиця «Електронагрівальні прилади». </w:t>
      </w:r>
      <w:r w:rsidRPr="0006781F">
        <w:rPr>
          <w:rFonts w:ascii="Times New Roman" w:eastAsia="Times New Roman" w:hAnsi="Times New Roman" w:cs="Times New Roman"/>
          <w:sz w:val="20"/>
          <w:szCs w:val="20"/>
          <w:lang w:eastAsia="ru-RU"/>
        </w:rPr>
        <w:br/>
        <w:t>   </w:t>
      </w:r>
      <w:r w:rsidRPr="0006781F">
        <w:rPr>
          <w:rFonts w:ascii="Times New Roman" w:eastAsia="Times New Roman" w:hAnsi="Times New Roman" w:cs="Times New Roman"/>
          <w:b/>
          <w:bCs/>
          <w:sz w:val="20"/>
          <w:szCs w:val="20"/>
          <w:lang w:eastAsia="ru-RU"/>
        </w:rPr>
        <w:t>Тип уроку:</w:t>
      </w:r>
      <w:r w:rsidRPr="0006781F">
        <w:rPr>
          <w:rFonts w:ascii="Times New Roman" w:eastAsia="Times New Roman" w:hAnsi="Times New Roman" w:cs="Times New Roman"/>
          <w:sz w:val="20"/>
          <w:szCs w:val="20"/>
          <w:lang w:eastAsia="ru-RU"/>
        </w:rPr>
        <w:t xml:space="preserve"> вивчення нового матеріалу з використанням ) колективної діяльності учнів у різних за кількісним і якісним складом динамічних групах; оцінювання навчальної (діяльності учнів за допомогою рейтингової системи.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jc w:val="center"/>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i/>
          <w:iCs/>
          <w:sz w:val="24"/>
          <w:szCs w:val="24"/>
          <w:lang w:eastAsia="ru-RU"/>
        </w:rPr>
        <w:t>План уроку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xml:space="preserve"> I. </w:t>
      </w:r>
      <w:r w:rsidRPr="0006781F">
        <w:rPr>
          <w:rFonts w:ascii="Times New Roman" w:eastAsia="Times New Roman" w:hAnsi="Times New Roman" w:cs="Times New Roman"/>
          <w:sz w:val="20"/>
          <w:szCs w:val="20"/>
          <w:lang w:eastAsia="ru-RU"/>
        </w:rPr>
        <w:t>Організаційна частина.</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xml:space="preserve"> II.</w:t>
      </w:r>
      <w:r w:rsidRPr="0006781F">
        <w:rPr>
          <w:rFonts w:ascii="Times New Roman" w:eastAsia="Times New Roman" w:hAnsi="Times New Roman" w:cs="Times New Roman"/>
          <w:sz w:val="20"/>
          <w:szCs w:val="20"/>
          <w:lang w:eastAsia="ru-RU"/>
        </w:rPr>
        <w:t xml:space="preserve"> Мотивація навчальної діяльності учнів, повідомлення теми уроку, постановка цілей і задач уроку.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III.</w:t>
      </w:r>
      <w:r w:rsidRPr="0006781F">
        <w:rPr>
          <w:rFonts w:ascii="Times New Roman" w:eastAsia="Times New Roman" w:hAnsi="Times New Roman" w:cs="Times New Roman"/>
          <w:sz w:val="20"/>
          <w:szCs w:val="20"/>
          <w:lang w:eastAsia="ru-RU"/>
        </w:rPr>
        <w:t xml:space="preserve"> Актуалізація опорних знань учнів.</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IV.</w:t>
      </w:r>
      <w:r w:rsidRPr="0006781F">
        <w:rPr>
          <w:rFonts w:ascii="Times New Roman" w:eastAsia="Times New Roman" w:hAnsi="Times New Roman" w:cs="Times New Roman"/>
          <w:sz w:val="20"/>
          <w:szCs w:val="20"/>
          <w:lang w:eastAsia="ru-RU"/>
        </w:rPr>
        <w:t xml:space="preserve"> Вивчення нового матеріалу.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V.</w:t>
      </w:r>
      <w:r w:rsidRPr="0006781F">
        <w:rPr>
          <w:rFonts w:ascii="Times New Roman" w:eastAsia="Times New Roman" w:hAnsi="Times New Roman" w:cs="Times New Roman"/>
          <w:sz w:val="20"/>
          <w:szCs w:val="20"/>
          <w:lang w:eastAsia="ru-RU"/>
        </w:rPr>
        <w:t xml:space="preserve"> Експериментальна робота в групах.</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VI.</w:t>
      </w:r>
      <w:r w:rsidRPr="0006781F">
        <w:rPr>
          <w:rFonts w:ascii="Times New Roman" w:eastAsia="Times New Roman" w:hAnsi="Times New Roman" w:cs="Times New Roman"/>
          <w:sz w:val="20"/>
          <w:szCs w:val="20"/>
          <w:lang w:eastAsia="ru-RU"/>
        </w:rPr>
        <w:t xml:space="preserve"> Постановка проблеми енергозбереження і пошуки шляхів її розв'язання за допомогою виїзних пошукових груп.</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xml:space="preserve">VII. </w:t>
      </w:r>
      <w:r w:rsidRPr="0006781F">
        <w:rPr>
          <w:rFonts w:ascii="Times New Roman" w:eastAsia="Times New Roman" w:hAnsi="Times New Roman" w:cs="Times New Roman"/>
          <w:sz w:val="20"/>
          <w:szCs w:val="20"/>
          <w:lang w:eastAsia="ru-RU"/>
        </w:rPr>
        <w:t>Підсумки уроку.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VIII.</w:t>
      </w:r>
      <w:r w:rsidRPr="0006781F">
        <w:rPr>
          <w:rFonts w:ascii="Times New Roman" w:eastAsia="Times New Roman" w:hAnsi="Times New Roman" w:cs="Times New Roman"/>
          <w:sz w:val="20"/>
          <w:szCs w:val="20"/>
          <w:lang w:eastAsia="ru-RU"/>
        </w:rPr>
        <w:t xml:space="preserve"> Домашнє завдання.</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І. Організаційна частина, інструктаж з техніки безпеки (2 хв)</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4"/>
          <w:szCs w:val="24"/>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II. Мотивація навчальної діяльності учнів, оголошення теми, постановка цілей і задач уроку (2 хв)</w:t>
      </w:r>
      <w:r w:rsidRPr="0006781F">
        <w:rPr>
          <w:rFonts w:ascii="Times New Roman" w:eastAsia="Times New Roman" w:hAnsi="Times New Roman" w:cs="Times New Roman"/>
          <w:sz w:val="20"/>
          <w:szCs w:val="20"/>
          <w:lang w:eastAsia="ru-RU"/>
        </w:rPr>
        <w:t xml:space="preserve">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 xml:space="preserve">  Учитель.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 xml:space="preserve">   </w:t>
      </w:r>
      <w:r w:rsidRPr="0006781F">
        <w:rPr>
          <w:rFonts w:ascii="Times New Roman" w:eastAsia="Times New Roman" w:hAnsi="Times New Roman" w:cs="Times New Roman"/>
          <w:sz w:val="20"/>
          <w:szCs w:val="20"/>
          <w:lang w:eastAsia="ru-RU"/>
        </w:rPr>
        <w:t>Сьогодні на уроці ми познайомимося з тепловою дією електричного струму і використанням цього явища в побуті й техніці, спробуємо за допомогою одер</w:t>
      </w:r>
      <w:r w:rsidRPr="0006781F">
        <w:rPr>
          <w:rFonts w:ascii="Times New Roman" w:eastAsia="Times New Roman" w:hAnsi="Times New Roman" w:cs="Times New Roman"/>
          <w:sz w:val="20"/>
          <w:szCs w:val="20"/>
          <w:lang w:eastAsia="ru-RU"/>
        </w:rPr>
        <w:softHyphen/>
        <w:t>жаних знань взяти участь у пошуках вирішення проблем енергопостачання.</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4"/>
          <w:szCs w:val="24"/>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III. Актуалізація опорних знань учнів (6 хв)</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4"/>
          <w:szCs w:val="24"/>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Учитель</w:t>
      </w:r>
      <w:r w:rsidRPr="0006781F">
        <w:rPr>
          <w:rFonts w:ascii="Times New Roman" w:eastAsia="Times New Roman" w:hAnsi="Times New Roman" w:cs="Times New Roman"/>
          <w:sz w:val="20"/>
          <w:szCs w:val="20"/>
          <w:lang w:eastAsia="ru-RU"/>
        </w:rPr>
        <w:t xml:space="preserve">.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На попередніх уроках ми вже розгляну</w:t>
      </w:r>
      <w:r w:rsidRPr="0006781F">
        <w:rPr>
          <w:rFonts w:ascii="Times New Roman" w:eastAsia="Times New Roman" w:hAnsi="Times New Roman" w:cs="Times New Roman"/>
          <w:sz w:val="20"/>
          <w:szCs w:val="20"/>
          <w:lang w:eastAsia="ru-RU"/>
        </w:rPr>
        <w:softHyphen/>
        <w:t>ли питання, пов'язані з умовою існування і протікання електричного струму, з різними видами з'єднання про</w:t>
      </w:r>
      <w:r w:rsidRPr="0006781F">
        <w:rPr>
          <w:rFonts w:ascii="Times New Roman" w:eastAsia="Times New Roman" w:hAnsi="Times New Roman" w:cs="Times New Roman"/>
          <w:sz w:val="20"/>
          <w:szCs w:val="20"/>
          <w:lang w:eastAsia="ru-RU"/>
        </w:rPr>
        <w:softHyphen/>
        <w:t>відників, з роботою й потужністю струму. Давайте нада</w:t>
      </w:r>
      <w:r w:rsidRPr="0006781F">
        <w:rPr>
          <w:rFonts w:ascii="Times New Roman" w:eastAsia="Times New Roman" w:hAnsi="Times New Roman" w:cs="Times New Roman"/>
          <w:sz w:val="20"/>
          <w:szCs w:val="20"/>
          <w:lang w:eastAsia="ru-RU"/>
        </w:rPr>
        <w:softHyphen/>
        <w:t>мо кожному ряду можливість побудувати логічний лан</w:t>
      </w:r>
      <w:r w:rsidRPr="0006781F">
        <w:rPr>
          <w:rFonts w:ascii="Times New Roman" w:eastAsia="Times New Roman" w:hAnsi="Times New Roman" w:cs="Times New Roman"/>
          <w:sz w:val="20"/>
          <w:szCs w:val="20"/>
          <w:lang w:eastAsia="ru-RU"/>
        </w:rPr>
        <w:softHyphen/>
        <w:t>цюжок за одним із запропонованих питань. За міцно зв'язаний логічний ланцюжок учні всього ряду одержу</w:t>
      </w:r>
      <w:r w:rsidRPr="0006781F">
        <w:rPr>
          <w:rFonts w:ascii="Times New Roman" w:eastAsia="Times New Roman" w:hAnsi="Times New Roman" w:cs="Times New Roman"/>
          <w:sz w:val="20"/>
          <w:szCs w:val="20"/>
          <w:lang w:eastAsia="ru-RU"/>
        </w:rPr>
        <w:softHyphen/>
        <w:t>ють по 3 бали, за допущені неточності й ослаблення ла</w:t>
      </w:r>
      <w:r w:rsidRPr="0006781F">
        <w:rPr>
          <w:rFonts w:ascii="Times New Roman" w:eastAsia="Times New Roman" w:hAnsi="Times New Roman" w:cs="Times New Roman"/>
          <w:sz w:val="20"/>
          <w:szCs w:val="20"/>
          <w:lang w:eastAsia="ru-RU"/>
        </w:rPr>
        <w:softHyphen/>
        <w:t>нок — по 2 бали, за розрив ланцюжка і подальше його відновлення — 1 бал (перший вид діяльності). На сьогод</w:t>
      </w:r>
      <w:r w:rsidRPr="0006781F">
        <w:rPr>
          <w:rFonts w:ascii="Times New Roman" w:eastAsia="Times New Roman" w:hAnsi="Times New Roman" w:cs="Times New Roman"/>
          <w:sz w:val="20"/>
          <w:szCs w:val="20"/>
          <w:lang w:eastAsia="ru-RU"/>
        </w:rPr>
        <w:softHyphen/>
        <w:t>нішньому уроці оцінювання буде проводитися за 4 ви</w:t>
      </w:r>
      <w:r w:rsidRPr="0006781F">
        <w:rPr>
          <w:rFonts w:ascii="Times New Roman" w:eastAsia="Times New Roman" w:hAnsi="Times New Roman" w:cs="Times New Roman"/>
          <w:sz w:val="20"/>
          <w:szCs w:val="20"/>
          <w:lang w:eastAsia="ru-RU"/>
        </w:rPr>
        <w:softHyphen/>
        <w:t>дами роботи. За кожен вид роботи максимальна оцінка З бали, що в сумі складає 12 балів.</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І ряд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Послідовне з'єднання провідників </w:t>
      </w:r>
      <w:r w:rsidRPr="0006781F">
        <w:rPr>
          <w:rFonts w:ascii="Times New Roman" w:eastAsia="Times New Roman" w:hAnsi="Times New Roman" w:cs="Times New Roman"/>
          <w:sz w:val="20"/>
          <w:szCs w:val="20"/>
          <w:lang w:eastAsia="ru-RU"/>
        </w:rPr>
        <w:br/>
      </w:r>
      <w:r w:rsidRPr="0006781F">
        <w:rPr>
          <w:rFonts w:ascii="Times New Roman" w:eastAsia="Times New Roman" w:hAnsi="Times New Roman" w:cs="Times New Roman"/>
          <w:sz w:val="20"/>
          <w:szCs w:val="20"/>
          <w:lang w:eastAsia="ru-RU"/>
        </w:rPr>
        <w:br/>
        <w:t>                II ряд</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Паралельне з'єднання провідників </w:t>
      </w:r>
      <w:r w:rsidRPr="0006781F">
        <w:rPr>
          <w:rFonts w:ascii="Times New Roman" w:eastAsia="Times New Roman" w:hAnsi="Times New Roman" w:cs="Times New Roman"/>
          <w:sz w:val="20"/>
          <w:szCs w:val="20"/>
          <w:lang w:eastAsia="ru-RU"/>
        </w:rPr>
        <w:br/>
      </w:r>
      <w:r w:rsidRPr="0006781F">
        <w:rPr>
          <w:rFonts w:ascii="Times New Roman" w:eastAsia="Times New Roman" w:hAnsi="Times New Roman" w:cs="Times New Roman"/>
          <w:sz w:val="20"/>
          <w:szCs w:val="20"/>
          <w:lang w:eastAsia="ru-RU"/>
        </w:rPr>
        <w:br/>
        <w:t>                III ряд</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Робота і потужність струму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 xml:space="preserve">IV. Вивчення нового матеріалу (8 хв)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1) Електричний струм нагріває провідник, тому що заря</w:t>
      </w:r>
      <w:r w:rsidRPr="0006781F">
        <w:rPr>
          <w:rFonts w:ascii="Times New Roman" w:eastAsia="Times New Roman" w:hAnsi="Times New Roman" w:cs="Times New Roman"/>
          <w:sz w:val="20"/>
          <w:szCs w:val="20"/>
          <w:lang w:eastAsia="ru-RU"/>
        </w:rPr>
        <w:softHyphen/>
        <w:t>джені частинки, що рухаються, взаємодіють з іонами або атомами провідника і передають їм свою енергію. У ре</w:t>
      </w:r>
      <w:r w:rsidRPr="0006781F">
        <w:rPr>
          <w:rFonts w:ascii="Times New Roman" w:eastAsia="Times New Roman" w:hAnsi="Times New Roman" w:cs="Times New Roman"/>
          <w:sz w:val="20"/>
          <w:szCs w:val="20"/>
          <w:lang w:eastAsia="ru-RU"/>
        </w:rPr>
        <w:softHyphen/>
        <w:t>зультаті роботи електричного струму внутрішня енергія провідника збільшується, і він нагрівається. Нагрітий провідник віддає отриману енергію оточуючим тілам, але вже шляхом теплопередачі. Таким чином, кількість теплоти, що виділяється провідником, дорівнює роботі струму, яка обчислюється за формулою:</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lastRenderedPageBreak/>
        <w:t>                       A=IUt</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Отже,            Q = IUt                 Із закону Ома I=         випливає, що          U=IR,            тому одержуємо формулу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Q = I2 R 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названу законом Джоуля—Ленца, оскільки саме ці вчені — росіянин Е. X. Ленц і американець Д. Джоуль — незалеж</w:t>
      </w:r>
      <w:r w:rsidRPr="0006781F">
        <w:rPr>
          <w:rFonts w:ascii="Times New Roman" w:eastAsia="Times New Roman" w:hAnsi="Times New Roman" w:cs="Times New Roman"/>
          <w:sz w:val="20"/>
          <w:szCs w:val="20"/>
          <w:lang w:eastAsia="ru-RU"/>
        </w:rPr>
        <w:softHyphen/>
        <w:t>но один від одного дійшли такого висновку.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2) Установлене явище застосовується в сучасних лам</w:t>
      </w:r>
      <w:r w:rsidRPr="0006781F">
        <w:rPr>
          <w:rFonts w:ascii="Times New Roman" w:eastAsia="Times New Roman" w:hAnsi="Times New Roman" w:cs="Times New Roman"/>
          <w:sz w:val="20"/>
          <w:szCs w:val="20"/>
          <w:lang w:eastAsia="ru-RU"/>
        </w:rPr>
        <w:softHyphen/>
        <w:t>пах розжарювання і різних електронагрівальних при</w:t>
      </w:r>
      <w:r w:rsidRPr="0006781F">
        <w:rPr>
          <w:rFonts w:ascii="Times New Roman" w:eastAsia="Times New Roman" w:hAnsi="Times New Roman" w:cs="Times New Roman"/>
          <w:sz w:val="20"/>
          <w:szCs w:val="20"/>
          <w:lang w:eastAsia="ru-RU"/>
        </w:rPr>
        <w:softHyphen/>
        <w:t>ладів та установках. Піонерами електричного освітлення є російський інженер О. М. Лодигін та американський винахідник Т. Едісон. Лампа розжарювання являє со</w:t>
      </w:r>
      <w:r w:rsidRPr="0006781F">
        <w:rPr>
          <w:rFonts w:ascii="Times New Roman" w:eastAsia="Times New Roman" w:hAnsi="Times New Roman" w:cs="Times New Roman"/>
          <w:sz w:val="20"/>
          <w:szCs w:val="20"/>
          <w:lang w:eastAsia="ru-RU"/>
        </w:rPr>
        <w:softHyphen/>
        <w:t>бою скляну колбу, заповнену інертним газом, у якій зна</w:t>
      </w:r>
      <w:r w:rsidRPr="0006781F">
        <w:rPr>
          <w:rFonts w:ascii="Times New Roman" w:eastAsia="Times New Roman" w:hAnsi="Times New Roman" w:cs="Times New Roman"/>
          <w:sz w:val="20"/>
          <w:szCs w:val="20"/>
          <w:lang w:eastAsia="ru-RU"/>
        </w:rPr>
        <w:softHyphen/>
        <w:t xml:space="preserve">ходиться вольфрамова спіраль. При ввімкненні лампи спіраль нагрівається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до 3000 °С , розжарюється добі</w:t>
      </w:r>
      <w:r w:rsidRPr="0006781F">
        <w:rPr>
          <w:rFonts w:ascii="Times New Roman" w:eastAsia="Times New Roman" w:hAnsi="Times New Roman" w:cs="Times New Roman"/>
          <w:sz w:val="20"/>
          <w:szCs w:val="20"/>
          <w:lang w:eastAsia="ru-RU"/>
        </w:rPr>
        <w:softHyphen/>
        <w:t>ла і світиться. Залежно від довжини і товщини спіралі одержують лампи різної потужності.</w:t>
      </w:r>
      <w:r w:rsidRPr="0006781F">
        <w:rPr>
          <w:rFonts w:ascii="Times New Roman" w:eastAsia="Times New Roman" w:hAnsi="Times New Roman" w:cs="Times New Roman"/>
          <w:i/>
          <w:iCs/>
          <w:sz w:val="20"/>
          <w:szCs w:val="20"/>
          <w:lang w:eastAsia="ru-RU"/>
        </w:rPr>
        <w:t xml:space="preserve"> (Демонстрація різ</w:t>
      </w:r>
      <w:r w:rsidRPr="0006781F">
        <w:rPr>
          <w:rFonts w:ascii="Times New Roman" w:eastAsia="Times New Roman" w:hAnsi="Times New Roman" w:cs="Times New Roman"/>
          <w:i/>
          <w:iCs/>
          <w:sz w:val="20"/>
          <w:szCs w:val="20"/>
          <w:lang w:eastAsia="ru-RU"/>
        </w:rPr>
        <w:softHyphen/>
        <w:t xml:space="preserve">них видів ламп розжарювання і пояснення за таблицею конструкції лампи.)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i/>
          <w:iCs/>
          <w:sz w:val="20"/>
          <w:szCs w:val="20"/>
          <w:lang w:eastAsia="ru-RU"/>
        </w:rPr>
        <w:t>   (Учням надається можливість розглянути будову лампи і для кишенькового ліхтаря.)</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4"/>
          <w:szCs w:val="24"/>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 xml:space="preserve">V. Експериментальна робота в групах (8 хв) </w:t>
      </w:r>
      <w:r w:rsidRPr="0006781F">
        <w:rPr>
          <w:rFonts w:ascii="Times New Roman" w:eastAsia="Times New Roman" w:hAnsi="Times New Roman" w:cs="Times New Roman"/>
          <w:sz w:val="20"/>
          <w:szCs w:val="20"/>
          <w:lang w:eastAsia="ru-RU"/>
        </w:rPr>
        <w:t>Постановка цілей і задач для роботи в експерименталь</w:t>
      </w:r>
      <w:r w:rsidRPr="0006781F">
        <w:rPr>
          <w:rFonts w:ascii="Times New Roman" w:eastAsia="Times New Roman" w:hAnsi="Times New Roman" w:cs="Times New Roman"/>
          <w:sz w:val="20"/>
          <w:szCs w:val="20"/>
          <w:lang w:eastAsia="ru-RU"/>
        </w:rPr>
        <w:softHyphen/>
        <w:t xml:space="preserve">них групах: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зібрати електричне коло, що складається з послідовно з'єднаних джерела струму, ключа, лампочки на під</w:t>
      </w:r>
      <w:r w:rsidRPr="0006781F">
        <w:rPr>
          <w:rFonts w:ascii="Times New Roman" w:eastAsia="Times New Roman" w:hAnsi="Times New Roman" w:cs="Times New Roman"/>
          <w:sz w:val="20"/>
          <w:szCs w:val="20"/>
          <w:lang w:eastAsia="ru-RU"/>
        </w:rPr>
        <w:softHyphen/>
        <w:t>ставці, амперметра, дотримуючи необхідних правил техніки безпеки;</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для виміру напруги на лампочці підключити вольт</w:t>
      </w:r>
      <w:r w:rsidRPr="0006781F">
        <w:rPr>
          <w:rFonts w:ascii="Times New Roman" w:eastAsia="Times New Roman" w:hAnsi="Times New Roman" w:cs="Times New Roman"/>
          <w:sz w:val="20"/>
          <w:szCs w:val="20"/>
          <w:lang w:eastAsia="ru-RU"/>
        </w:rPr>
        <w:softHyphen/>
        <w:t>метр паралельно до неї;</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замкнути коло, зняти показання вимірювальних при</w:t>
      </w:r>
      <w:r w:rsidRPr="0006781F">
        <w:rPr>
          <w:rFonts w:ascii="Times New Roman" w:eastAsia="Times New Roman" w:hAnsi="Times New Roman" w:cs="Times New Roman"/>
          <w:sz w:val="20"/>
          <w:szCs w:val="20"/>
          <w:lang w:eastAsia="ru-RU"/>
        </w:rPr>
        <w:softHyphen/>
        <w:t>ладів і, використовуючи закон Джоуля—Ленца, розра</w:t>
      </w:r>
      <w:r w:rsidRPr="0006781F">
        <w:rPr>
          <w:rFonts w:ascii="Times New Roman" w:eastAsia="Times New Roman" w:hAnsi="Times New Roman" w:cs="Times New Roman"/>
          <w:sz w:val="20"/>
          <w:szCs w:val="20"/>
          <w:lang w:eastAsia="ru-RU"/>
        </w:rPr>
        <w:softHyphen/>
        <w:t>хувати кількість теплоти, що може виділитися в лам</w:t>
      </w:r>
      <w:r w:rsidRPr="0006781F">
        <w:rPr>
          <w:rFonts w:ascii="Times New Roman" w:eastAsia="Times New Roman" w:hAnsi="Times New Roman" w:cs="Times New Roman"/>
          <w:sz w:val="20"/>
          <w:szCs w:val="20"/>
          <w:lang w:eastAsia="ru-RU"/>
        </w:rPr>
        <w:softHyphen/>
        <w:t xml:space="preserve">почці за час збирання електричного кола </w:t>
      </w:r>
      <w:r w:rsidRPr="0006781F">
        <w:rPr>
          <w:rFonts w:ascii="Times New Roman" w:eastAsia="Times New Roman" w:hAnsi="Times New Roman" w:cs="Times New Roman"/>
          <w:i/>
          <w:iCs/>
          <w:sz w:val="20"/>
          <w:szCs w:val="20"/>
          <w:lang w:eastAsia="ru-RU"/>
        </w:rPr>
        <w:t>(на початку роботи помітити час)</w:t>
      </w:r>
      <w:r w:rsidRPr="0006781F">
        <w:rPr>
          <w:rFonts w:ascii="Times New Roman" w:eastAsia="Times New Roman" w:hAnsi="Times New Roman" w:cs="Times New Roman"/>
          <w:sz w:val="20"/>
          <w:szCs w:val="20"/>
          <w:lang w:eastAsia="ru-RU"/>
        </w:rPr>
        <w:t>.</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За участь у роботі групи кожен учень може одержати максимально 3 бали — оцінку кожному учневі вистав</w:t>
      </w:r>
      <w:r w:rsidRPr="0006781F">
        <w:rPr>
          <w:rFonts w:ascii="Times New Roman" w:eastAsia="Times New Roman" w:hAnsi="Times New Roman" w:cs="Times New Roman"/>
          <w:sz w:val="20"/>
          <w:szCs w:val="20"/>
          <w:lang w:eastAsia="ru-RU"/>
        </w:rPr>
        <w:softHyphen/>
        <w:t>ляє група. Учні групи можуть розподілити роботу між собою в такий спосіб:</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xml:space="preserve">  1 учень </w:t>
      </w:r>
      <w:r w:rsidRPr="0006781F">
        <w:rPr>
          <w:rFonts w:ascii="Times New Roman" w:eastAsia="Times New Roman" w:hAnsi="Times New Roman" w:cs="Times New Roman"/>
          <w:sz w:val="20"/>
          <w:szCs w:val="20"/>
          <w:lang w:eastAsia="ru-RU"/>
        </w:rPr>
        <w:t>— збирає коло і знімає показання амперметра;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xml:space="preserve">2 учень </w:t>
      </w:r>
      <w:r w:rsidRPr="0006781F">
        <w:rPr>
          <w:rFonts w:ascii="Times New Roman" w:eastAsia="Times New Roman" w:hAnsi="Times New Roman" w:cs="Times New Roman"/>
          <w:sz w:val="20"/>
          <w:szCs w:val="20"/>
          <w:lang w:eastAsia="ru-RU"/>
        </w:rPr>
        <w:t xml:space="preserve">— приєднує вольтметр і знімає його показання;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xml:space="preserve">  3 учень </w:t>
      </w:r>
      <w:r w:rsidRPr="0006781F">
        <w:rPr>
          <w:rFonts w:ascii="Times New Roman" w:eastAsia="Times New Roman" w:hAnsi="Times New Roman" w:cs="Times New Roman"/>
          <w:sz w:val="20"/>
          <w:szCs w:val="20"/>
          <w:lang w:eastAsia="ru-RU"/>
        </w:rPr>
        <w:t>— відмічає час й обчислює опір лампочки;</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xml:space="preserve">  4 учень </w:t>
      </w:r>
      <w:r w:rsidRPr="0006781F">
        <w:rPr>
          <w:rFonts w:ascii="Times New Roman" w:eastAsia="Times New Roman" w:hAnsi="Times New Roman" w:cs="Times New Roman"/>
          <w:sz w:val="20"/>
          <w:szCs w:val="20"/>
          <w:lang w:eastAsia="ru-RU"/>
        </w:rPr>
        <w:t>— розраховує кількість теплоти, що виділяється в лампі.</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VI. Постановка проблеми енергозбереження і пошуки шляхів її розв'язання (13 хв)</w:t>
      </w:r>
      <w:r w:rsidRPr="0006781F">
        <w:rPr>
          <w:rFonts w:ascii="Times New Roman" w:eastAsia="Times New Roman" w:hAnsi="Times New Roman" w:cs="Times New Roman"/>
          <w:sz w:val="20"/>
          <w:szCs w:val="20"/>
          <w:lang w:eastAsia="ru-RU"/>
        </w:rPr>
        <w:t xml:space="preserve">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xml:space="preserve">1. Звіт пошукових груп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 xml:space="preserve">   </w:t>
      </w:r>
      <w:r w:rsidRPr="0006781F">
        <w:rPr>
          <w:rFonts w:ascii="Times New Roman" w:eastAsia="Times New Roman" w:hAnsi="Times New Roman" w:cs="Times New Roman"/>
          <w:sz w:val="20"/>
          <w:szCs w:val="20"/>
          <w:lang w:eastAsia="ru-RU"/>
        </w:rPr>
        <w:t>У зв'язку з використанням у сучасному світі величез</w:t>
      </w:r>
      <w:r w:rsidRPr="0006781F">
        <w:rPr>
          <w:rFonts w:ascii="Times New Roman" w:eastAsia="Times New Roman" w:hAnsi="Times New Roman" w:cs="Times New Roman"/>
          <w:sz w:val="20"/>
          <w:szCs w:val="20"/>
          <w:lang w:eastAsia="ru-RU"/>
        </w:rPr>
        <w:softHyphen/>
        <w:t xml:space="preserve">ної кількості ламп для освітлення приміщень і великого числа побутових приладів усе гостріше постає проблема ощадливого й раціонального використання електричної енергії. На освітлення використовується восьма частка виробленої електроенергії. Тому наші виїзні пошукові групи одержали завдання спробувати знайти способи зменшення витрат електроенергії на освітлення шляхом їх раціонального використання, застосовуючи досягнення сучасної науки і техніки. Тож ми надаємо їм можливість виступити з коротким повідомленням результатів своєї пошукової діяльності.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 </w:t>
      </w:r>
      <w:r w:rsidRPr="0006781F">
        <w:rPr>
          <w:rFonts w:ascii="Times New Roman" w:eastAsia="Times New Roman" w:hAnsi="Times New Roman" w:cs="Times New Roman"/>
          <w:b/>
          <w:bCs/>
          <w:sz w:val="20"/>
          <w:szCs w:val="20"/>
          <w:lang w:eastAsia="ru-RU"/>
        </w:rPr>
        <w:t xml:space="preserve">1 група </w:t>
      </w:r>
      <w:r w:rsidRPr="0006781F">
        <w:rPr>
          <w:rFonts w:ascii="Times New Roman" w:eastAsia="Times New Roman" w:hAnsi="Times New Roman" w:cs="Times New Roman"/>
          <w:sz w:val="20"/>
          <w:szCs w:val="20"/>
          <w:lang w:eastAsia="ru-RU"/>
        </w:rPr>
        <w:t>— на вулиці: використання автоматичного ввімкнення вуличного освітлення за допомогою фо</w:t>
      </w:r>
      <w:r w:rsidRPr="0006781F">
        <w:rPr>
          <w:rFonts w:ascii="Times New Roman" w:eastAsia="Times New Roman" w:hAnsi="Times New Roman" w:cs="Times New Roman"/>
          <w:sz w:val="20"/>
          <w:szCs w:val="20"/>
          <w:lang w:eastAsia="ru-RU"/>
        </w:rPr>
        <w:softHyphen/>
        <w:t>тоелементів; а в японському місті Кіото з'явилися нові ліхтарі, що не підключені до електромережі. Лампоч</w:t>
      </w:r>
      <w:r w:rsidRPr="0006781F">
        <w:rPr>
          <w:rFonts w:ascii="Times New Roman" w:eastAsia="Times New Roman" w:hAnsi="Times New Roman" w:cs="Times New Roman"/>
          <w:sz w:val="20"/>
          <w:szCs w:val="20"/>
          <w:lang w:eastAsia="ru-RU"/>
        </w:rPr>
        <w:softHyphen/>
        <w:t>ки живляться енергією, накопиченою в акумуляторах протягом світлового дня. Заряджаються акумулятори від сонячної батареї;</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xml:space="preserve"> 2 група </w:t>
      </w:r>
      <w:r w:rsidRPr="0006781F">
        <w:rPr>
          <w:rFonts w:ascii="Times New Roman" w:eastAsia="Times New Roman" w:hAnsi="Times New Roman" w:cs="Times New Roman"/>
          <w:sz w:val="20"/>
          <w:szCs w:val="20"/>
          <w:lang w:eastAsia="ru-RU"/>
        </w:rPr>
        <w:t>— у під'їздах будинків: підключення до вими</w:t>
      </w:r>
      <w:r w:rsidRPr="0006781F">
        <w:rPr>
          <w:rFonts w:ascii="Times New Roman" w:eastAsia="Times New Roman" w:hAnsi="Times New Roman" w:cs="Times New Roman"/>
          <w:sz w:val="20"/>
          <w:szCs w:val="20"/>
          <w:lang w:eastAsia="ru-RU"/>
        </w:rPr>
        <w:softHyphen/>
        <w:t xml:space="preserve">качів діодів дає зменшення витрат енергії в 4 рази;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 xml:space="preserve"> 3 група </w:t>
      </w:r>
      <w:r w:rsidRPr="0006781F">
        <w:rPr>
          <w:rFonts w:ascii="Times New Roman" w:eastAsia="Times New Roman" w:hAnsi="Times New Roman" w:cs="Times New Roman"/>
          <w:sz w:val="20"/>
          <w:szCs w:val="20"/>
          <w:lang w:eastAsia="ru-RU"/>
        </w:rPr>
        <w:t>— у квартирах: автоматичне відключення світ</w:t>
      </w:r>
      <w:r w:rsidRPr="0006781F">
        <w:rPr>
          <w:rFonts w:ascii="Times New Roman" w:eastAsia="Times New Roman" w:hAnsi="Times New Roman" w:cs="Times New Roman"/>
          <w:sz w:val="20"/>
          <w:szCs w:val="20"/>
          <w:lang w:eastAsia="ru-RU"/>
        </w:rPr>
        <w:softHyphen/>
        <w:t>ла, коли остання людина виходить з квартири;</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 </w:t>
      </w:r>
      <w:r w:rsidRPr="0006781F">
        <w:rPr>
          <w:rFonts w:ascii="Times New Roman" w:eastAsia="Times New Roman" w:hAnsi="Times New Roman" w:cs="Times New Roman"/>
          <w:b/>
          <w:bCs/>
          <w:sz w:val="20"/>
          <w:szCs w:val="20"/>
          <w:lang w:eastAsia="ru-RU"/>
        </w:rPr>
        <w:t xml:space="preserve">4 група </w:t>
      </w:r>
      <w:r w:rsidRPr="0006781F">
        <w:rPr>
          <w:rFonts w:ascii="Times New Roman" w:eastAsia="Times New Roman" w:hAnsi="Times New Roman" w:cs="Times New Roman"/>
          <w:sz w:val="20"/>
          <w:szCs w:val="20"/>
          <w:lang w:eastAsia="ru-RU"/>
        </w:rPr>
        <w:t xml:space="preserve">— у житлових кімнатах: брудні стекла, квіти на підвіконнях, щільні гардини збільшують витрати електричної енергії на освітлення;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 </w:t>
      </w:r>
      <w:r w:rsidRPr="0006781F">
        <w:rPr>
          <w:rFonts w:ascii="Times New Roman" w:eastAsia="Times New Roman" w:hAnsi="Times New Roman" w:cs="Times New Roman"/>
          <w:b/>
          <w:bCs/>
          <w:sz w:val="20"/>
          <w:szCs w:val="20"/>
          <w:lang w:eastAsia="ru-RU"/>
        </w:rPr>
        <w:t xml:space="preserve">5 група </w:t>
      </w:r>
      <w:r w:rsidRPr="0006781F">
        <w:rPr>
          <w:rFonts w:ascii="Times New Roman" w:eastAsia="Times New Roman" w:hAnsi="Times New Roman" w:cs="Times New Roman"/>
          <w:sz w:val="20"/>
          <w:szCs w:val="20"/>
          <w:lang w:eastAsia="ru-RU"/>
        </w:rPr>
        <w:t>— у відпочивальнях: використання каганців (можна з підключенням діодів або реле, що реагують на звук);</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w:t>
      </w:r>
      <w:r w:rsidRPr="0006781F">
        <w:rPr>
          <w:rFonts w:ascii="Times New Roman" w:eastAsia="Times New Roman" w:hAnsi="Times New Roman" w:cs="Times New Roman"/>
          <w:b/>
          <w:bCs/>
          <w:sz w:val="20"/>
          <w:szCs w:val="20"/>
          <w:lang w:eastAsia="ru-RU"/>
        </w:rPr>
        <w:t xml:space="preserve">6 група </w:t>
      </w:r>
      <w:r w:rsidRPr="0006781F">
        <w:rPr>
          <w:rFonts w:ascii="Times New Roman" w:eastAsia="Times New Roman" w:hAnsi="Times New Roman" w:cs="Times New Roman"/>
          <w:sz w:val="20"/>
          <w:szCs w:val="20"/>
          <w:lang w:eastAsia="ru-RU"/>
        </w:rPr>
        <w:t>— у коридорах навчальних та інших закладів, особливо у вечірній час: використання реле інфрачервоного випромінювання, що реагує на рух тіла, яке випромінює тепло, і послідовне відімкнення і ввімкнення лампочок по ходу руху людини, а також часткове відімкнення освітлення в коридорах під час уроків і в разі відсутності в коридорах людей. Кожна група виступає з коротким звітом і за результата</w:t>
      </w:r>
      <w:r w:rsidRPr="0006781F">
        <w:rPr>
          <w:rFonts w:ascii="Times New Roman" w:eastAsia="Times New Roman" w:hAnsi="Times New Roman" w:cs="Times New Roman"/>
          <w:sz w:val="20"/>
          <w:szCs w:val="20"/>
          <w:lang w:eastAsia="ru-RU"/>
        </w:rPr>
        <w:softHyphen/>
        <w:t>ми своєї пошукової роботи і звіту одержує оцінку (мак</w:t>
      </w:r>
      <w:r w:rsidRPr="0006781F">
        <w:rPr>
          <w:rFonts w:ascii="Times New Roman" w:eastAsia="Times New Roman" w:hAnsi="Times New Roman" w:cs="Times New Roman"/>
          <w:sz w:val="20"/>
          <w:szCs w:val="20"/>
          <w:lang w:eastAsia="ru-RU"/>
        </w:rPr>
        <w:softHyphen/>
        <w:t>симально 3 бали).</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2. Робота розрахункових груп</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      </w:t>
      </w:r>
      <w:r w:rsidRPr="0006781F">
        <w:rPr>
          <w:rFonts w:ascii="Times New Roman" w:eastAsia="Times New Roman" w:hAnsi="Times New Roman" w:cs="Times New Roman"/>
          <w:sz w:val="20"/>
          <w:szCs w:val="20"/>
          <w:lang w:eastAsia="ru-RU"/>
        </w:rPr>
        <w:t>а) У класі наявно 8 лампочок по 150 Вт кожна. Скіль</w:t>
      </w:r>
      <w:r w:rsidRPr="0006781F">
        <w:rPr>
          <w:rFonts w:ascii="Times New Roman" w:eastAsia="Times New Roman" w:hAnsi="Times New Roman" w:cs="Times New Roman"/>
          <w:sz w:val="20"/>
          <w:szCs w:val="20"/>
          <w:lang w:eastAsia="ru-RU"/>
        </w:rPr>
        <w:softHyphen/>
        <w:t>ки електричної енергії даремно витрачається лампоч</w:t>
      </w:r>
      <w:r w:rsidRPr="0006781F">
        <w:rPr>
          <w:rFonts w:ascii="Times New Roman" w:eastAsia="Times New Roman" w:hAnsi="Times New Roman" w:cs="Times New Roman"/>
          <w:sz w:val="20"/>
          <w:szCs w:val="20"/>
          <w:lang w:eastAsia="ru-RU"/>
        </w:rPr>
        <w:softHyphen/>
        <w:t>ками за перерву?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Дано: Р = 150 Вт, n = 8, t = 10 хв. Знайти:Q —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lastRenderedPageBreak/>
        <w:t xml:space="preserve">      Розв'язання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Q= п Р t = 8 150Вт 600с = 720000 Дж</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Переведення у кВт години:</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1 кBт година—3,6 106Дж,</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х кВт • годин — 7,2 105Дж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 = = 0,2 кВт • годин</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0,2 кВт • годин — мало це чи багато?</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б) Робота в динамічних групах (підбираються різні учні — є слабкі групи, середні, сильні). З урахуванням того, що 1 кВт • година коштує зараз 24,36 коп, визначити витрату електричної енергії та її вартість.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1) На всіх перервах в 1 класі упродовж дня: 0,2 кВт • година х 5 перерв х 24,36 коп =1 кВт • година х 24,36 коп = 24,36 коп.</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2) На одному поверсі : 1 кВт • година х 10 кабінетів = 10 кВт • година х 24,36 коп. = 2,436 грн.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3) У всій школі на всіх перервах протягом дня: 10 кВт • година х 2 поверхи = 20 кВт • година х 24,36 коп = 4,872 грн.</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4) У всій школі на всіх перервах протягом тижня: 20 кВт • година х робочих днів = 100 кВт • година х 24,36 коп = 24,36 грн.</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5) У всій школі на всіх перервах за місяць: 100 кВт • година х 4 тижні = 400 кВт • година х 24,36 коп = 97,44 грн.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6) У всій школі на всіх перервах за навчальний рік: 400 кВт • година х 10 місяців = 4 000 кВт • годин х 24,36 коп = 974,40 грн.</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Ми бачимо, у яку істотну суму виливається економія елек</w:t>
      </w:r>
      <w:r w:rsidRPr="0006781F">
        <w:rPr>
          <w:rFonts w:ascii="Times New Roman" w:eastAsia="Times New Roman" w:hAnsi="Times New Roman" w:cs="Times New Roman"/>
          <w:sz w:val="20"/>
          <w:szCs w:val="20"/>
          <w:lang w:eastAsia="ru-RU"/>
        </w:rPr>
        <w:softHyphen/>
        <w:t>троенергії тільки на перервах в одній школі, а скільки тоді енергії можна заощадити в школах по всій країні. За кожне послідовно розв'язане завдання групі додаєть</w:t>
      </w:r>
      <w:r w:rsidRPr="0006781F">
        <w:rPr>
          <w:rFonts w:ascii="Times New Roman" w:eastAsia="Times New Roman" w:hAnsi="Times New Roman" w:cs="Times New Roman"/>
          <w:sz w:val="20"/>
          <w:szCs w:val="20"/>
          <w:lang w:eastAsia="ru-RU"/>
        </w:rPr>
        <w:softHyphen/>
        <w:t>ся по 0,5 бала, разом максимальна кількість балів скла</w:t>
      </w:r>
      <w:r w:rsidRPr="0006781F">
        <w:rPr>
          <w:rFonts w:ascii="Times New Roman" w:eastAsia="Times New Roman" w:hAnsi="Times New Roman" w:cs="Times New Roman"/>
          <w:sz w:val="20"/>
          <w:szCs w:val="20"/>
          <w:lang w:eastAsia="ru-RU"/>
        </w:rPr>
        <w:softHyphen/>
        <w:t>дає 3 бали (четвертий вид діяльності).</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xml:space="preserve">   </w:t>
      </w:r>
      <w:r w:rsidRPr="0006781F">
        <w:rPr>
          <w:rFonts w:ascii="Times New Roman" w:eastAsia="Times New Roman" w:hAnsi="Times New Roman" w:cs="Times New Roman"/>
          <w:b/>
          <w:bCs/>
          <w:sz w:val="20"/>
          <w:szCs w:val="20"/>
          <w:lang w:eastAsia="ru-RU"/>
        </w:rPr>
        <w:t xml:space="preserve">3. Економія енергії </w:t>
      </w:r>
      <w:r w:rsidRPr="0006781F">
        <w:rPr>
          <w:rFonts w:ascii="Times New Roman" w:eastAsia="Times New Roman" w:hAnsi="Times New Roman" w:cs="Times New Roman"/>
          <w:sz w:val="20"/>
          <w:szCs w:val="20"/>
          <w:lang w:eastAsia="ru-RU"/>
        </w:rPr>
        <w:t>— справа, що стосується всіх, кожно</w:t>
      </w:r>
      <w:r w:rsidRPr="0006781F">
        <w:rPr>
          <w:rFonts w:ascii="Times New Roman" w:eastAsia="Times New Roman" w:hAnsi="Times New Roman" w:cs="Times New Roman"/>
          <w:sz w:val="20"/>
          <w:szCs w:val="20"/>
          <w:lang w:eastAsia="ru-RU"/>
        </w:rPr>
        <w:softHyphen/>
        <w:t>го з нас. Так, в один з вечорів диктори Центрального те</w:t>
      </w:r>
      <w:r w:rsidRPr="0006781F">
        <w:rPr>
          <w:rFonts w:ascii="Times New Roman" w:eastAsia="Times New Roman" w:hAnsi="Times New Roman" w:cs="Times New Roman"/>
          <w:sz w:val="20"/>
          <w:szCs w:val="20"/>
          <w:lang w:eastAsia="ru-RU"/>
        </w:rPr>
        <w:softHyphen/>
        <w:t>лебачення звернулися до глядачів із проханням вимкну</w:t>
      </w:r>
      <w:r w:rsidRPr="0006781F">
        <w:rPr>
          <w:rFonts w:ascii="Times New Roman" w:eastAsia="Times New Roman" w:hAnsi="Times New Roman" w:cs="Times New Roman"/>
          <w:sz w:val="20"/>
          <w:szCs w:val="20"/>
          <w:lang w:eastAsia="ru-RU"/>
        </w:rPr>
        <w:softHyphen/>
        <w:t>ти зайві електролампочки та інші прилади, якими вони на даний момент не користувалися. Ефект перевершив усі сподівання. Виявилося, що, виконавши прохання, жителі колишнього Радянського Союзу зберегли енергію цілої електростанції. Ваші пропозиції, діти: яку користь можна одержати від зекономленої електричної енергії:</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зменшення забруднення навколишнього середови</w:t>
      </w:r>
      <w:r w:rsidRPr="0006781F">
        <w:rPr>
          <w:rFonts w:ascii="Times New Roman" w:eastAsia="Times New Roman" w:hAnsi="Times New Roman" w:cs="Times New Roman"/>
          <w:sz w:val="20"/>
          <w:szCs w:val="20"/>
          <w:lang w:eastAsia="ru-RU"/>
        </w:rPr>
        <w:softHyphen/>
        <w:t>ща при спалюванні палива на ТЕС (оскільки щоро</w:t>
      </w:r>
      <w:r w:rsidRPr="0006781F">
        <w:rPr>
          <w:rFonts w:ascii="Times New Roman" w:eastAsia="Times New Roman" w:hAnsi="Times New Roman" w:cs="Times New Roman"/>
          <w:sz w:val="20"/>
          <w:szCs w:val="20"/>
          <w:lang w:eastAsia="ru-RU"/>
        </w:rPr>
        <w:softHyphen/>
        <w:t>ку в атмосферу в результаті спалювання палива ви</w:t>
      </w:r>
      <w:r w:rsidRPr="0006781F">
        <w:rPr>
          <w:rFonts w:ascii="Times New Roman" w:eastAsia="Times New Roman" w:hAnsi="Times New Roman" w:cs="Times New Roman"/>
          <w:sz w:val="20"/>
          <w:szCs w:val="20"/>
          <w:lang w:eastAsia="ru-RU"/>
        </w:rPr>
        <w:softHyphen/>
        <w:t>кидається сотні мільйонів тонн окису вуглецю, сірки пил й інші шкідливі речовини);</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використання неспаленого палива як хімічної сирови</w:t>
      </w:r>
      <w:r w:rsidRPr="0006781F">
        <w:rPr>
          <w:rFonts w:ascii="Times New Roman" w:eastAsia="Times New Roman" w:hAnsi="Times New Roman" w:cs="Times New Roman"/>
          <w:sz w:val="20"/>
          <w:szCs w:val="20"/>
          <w:lang w:eastAsia="ru-RU"/>
        </w:rPr>
        <w:softHyphen/>
        <w:t>ни (з нафти одержують різні олії і мастильні матеріа</w:t>
      </w:r>
      <w:r w:rsidRPr="0006781F">
        <w:rPr>
          <w:rFonts w:ascii="Times New Roman" w:eastAsia="Times New Roman" w:hAnsi="Times New Roman" w:cs="Times New Roman"/>
          <w:sz w:val="20"/>
          <w:szCs w:val="20"/>
          <w:lang w:eastAsia="ru-RU"/>
        </w:rPr>
        <w:softHyphen/>
        <w:t xml:space="preserve">ли, пластмаси, миючі речовини, синтетичні волокна, </w:t>
      </w:r>
      <w:r w:rsidRPr="0006781F">
        <w:rPr>
          <w:rFonts w:ascii="Times New Roman" w:eastAsia="Times New Roman" w:hAnsi="Times New Roman" w:cs="Times New Roman"/>
          <w:sz w:val="20"/>
          <w:szCs w:val="20"/>
          <w:lang w:eastAsia="ru-RU"/>
        </w:rPr>
        <w:br/>
        <w:t xml:space="preserve">добрива; із природного газу роблять синтетичні спирті білкові препарати, виділяють сірку; вугілля є цінним джерелом для одержання пластмас, бензину й інших </w:t>
      </w:r>
      <w:r w:rsidRPr="0006781F">
        <w:rPr>
          <w:rFonts w:ascii="Times New Roman" w:eastAsia="Times New Roman" w:hAnsi="Times New Roman" w:cs="Times New Roman"/>
          <w:sz w:val="20"/>
          <w:szCs w:val="20"/>
          <w:lang w:eastAsia="ru-RU"/>
        </w:rPr>
        <w:br/>
        <w:t>продуктів. Існує точка зору, що при нинішній ситуа</w:t>
      </w:r>
      <w:r w:rsidRPr="0006781F">
        <w:rPr>
          <w:rFonts w:ascii="Times New Roman" w:eastAsia="Times New Roman" w:hAnsi="Times New Roman" w:cs="Times New Roman"/>
          <w:sz w:val="20"/>
          <w:szCs w:val="20"/>
          <w:lang w:eastAsia="ru-RU"/>
        </w:rPr>
        <w:softHyphen/>
        <w:t>ції запасів вугілля вистачить приблизно на 270 років, нафти на 35—40 років, газу — на 50 років);</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використання зекономленого газу і вугілля на обігрі</w:t>
      </w:r>
      <w:r w:rsidRPr="0006781F">
        <w:rPr>
          <w:rFonts w:ascii="Times New Roman" w:eastAsia="Times New Roman" w:hAnsi="Times New Roman" w:cs="Times New Roman"/>
          <w:sz w:val="20"/>
          <w:szCs w:val="20"/>
          <w:lang w:eastAsia="ru-RU"/>
        </w:rPr>
        <w:softHyphen/>
        <w:t>вання приміщень і готування їжі;</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 у перспективі кожне підприємство, будинок, житло</w:t>
      </w:r>
      <w:r w:rsidRPr="0006781F">
        <w:rPr>
          <w:rFonts w:ascii="Times New Roman" w:eastAsia="Times New Roman" w:hAnsi="Times New Roman" w:cs="Times New Roman"/>
          <w:sz w:val="20"/>
          <w:szCs w:val="20"/>
          <w:lang w:eastAsia="ru-RU"/>
        </w:rPr>
        <w:softHyphen/>
        <w:t>вий будинок й автомобіль зможуть мати своє влас</w:t>
      </w:r>
      <w:r w:rsidRPr="0006781F">
        <w:rPr>
          <w:rFonts w:ascii="Times New Roman" w:eastAsia="Times New Roman" w:hAnsi="Times New Roman" w:cs="Times New Roman"/>
          <w:sz w:val="20"/>
          <w:szCs w:val="20"/>
          <w:lang w:eastAsia="ru-RU"/>
        </w:rPr>
        <w:softHyphen/>
        <w:t xml:space="preserve">не екологічно чисте, поновлюване джерело енергії, </w:t>
      </w:r>
      <w:r w:rsidRPr="0006781F">
        <w:rPr>
          <w:rFonts w:ascii="Times New Roman" w:eastAsia="Times New Roman" w:hAnsi="Times New Roman" w:cs="Times New Roman"/>
          <w:sz w:val="20"/>
          <w:szCs w:val="20"/>
          <w:lang w:eastAsia="ru-RU"/>
        </w:rPr>
        <w:br/>
        <w:t>що дозволить людству обходитися без нафтових шпар, вугільних шахт, електростанцій, ліній електропередачі і позбутися, таким чином, усіх негативних наслід</w:t>
      </w:r>
      <w:r w:rsidRPr="0006781F">
        <w:rPr>
          <w:rFonts w:ascii="Times New Roman" w:eastAsia="Times New Roman" w:hAnsi="Times New Roman" w:cs="Times New Roman"/>
          <w:sz w:val="20"/>
          <w:szCs w:val="20"/>
          <w:lang w:eastAsia="ru-RU"/>
        </w:rPr>
        <w:softHyphen/>
        <w:t>ків їх використання. Існують проекти зі створення екологічно чистих і збалансованих міст і сіл майбут</w:t>
      </w:r>
      <w:r w:rsidRPr="0006781F">
        <w:rPr>
          <w:rFonts w:ascii="Times New Roman" w:eastAsia="Times New Roman" w:hAnsi="Times New Roman" w:cs="Times New Roman"/>
          <w:sz w:val="20"/>
          <w:szCs w:val="20"/>
          <w:lang w:eastAsia="ru-RU"/>
        </w:rPr>
        <w:softHyphen/>
        <w:t>нього. Основою для їх створення служитиме застосу</w:t>
      </w:r>
      <w:r w:rsidRPr="0006781F">
        <w:rPr>
          <w:rFonts w:ascii="Times New Roman" w:eastAsia="Times New Roman" w:hAnsi="Times New Roman" w:cs="Times New Roman"/>
          <w:sz w:val="20"/>
          <w:szCs w:val="20"/>
          <w:lang w:eastAsia="ru-RU"/>
        </w:rPr>
        <w:softHyphen/>
        <w:t>вання спеціальних матеріалів, а також оптимальний режим використання енергії, що зможуть підтриму</w:t>
      </w:r>
      <w:r w:rsidRPr="0006781F">
        <w:rPr>
          <w:rFonts w:ascii="Times New Roman" w:eastAsia="Times New Roman" w:hAnsi="Times New Roman" w:cs="Times New Roman"/>
          <w:sz w:val="20"/>
          <w:szCs w:val="20"/>
          <w:lang w:eastAsia="ru-RU"/>
        </w:rPr>
        <w:softHyphen/>
        <w:t>вати за допомогою комп'ютерних програм.</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У скандинавських країнах, у першу чергу у Швеції, уже використовується програмно керована побутова тепло</w:t>
      </w:r>
      <w:r w:rsidRPr="0006781F">
        <w:rPr>
          <w:rFonts w:ascii="Times New Roman" w:eastAsia="Times New Roman" w:hAnsi="Times New Roman" w:cs="Times New Roman"/>
          <w:sz w:val="20"/>
          <w:szCs w:val="20"/>
          <w:lang w:eastAsia="ru-RU"/>
        </w:rPr>
        <w:softHyphen/>
        <w:t>централь «Аквае 47 ОД». Розроблена шведською фірмою «Електростандарт», ця установка не потребує багато міс</w:t>
      </w:r>
      <w:r w:rsidRPr="0006781F">
        <w:rPr>
          <w:rFonts w:ascii="Times New Roman" w:eastAsia="Times New Roman" w:hAnsi="Times New Roman" w:cs="Times New Roman"/>
          <w:sz w:val="20"/>
          <w:szCs w:val="20"/>
          <w:lang w:eastAsia="ru-RU"/>
        </w:rPr>
        <w:softHyphen/>
        <w:t>ця, задовольняючись, наприклад, площею кухні.</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Теплові насоси і вузол нагрівання води вмонтовуються в неї ще на заводі-виготовлювачі. Принцип економічного вторин</w:t>
      </w:r>
      <w:r w:rsidRPr="0006781F">
        <w:rPr>
          <w:rFonts w:ascii="Times New Roman" w:eastAsia="Times New Roman" w:hAnsi="Times New Roman" w:cs="Times New Roman"/>
          <w:sz w:val="20"/>
          <w:szCs w:val="20"/>
          <w:lang w:eastAsia="ru-RU"/>
        </w:rPr>
        <w:softHyphen/>
        <w:t>ного обігріву такий: з використаного повітря ванної кімна</w:t>
      </w:r>
      <w:r w:rsidRPr="0006781F">
        <w:rPr>
          <w:rFonts w:ascii="Times New Roman" w:eastAsia="Times New Roman" w:hAnsi="Times New Roman" w:cs="Times New Roman"/>
          <w:sz w:val="20"/>
          <w:szCs w:val="20"/>
          <w:lang w:eastAsia="ru-RU"/>
        </w:rPr>
        <w:softHyphen/>
        <w:t>ти, кухні і підсобок теплова енергія повертається в систему опалення традиційного типу й утилізується водонагрівним казаном. Додаткові калорії від зовнішніх джерел газу і рід</w:t>
      </w:r>
      <w:r w:rsidRPr="0006781F">
        <w:rPr>
          <w:rFonts w:ascii="Times New Roman" w:eastAsia="Times New Roman" w:hAnsi="Times New Roman" w:cs="Times New Roman"/>
          <w:sz w:val="20"/>
          <w:szCs w:val="20"/>
          <w:lang w:eastAsia="ru-RU"/>
        </w:rPr>
        <w:softHyphen/>
        <w:t>кого палива відбираються для таких цілей лише в міру не</w:t>
      </w:r>
      <w:r w:rsidRPr="0006781F">
        <w:rPr>
          <w:rFonts w:ascii="Times New Roman" w:eastAsia="Times New Roman" w:hAnsi="Times New Roman" w:cs="Times New Roman"/>
          <w:sz w:val="20"/>
          <w:szCs w:val="20"/>
          <w:lang w:eastAsia="ru-RU"/>
        </w:rPr>
        <w:softHyphen/>
        <w:t>обхідності. Особливі клапани в зовнішніх стінах, що мають протипиловий фільтр і входять у комплект установки, за</w:t>
      </w:r>
      <w:r w:rsidRPr="0006781F">
        <w:rPr>
          <w:rFonts w:ascii="Times New Roman" w:eastAsia="Times New Roman" w:hAnsi="Times New Roman" w:cs="Times New Roman"/>
          <w:sz w:val="20"/>
          <w:szCs w:val="20"/>
          <w:lang w:eastAsia="ru-RU"/>
        </w:rPr>
        <w:softHyphen/>
        <w:t>безпечують підведення чистого повітря і рівномірну безвитяжну зміну його в будинку. Це досягнення комп'ютерної теплотехніки призначено насамперед для односімейних бу</w:t>
      </w:r>
      <w:r w:rsidRPr="0006781F">
        <w:rPr>
          <w:rFonts w:ascii="Times New Roman" w:eastAsia="Times New Roman" w:hAnsi="Times New Roman" w:cs="Times New Roman"/>
          <w:sz w:val="20"/>
          <w:szCs w:val="20"/>
          <w:lang w:eastAsia="ru-RU"/>
        </w:rPr>
        <w:softHyphen/>
        <w:t>динків, наприклад, для заміських котеджів; воно скорочує наполовину звичайну витрату енергії.</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В іспанському селищі Сант-Джосеп на острові Івіса спо</w:t>
      </w:r>
      <w:r w:rsidRPr="0006781F">
        <w:rPr>
          <w:rFonts w:ascii="Times New Roman" w:eastAsia="Times New Roman" w:hAnsi="Times New Roman" w:cs="Times New Roman"/>
          <w:sz w:val="20"/>
          <w:szCs w:val="20"/>
          <w:lang w:eastAsia="ru-RU"/>
        </w:rPr>
        <w:softHyphen/>
        <w:t>руджується перше у світі екологічне село майбутнього, де оселяться чотириста чоловік. У проекті беруть участь спеціалісти з усіх країн Європи. Щоб оптимально вико</w:t>
      </w:r>
      <w:r w:rsidRPr="0006781F">
        <w:rPr>
          <w:rFonts w:ascii="Times New Roman" w:eastAsia="Times New Roman" w:hAnsi="Times New Roman" w:cs="Times New Roman"/>
          <w:sz w:val="20"/>
          <w:szCs w:val="20"/>
          <w:lang w:eastAsia="ru-RU"/>
        </w:rPr>
        <w:softHyphen/>
        <w:t>ристовувати сонячне світло, «розумні» будинки самі ста</w:t>
      </w:r>
      <w:r w:rsidRPr="0006781F">
        <w:rPr>
          <w:rFonts w:ascii="Times New Roman" w:eastAsia="Times New Roman" w:hAnsi="Times New Roman" w:cs="Times New Roman"/>
          <w:sz w:val="20"/>
          <w:szCs w:val="20"/>
          <w:lang w:eastAsia="ru-RU"/>
        </w:rPr>
        <w:softHyphen/>
        <w:t>нуть регулювати внутрішню температуру. Це дозволяє зробити як нова технологія, так і самі матеріали — кар</w:t>
      </w:r>
      <w:r w:rsidRPr="0006781F">
        <w:rPr>
          <w:rFonts w:ascii="Times New Roman" w:eastAsia="Times New Roman" w:hAnsi="Times New Roman" w:cs="Times New Roman"/>
          <w:sz w:val="20"/>
          <w:szCs w:val="20"/>
          <w:lang w:eastAsia="ru-RU"/>
        </w:rPr>
        <w:softHyphen/>
        <w:t xml:space="preserve">кас з алюмінію і </w:t>
      </w:r>
      <w:r w:rsidRPr="0006781F">
        <w:rPr>
          <w:rFonts w:ascii="Times New Roman" w:eastAsia="Times New Roman" w:hAnsi="Times New Roman" w:cs="Times New Roman"/>
          <w:sz w:val="20"/>
          <w:szCs w:val="20"/>
          <w:lang w:eastAsia="ru-RU"/>
        </w:rPr>
        <w:lastRenderedPageBreak/>
        <w:t>полікарбонату з величезними заскле</w:t>
      </w:r>
      <w:r w:rsidRPr="0006781F">
        <w:rPr>
          <w:rFonts w:ascii="Times New Roman" w:eastAsia="Times New Roman" w:hAnsi="Times New Roman" w:cs="Times New Roman"/>
          <w:sz w:val="20"/>
          <w:szCs w:val="20"/>
          <w:lang w:eastAsia="ru-RU"/>
        </w:rPr>
        <w:softHyphen/>
        <w:t>ними поверхнями, де циркулює прозора рідина. У такий спосіб вийде своєрідний щит, що впускає сонячне світ</w:t>
      </w:r>
      <w:r w:rsidRPr="0006781F">
        <w:rPr>
          <w:rFonts w:ascii="Times New Roman" w:eastAsia="Times New Roman" w:hAnsi="Times New Roman" w:cs="Times New Roman"/>
          <w:sz w:val="20"/>
          <w:szCs w:val="20"/>
          <w:lang w:eastAsia="ru-RU"/>
        </w:rPr>
        <w:softHyphen/>
        <w:t>ло, але утримує тепло. Температура узимку і влітку буде однакова — 20—22 °С. Надлишок енергії надійде в тер</w:t>
      </w:r>
      <w:r w:rsidRPr="0006781F">
        <w:rPr>
          <w:rFonts w:ascii="Times New Roman" w:eastAsia="Times New Roman" w:hAnsi="Times New Roman" w:cs="Times New Roman"/>
          <w:sz w:val="20"/>
          <w:szCs w:val="20"/>
          <w:lang w:eastAsia="ru-RU"/>
        </w:rPr>
        <w:softHyphen/>
        <w:t>мічний теплонакопичувач. Електроенергію там стануть виробляти також вітряні млини і сонячні батареї, надли</w:t>
      </w:r>
      <w:r w:rsidRPr="0006781F">
        <w:rPr>
          <w:rFonts w:ascii="Times New Roman" w:eastAsia="Times New Roman" w:hAnsi="Times New Roman" w:cs="Times New Roman"/>
          <w:sz w:val="20"/>
          <w:szCs w:val="20"/>
          <w:lang w:eastAsia="ru-RU"/>
        </w:rPr>
        <w:softHyphen/>
        <w:t xml:space="preserve">шок її знову ж збережуть величезні акумулятори.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Біоочисна установка перетворить органічні відходи — сміт</w:t>
      </w:r>
      <w:r w:rsidRPr="0006781F">
        <w:rPr>
          <w:rFonts w:ascii="Times New Roman" w:eastAsia="Times New Roman" w:hAnsi="Times New Roman" w:cs="Times New Roman"/>
          <w:sz w:val="20"/>
          <w:szCs w:val="20"/>
          <w:lang w:eastAsia="ru-RU"/>
        </w:rPr>
        <w:softHyphen/>
        <w:t>тя і стічні води — у метан, перетворений потім на елек</w:t>
      </w:r>
      <w:r w:rsidRPr="0006781F">
        <w:rPr>
          <w:rFonts w:ascii="Times New Roman" w:eastAsia="Times New Roman" w:hAnsi="Times New Roman" w:cs="Times New Roman"/>
          <w:sz w:val="20"/>
          <w:szCs w:val="20"/>
          <w:lang w:eastAsia="ru-RU"/>
        </w:rPr>
        <w:softHyphen/>
        <w:t>трику.</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Структура будинку гарантує схоронність понад 85 % енергії. На гігантській біофермі будуть вирощува</w:t>
      </w:r>
      <w:r w:rsidRPr="0006781F">
        <w:rPr>
          <w:rFonts w:ascii="Times New Roman" w:eastAsia="Times New Roman" w:hAnsi="Times New Roman" w:cs="Times New Roman"/>
          <w:sz w:val="20"/>
          <w:szCs w:val="20"/>
          <w:lang w:eastAsia="ru-RU"/>
        </w:rPr>
        <w:softHyphen/>
        <w:t>ти худобу, рибу, а також овочі, фрукти і злаки. Можливо, такі проекти поки неможливо реалізовувати в значних масштабах. До серійного виробництва «розумних» екологічно чистих будинків ще далеко, але вже зараз реалізація деяких проектів (будівля міні-ГЕС, сонячних, вітрових, сміттєвих електростанцій) цілком реальна.</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4"/>
          <w:szCs w:val="24"/>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VII. Підбиття підсумків уроку (4 хв)</w:t>
      </w:r>
      <w:r w:rsidRPr="0006781F">
        <w:rPr>
          <w:rFonts w:ascii="Times New Roman" w:eastAsia="Times New Roman" w:hAnsi="Times New Roman" w:cs="Times New Roman"/>
          <w:sz w:val="20"/>
          <w:szCs w:val="20"/>
          <w:lang w:eastAsia="ru-RU"/>
        </w:rPr>
        <w:t xml:space="preserve">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w:t>
      </w:r>
      <w:r w:rsidRPr="0006781F">
        <w:rPr>
          <w:rFonts w:ascii="Times New Roman" w:eastAsia="Times New Roman" w:hAnsi="Times New Roman" w:cs="Times New Roman"/>
          <w:b/>
          <w:bCs/>
          <w:sz w:val="20"/>
          <w:szCs w:val="20"/>
          <w:lang w:eastAsia="ru-RU"/>
        </w:rPr>
        <w:t>Учитель</w:t>
      </w:r>
      <w:r w:rsidRPr="0006781F">
        <w:rPr>
          <w:rFonts w:ascii="Times New Roman" w:eastAsia="Times New Roman" w:hAnsi="Times New Roman" w:cs="Times New Roman"/>
          <w:sz w:val="20"/>
          <w:szCs w:val="20"/>
          <w:lang w:eastAsia="ru-RU"/>
        </w:rPr>
        <w:t>.</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sz w:val="20"/>
          <w:szCs w:val="20"/>
          <w:lang w:eastAsia="ru-RU"/>
        </w:rPr>
        <w:t>   На уроці ми познайомилися з явищем виділен</w:t>
      </w:r>
      <w:r w:rsidRPr="0006781F">
        <w:rPr>
          <w:rFonts w:ascii="Times New Roman" w:eastAsia="Times New Roman" w:hAnsi="Times New Roman" w:cs="Times New Roman"/>
          <w:sz w:val="20"/>
          <w:szCs w:val="20"/>
          <w:lang w:eastAsia="ru-RU"/>
        </w:rPr>
        <w:softHyphen/>
        <w:t>ня теплоти в провіднику зі струмом і його практичним за</w:t>
      </w:r>
      <w:r w:rsidRPr="0006781F">
        <w:rPr>
          <w:rFonts w:ascii="Times New Roman" w:eastAsia="Times New Roman" w:hAnsi="Times New Roman" w:cs="Times New Roman"/>
          <w:sz w:val="20"/>
          <w:szCs w:val="20"/>
          <w:lang w:eastAsia="ru-RU"/>
        </w:rPr>
        <w:softHyphen/>
        <w:t>стосуванням у лампах розжарювання й електронагрівальних приладів. Але головне — зрозуміли, наскільки важливо вмі</w:t>
      </w:r>
      <w:r w:rsidRPr="0006781F">
        <w:rPr>
          <w:rFonts w:ascii="Times New Roman" w:eastAsia="Times New Roman" w:hAnsi="Times New Roman" w:cs="Times New Roman"/>
          <w:sz w:val="20"/>
          <w:szCs w:val="20"/>
          <w:lang w:eastAsia="ru-RU"/>
        </w:rPr>
        <w:softHyphen/>
        <w:t>ти раціонально й ощадливо користатися електричною енер</w:t>
      </w:r>
      <w:r w:rsidRPr="0006781F">
        <w:rPr>
          <w:rFonts w:ascii="Times New Roman" w:eastAsia="Times New Roman" w:hAnsi="Times New Roman" w:cs="Times New Roman"/>
          <w:sz w:val="20"/>
          <w:szCs w:val="20"/>
          <w:lang w:eastAsia="ru-RU"/>
        </w:rPr>
        <w:softHyphen/>
        <w:t>гією. Сподіваємося, що у своєму подальшому житті ви буде</w:t>
      </w:r>
      <w:r w:rsidRPr="0006781F">
        <w:rPr>
          <w:rFonts w:ascii="Times New Roman" w:eastAsia="Times New Roman" w:hAnsi="Times New Roman" w:cs="Times New Roman"/>
          <w:sz w:val="20"/>
          <w:szCs w:val="20"/>
          <w:lang w:eastAsia="ru-RU"/>
        </w:rPr>
        <w:softHyphen/>
        <w:t xml:space="preserve">те використовувати отримані уроки енергозбереження.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bookmarkStart w:id="0" w:name="_GoBack"/>
      <w:bookmarkEnd w:id="0"/>
      <w:r w:rsidRPr="0006781F">
        <w:rPr>
          <w:rFonts w:ascii="Times New Roman" w:eastAsia="Times New Roman" w:hAnsi="Times New Roman" w:cs="Times New Roman"/>
          <w:sz w:val="20"/>
          <w:szCs w:val="20"/>
          <w:lang w:eastAsia="ru-RU"/>
        </w:rPr>
        <w:t> </w:t>
      </w:r>
    </w:p>
    <w:p w:rsidR="0006781F" w:rsidRPr="0006781F" w:rsidRDefault="0006781F" w:rsidP="0006781F">
      <w:pPr>
        <w:spacing w:after="0" w:line="240" w:lineRule="auto"/>
        <w:rPr>
          <w:rFonts w:ascii="Times New Roman" w:eastAsia="Times New Roman" w:hAnsi="Times New Roman" w:cs="Times New Roman"/>
          <w:sz w:val="24"/>
          <w:szCs w:val="24"/>
          <w:lang w:eastAsia="ru-RU"/>
        </w:rPr>
      </w:pPr>
      <w:r w:rsidRPr="0006781F">
        <w:rPr>
          <w:rFonts w:ascii="Times New Roman" w:eastAsia="Times New Roman" w:hAnsi="Times New Roman" w:cs="Times New Roman"/>
          <w:b/>
          <w:bCs/>
          <w:sz w:val="20"/>
          <w:szCs w:val="20"/>
          <w:lang w:eastAsia="ru-RU"/>
        </w:rPr>
        <w:t>VIII. Домашнє завдання (2 хв)</w:t>
      </w:r>
    </w:p>
    <w:p w:rsidR="005A4F3C" w:rsidRDefault="005A4F3C"/>
    <w:sectPr w:rsidR="005A4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D1"/>
    <w:rsid w:val="0006781F"/>
    <w:rsid w:val="002F0DD1"/>
    <w:rsid w:val="005A4F3C"/>
    <w:rsid w:val="009A4FE3"/>
    <w:rsid w:val="00EE0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81F"/>
    <w:rPr>
      <w:b/>
      <w:bCs/>
    </w:rPr>
  </w:style>
  <w:style w:type="character" w:styleId="a4">
    <w:name w:val="Emphasis"/>
    <w:basedOn w:val="a0"/>
    <w:uiPriority w:val="20"/>
    <w:qFormat/>
    <w:rsid w:val="000678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6781F"/>
    <w:rPr>
      <w:b/>
      <w:bCs/>
    </w:rPr>
  </w:style>
  <w:style w:type="character" w:styleId="a4">
    <w:name w:val="Emphasis"/>
    <w:basedOn w:val="a0"/>
    <w:uiPriority w:val="20"/>
    <w:qFormat/>
    <w:rsid w:val="00067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2034</Words>
  <Characters>11596</Characters>
  <Application>Microsoft Office Word</Application>
  <DocSecurity>0</DocSecurity>
  <Lines>96</Lines>
  <Paragraphs>27</Paragraphs>
  <ScaleCrop>false</ScaleCrop>
  <Company>SPecialiST RePack</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2015-12-03T17:37:00Z</dcterms:created>
  <dcterms:modified xsi:type="dcterms:W3CDTF">2015-12-03T17:37:00Z</dcterms:modified>
</cp:coreProperties>
</file>