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77" w:rsidRPr="00F26377" w:rsidRDefault="00C2141F" w:rsidP="00F263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2637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Виховний захід з образотворчого мистецтва </w:t>
      </w:r>
    </w:p>
    <w:p w:rsidR="00C24068" w:rsidRPr="00F26377" w:rsidRDefault="00C2141F" w:rsidP="00F263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26377">
        <w:rPr>
          <w:rFonts w:ascii="Times New Roman" w:hAnsi="Times New Roman" w:cs="Times New Roman"/>
          <w:b/>
          <w:sz w:val="36"/>
          <w:szCs w:val="36"/>
          <w:lang w:val="uk-UA"/>
        </w:rPr>
        <w:t>«Уклін тобі, Тарасе, Великий наш пророче»</w:t>
      </w:r>
    </w:p>
    <w:p w:rsidR="00C2141F" w:rsidRPr="00F26377" w:rsidRDefault="00535B66" w:rsidP="00F263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C2141F" w:rsidRPr="00F2637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41F" w:rsidRPr="00F26377">
        <w:rPr>
          <w:rFonts w:ascii="Times New Roman" w:hAnsi="Times New Roman" w:cs="Times New Roman"/>
          <w:sz w:val="28"/>
          <w:szCs w:val="28"/>
          <w:lang w:val="uk-UA"/>
        </w:rPr>
        <w:t>розкрити багатогранність таланту Т.Г.</w:t>
      </w:r>
      <w:r w:rsidR="00F26377" w:rsidRPr="00F26377">
        <w:rPr>
          <w:rFonts w:ascii="Times New Roman" w:hAnsi="Times New Roman" w:cs="Times New Roman"/>
          <w:sz w:val="28"/>
          <w:szCs w:val="28"/>
        </w:rPr>
        <w:t xml:space="preserve"> </w:t>
      </w:r>
      <w:r w:rsidR="00C2141F" w:rsidRPr="00F26377">
        <w:rPr>
          <w:rFonts w:ascii="Times New Roman" w:hAnsi="Times New Roman" w:cs="Times New Roman"/>
          <w:sz w:val="28"/>
          <w:szCs w:val="28"/>
          <w:lang w:val="uk-UA"/>
        </w:rPr>
        <w:t>Шевченка, значення його творчості у станов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ленні української культури; </w:t>
      </w:r>
      <w:r w:rsidR="00F26377" w:rsidRPr="00F26377">
        <w:rPr>
          <w:rFonts w:ascii="Times New Roman" w:hAnsi="Times New Roman" w:cs="Times New Roman"/>
          <w:sz w:val="28"/>
          <w:szCs w:val="28"/>
        </w:rPr>
        <w:t xml:space="preserve">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формувати в учнів уміння визначати духовно-естетичні цінності;</w:t>
      </w:r>
      <w:r w:rsidR="00F26377" w:rsidRPr="00F26377">
        <w:rPr>
          <w:rFonts w:ascii="Times New Roman" w:hAnsi="Times New Roman" w:cs="Times New Roman"/>
          <w:sz w:val="28"/>
          <w:szCs w:val="28"/>
        </w:rPr>
        <w:t xml:space="preserve">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формувати вміння проводити самостійну пошукову роботу;</w:t>
      </w:r>
      <w:r w:rsidR="00F26377" w:rsidRPr="00F26377">
        <w:rPr>
          <w:rFonts w:ascii="Times New Roman" w:hAnsi="Times New Roman" w:cs="Times New Roman"/>
          <w:sz w:val="28"/>
          <w:szCs w:val="28"/>
        </w:rPr>
        <w:t xml:space="preserve">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виховувати любов та повагу до творчості українського генія.</w:t>
      </w:r>
    </w:p>
    <w:p w:rsidR="00282590" w:rsidRPr="00F26377" w:rsidRDefault="00535B66" w:rsidP="00F263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2637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портрет Т.Г.Шевченка, репродукції творів художника, книги про Т.Шевченка, вишиті рушники</w:t>
      </w:r>
      <w:r w:rsidR="00282590" w:rsidRPr="00F26377">
        <w:rPr>
          <w:rFonts w:ascii="Times New Roman" w:hAnsi="Times New Roman" w:cs="Times New Roman"/>
          <w:sz w:val="28"/>
          <w:szCs w:val="28"/>
          <w:lang w:val="uk-UA"/>
        </w:rPr>
        <w:t>, напис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«Уклін тобі, Тарасе, Великий наш пророче»,</w:t>
      </w:r>
      <w:r w:rsidR="00282590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аудіо запис пісень на слова поета.</w:t>
      </w:r>
    </w:p>
    <w:p w:rsidR="00282590" w:rsidRPr="00F26377" w:rsidRDefault="00282590" w:rsidP="00F263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26377" w:rsidRPr="00D73B32">
        <w:rPr>
          <w:rFonts w:ascii="Times New Roman" w:hAnsi="Times New Roman" w:cs="Times New Roman"/>
          <w:b/>
          <w:sz w:val="28"/>
          <w:szCs w:val="28"/>
          <w:lang w:val="uk-UA"/>
        </w:rPr>
        <w:t>Дійові особи:</w:t>
      </w:r>
    </w:p>
    <w:p w:rsidR="00282590" w:rsidRPr="00F26377" w:rsidRDefault="00282590" w:rsidP="00F2637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Ведучий     1-й читець</w:t>
      </w:r>
      <w:r w:rsidR="00D73B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D73B32" w:rsidRPr="00F26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2-й читець </w:t>
      </w:r>
    </w:p>
    <w:p w:rsidR="00535B66" w:rsidRPr="00F26377" w:rsidRDefault="00282590" w:rsidP="00F2637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Учні (дев’ять осіб)       </w:t>
      </w:r>
    </w:p>
    <w:p w:rsidR="00282590" w:rsidRPr="00F26377" w:rsidRDefault="00282590" w:rsidP="00F2637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На задньому плані сцени – портрет Т.Г.Шевченка, на лівому боці сцени напис та стіл, укритий рушниками, на ньому виставка книг про Т.Шевченка, по низу сцени репродукції картин художника</w:t>
      </w:r>
      <w:r w:rsidR="00D514BE" w:rsidRPr="00F26377">
        <w:rPr>
          <w:rFonts w:ascii="Times New Roman" w:hAnsi="Times New Roman" w:cs="Times New Roman"/>
          <w:sz w:val="28"/>
          <w:szCs w:val="28"/>
          <w:lang w:val="uk-UA"/>
        </w:rPr>
        <w:t>, на сцені стіл для ведучого.</w:t>
      </w:r>
    </w:p>
    <w:p w:rsidR="008341DF" w:rsidRPr="00F26377" w:rsidRDefault="00D514BE" w:rsidP="00F2637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Звучать пісні на слова Т.Г.Шевченка. На сцену виходять ведучий, учні та читц</w:t>
      </w:r>
      <w:r w:rsidR="008341DF" w:rsidRPr="00F26377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8341DF" w:rsidRPr="00F26377" w:rsidRDefault="008341DF" w:rsidP="00F263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1DF" w:rsidRPr="00F26377" w:rsidRDefault="008341DF" w:rsidP="00F2637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5701" cy="2676525"/>
            <wp:effectExtent l="19050" t="0" r="4349" b="0"/>
            <wp:docPr id="1" name="Рисунок 1" descr="F:\Фото від Годи О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ід Годи О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032" cy="267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DF" w:rsidRPr="00F26377" w:rsidRDefault="008341DF" w:rsidP="00F263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6377" w:rsidRDefault="00D514BE" w:rsidP="00F263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514BE" w:rsidRPr="00F26377" w:rsidRDefault="00D514BE" w:rsidP="00F26377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Ведучий</w:t>
      </w:r>
      <w:r w:rsid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514BE" w:rsidRPr="00F26377" w:rsidRDefault="00F26377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14BE" w:rsidRPr="00F26377">
        <w:rPr>
          <w:rFonts w:ascii="Times New Roman" w:hAnsi="Times New Roman" w:cs="Times New Roman"/>
          <w:sz w:val="28"/>
          <w:szCs w:val="28"/>
          <w:lang w:val="uk-UA"/>
        </w:rPr>
        <w:t>Хай палає свічка… Хай палає…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Поєднає нас вона в цей час.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Друзів голоси нехай лунають,  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Пісня й слово хай чарують вас.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на зустріч прийшли ви до нас,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Ми радо і щиро вітаємо вас,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А мову ми тут поведемо</w:t>
      </w:r>
    </w:p>
    <w:p w:rsidR="00D514BE" w:rsidRPr="00F26377" w:rsidRDefault="00D514BE" w:rsidP="00F263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Про творчість Кобзареву.</w:t>
      </w:r>
    </w:p>
    <w:p w:rsidR="00F26377" w:rsidRDefault="00D514BE" w:rsidP="00F2637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Сьогоднішня наша зустріч буде проходити у формі усного журналу.</w:t>
      </w:r>
      <w:r w:rsid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34EB" w:rsidRDefault="00F26377" w:rsidP="002C34EB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D514BE" w:rsidRPr="00F2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торінка </w:t>
      </w:r>
      <w:r w:rsidRPr="00F2637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514BE" w:rsidRPr="00F263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514BE"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«Велике щастя </w:t>
      </w:r>
      <w:proofErr w:type="spellStart"/>
      <w:r w:rsidR="00D514BE"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>буть</w:t>
      </w:r>
      <w:proofErr w:type="spellEnd"/>
      <w:r w:rsidR="00D514BE"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вольним чоловіком</w:t>
      </w:r>
      <w:r w:rsidR="00F53EC5"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615B15"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514BE" w:rsidRPr="002C34EB" w:rsidRDefault="002C34EB" w:rsidP="002C34EB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514BE"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учень.</w:t>
      </w:r>
      <w:r w:rsidR="00D514BE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У Петербурзі пан </w:t>
      </w:r>
      <w:proofErr w:type="spellStart"/>
      <w:r w:rsidR="00D514BE" w:rsidRPr="00F26377">
        <w:rPr>
          <w:rFonts w:ascii="Times New Roman" w:hAnsi="Times New Roman" w:cs="Times New Roman"/>
          <w:sz w:val="28"/>
          <w:szCs w:val="28"/>
          <w:lang w:val="uk-UA"/>
        </w:rPr>
        <w:t>Енгельгар</w:t>
      </w:r>
      <w:r w:rsidR="00CF0AB3" w:rsidRPr="00F26377">
        <w:rPr>
          <w:rFonts w:ascii="Times New Roman" w:hAnsi="Times New Roman" w:cs="Times New Roman"/>
          <w:sz w:val="28"/>
          <w:szCs w:val="28"/>
          <w:lang w:val="uk-UA"/>
        </w:rPr>
        <w:t>дт</w:t>
      </w:r>
      <w:proofErr w:type="spellEnd"/>
      <w:r w:rsidR="00CF0AB3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нарешті зважив на прохання свого козачка Тараса й дозволив йому вчитись малювати. Учителем юнака став, відомий у Петербурзі майстер декоративного розпису, Василь </w:t>
      </w:r>
      <w:proofErr w:type="spellStart"/>
      <w:r w:rsidR="00CF0AB3" w:rsidRPr="00F26377">
        <w:rPr>
          <w:rFonts w:ascii="Times New Roman" w:hAnsi="Times New Roman" w:cs="Times New Roman"/>
          <w:sz w:val="28"/>
          <w:szCs w:val="28"/>
          <w:lang w:val="uk-UA"/>
        </w:rPr>
        <w:t>Ширяєв</w:t>
      </w:r>
      <w:proofErr w:type="spellEnd"/>
      <w:r w:rsidR="00CF0AB3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. У нього Шевченко здобув певну професійну малярську підготовку. Тарас був одним із його кращих учнів і брав участь у розписах стін і плафонів Великого театру. Окрім декоративних розписів, юнак вчився малювати з натури античні статуї в Літньому саду, створював багатофігурні композиції  на історичні та міфологічні сюжети, працював над акварельними портретами, часто виконуючи замовлення пана </w:t>
      </w:r>
      <w:proofErr w:type="spellStart"/>
      <w:r w:rsidR="00CF0AB3" w:rsidRPr="00F26377">
        <w:rPr>
          <w:rFonts w:ascii="Times New Roman" w:hAnsi="Times New Roman" w:cs="Times New Roman"/>
          <w:sz w:val="28"/>
          <w:szCs w:val="28"/>
          <w:lang w:val="uk-UA"/>
        </w:rPr>
        <w:t>Енгельгардта</w:t>
      </w:r>
      <w:proofErr w:type="spellEnd"/>
      <w:r w:rsidR="00CF0AB3" w:rsidRPr="00F26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AB3" w:rsidRPr="00F26377" w:rsidRDefault="0097008F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b/>
          <w:sz w:val="28"/>
          <w:szCs w:val="28"/>
          <w:lang w:val="uk-UA"/>
        </w:rPr>
        <w:t>1-й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Однажд</w:t>
      </w:r>
      <w:r w:rsidRPr="00F2637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26377">
        <w:rPr>
          <w:rFonts w:ascii="Times New Roman" w:hAnsi="Times New Roman" w:cs="Times New Roman"/>
          <w:sz w:val="28"/>
          <w:szCs w:val="28"/>
        </w:rPr>
        <w:t xml:space="preserve"> помещик увидел  у Ничипоренко мою работу, и она ему до того понравилась, что он начал употреблять меня для снятия портретов с любимых своих любовниц, за которые  иногда награждал меня целым рублем серебра». (</w:t>
      </w:r>
      <w:proofErr w:type="gramStart"/>
      <w:r w:rsidRPr="00F263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6377">
        <w:rPr>
          <w:rFonts w:ascii="Times New Roman" w:hAnsi="Times New Roman" w:cs="Times New Roman"/>
          <w:sz w:val="28"/>
          <w:szCs w:val="28"/>
          <w:lang w:val="uk-UA"/>
        </w:rPr>
        <w:t>і спогадів Т.Г.Шевченка)</w:t>
      </w:r>
    </w:p>
    <w:p w:rsidR="0093410B" w:rsidRPr="00F26377" w:rsidRDefault="0097008F" w:rsidP="002C34E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У цей час Шевченко створив портрети П.В.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Енгельгардта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(1833р.), Невідомої (1834р.) та інші</w:t>
      </w:r>
      <w:r w:rsidR="0093410B" w:rsidRPr="00F26377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93410B" w:rsidRPr="00F26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Демонструє  </w:t>
      </w:r>
      <w:r w:rsidR="0093410B" w:rsidRPr="00F26377">
        <w:rPr>
          <w:rFonts w:ascii="Times New Roman" w:hAnsi="Times New Roman" w:cs="Times New Roman"/>
          <w:sz w:val="28"/>
          <w:szCs w:val="28"/>
          <w:lang w:val="uk-UA"/>
        </w:rPr>
        <w:t>репродукції</w:t>
      </w:r>
      <w:r w:rsidR="0093410B" w:rsidRPr="00F26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картин.</w:t>
      </w:r>
      <w:r w:rsidR="0093410B" w:rsidRPr="00F26377">
        <w:rPr>
          <w:rFonts w:ascii="Times New Roman" w:hAnsi="Times New Roman" w:cs="Times New Roman"/>
          <w:sz w:val="28"/>
          <w:szCs w:val="28"/>
          <w:lang w:val="uk-UA"/>
        </w:rPr>
        <w:t>) Вирішальне значення для Тараса мала зустріч у Літньому саду з земляком, учнем Академії мистецтв, Іваном Сошенком.</w:t>
      </w:r>
    </w:p>
    <w:p w:rsidR="00D172B1" w:rsidRPr="00F26377" w:rsidRDefault="0093410B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sz w:val="28"/>
          <w:szCs w:val="28"/>
          <w:lang w:val="uk-UA"/>
        </w:rPr>
        <w:t>2-й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«Тарас</w:t>
      </w:r>
      <w:r w:rsidRPr="00F26377">
        <w:rPr>
          <w:rFonts w:ascii="Times New Roman" w:hAnsi="Times New Roman" w:cs="Times New Roman"/>
          <w:sz w:val="28"/>
          <w:szCs w:val="28"/>
        </w:rPr>
        <w:t xml:space="preserve"> по ночам уходил в Летний сад рисовать со статуй и предаваться любимым мечтам о свободе, а по праздникам заглядывался на великие произведения живописи в Эрмитаже. Душа его рвалась в Академию. В это время он </w:t>
      </w:r>
      <w:r w:rsidRPr="00F26377">
        <w:rPr>
          <w:rFonts w:ascii="Times New Roman" w:hAnsi="Times New Roman" w:cs="Times New Roman"/>
          <w:sz w:val="28"/>
          <w:szCs w:val="28"/>
        </w:rPr>
        <w:lastRenderedPageBreak/>
        <w:t>уже довольно удачно писал портреты акварелью</w:t>
      </w:r>
      <w:proofErr w:type="gramStart"/>
      <w:r w:rsidR="00D172B1" w:rsidRPr="00F26377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="00D172B1" w:rsidRPr="00F26377">
        <w:rPr>
          <w:rFonts w:ascii="Times New Roman" w:hAnsi="Times New Roman" w:cs="Times New Roman"/>
          <w:sz w:val="28"/>
          <w:szCs w:val="28"/>
        </w:rPr>
        <w:t xml:space="preserve"> несчастью, крепостным людям заказан был вход в святилище свободного искусства. Причиной тому была несчастная судьба многих крепостных живописцев, которые, получив образование в Академии и, </w:t>
      </w:r>
      <w:proofErr w:type="spellStart"/>
      <w:r w:rsidR="00D172B1" w:rsidRPr="00F26377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="00D172B1" w:rsidRPr="00F26377">
        <w:rPr>
          <w:rFonts w:ascii="Times New Roman" w:hAnsi="Times New Roman" w:cs="Times New Roman"/>
          <w:sz w:val="28"/>
          <w:szCs w:val="28"/>
        </w:rPr>
        <w:t xml:space="preserve"> к помещикам, не переносили их обращения, оканчивая жизнь свою самоубийством…» </w:t>
      </w:r>
      <w:r w:rsidR="00D172B1" w:rsidRPr="00F2637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Start"/>
      <w:r w:rsidR="00D172B1" w:rsidRPr="00F26377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D172B1" w:rsidRPr="00F26377">
        <w:rPr>
          <w:rFonts w:ascii="Times New Roman" w:hAnsi="Times New Roman" w:cs="Times New Roman"/>
          <w:sz w:val="28"/>
          <w:szCs w:val="28"/>
          <w:lang w:val="uk-UA"/>
        </w:rPr>
        <w:t>і спогадів І.М.Сошенка.)</w:t>
      </w:r>
    </w:p>
    <w:p w:rsidR="003F799B" w:rsidRPr="00F26377" w:rsidRDefault="00D172B1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Іван Сошенко перший спостеріг істинний талант в ранніх Тарасових роботах і розпочав справу викупу Шевченка з кріпацької неволі. І.М.Сошенко знайомить талановитого кріпака з відомими українськими та російськими  діячами мистецтва та літератури, що жили в Петербурзі: поетом і письменником, викладачем словесності Євг</w:t>
      </w:r>
      <w:r w:rsidR="003F799B" w:rsidRPr="00F26377">
        <w:rPr>
          <w:rFonts w:ascii="Times New Roman" w:hAnsi="Times New Roman" w:cs="Times New Roman"/>
          <w:sz w:val="28"/>
          <w:szCs w:val="28"/>
          <w:lang w:val="uk-UA"/>
        </w:rPr>
        <w:t>еном Павловичем Гребінкою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99B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професором Академії мистецтв художником Карлом Брюлловим, другом Брюллова – Аполлоном Мокрицьким, конференц-секретарем тієї самої Академії Василем Івановичем Григоровичем.</w:t>
      </w:r>
    </w:p>
    <w:p w:rsidR="003F799B" w:rsidRPr="00F26377" w:rsidRDefault="003F799B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C3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Григорович познайомив Шевченка з відомим російським поетом, вихователем дітей царської сім’ї, людиною впливовою і доброю – Василем Андрійовичем Жуковським. За порадою Сошенка та Григоровича, Тарас відвідує товариство заохочування художників, де його роботам дали високу оцінку.</w:t>
      </w:r>
    </w:p>
    <w:p w:rsidR="00F53EC5" w:rsidRPr="00F26377" w:rsidRDefault="003F799B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sz w:val="28"/>
          <w:szCs w:val="28"/>
          <w:lang w:val="uk-UA"/>
        </w:rPr>
        <w:t>1-й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«П</w:t>
      </w:r>
      <w:r w:rsidRPr="00F26377">
        <w:rPr>
          <w:rFonts w:ascii="Times New Roman" w:hAnsi="Times New Roman" w:cs="Times New Roman"/>
          <w:sz w:val="28"/>
          <w:szCs w:val="28"/>
        </w:rPr>
        <w:t>о рассмотрению рисунков</w:t>
      </w:r>
      <w:r w:rsidR="00D172B1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постороннего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ученика Шевченко,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Комитет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нашел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оне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заслуживающими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похвалу и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пожелал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3EC5" w:rsidRPr="00F263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меть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будуще</w:t>
      </w:r>
      <w:r w:rsidR="00F53EC5" w:rsidRPr="00F26377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F53EC5" w:rsidRPr="00F26377">
        <w:rPr>
          <w:rFonts w:ascii="Times New Roman" w:hAnsi="Times New Roman" w:cs="Times New Roman"/>
          <w:sz w:val="28"/>
          <w:szCs w:val="28"/>
          <w:lang w:val="uk-UA"/>
        </w:rPr>
        <w:t>(Із журналу засідання товариства заохочування художників, 1835рік.)</w:t>
      </w:r>
    </w:p>
    <w:p w:rsidR="00615B15" w:rsidRPr="00F26377" w:rsidRDefault="00F53EC5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К.Брюллов та В.Жуковський знайш</w:t>
      </w:r>
      <w:r w:rsidR="00615B15" w:rsidRPr="00F26377">
        <w:rPr>
          <w:rFonts w:ascii="Times New Roman" w:hAnsi="Times New Roman" w:cs="Times New Roman"/>
          <w:sz w:val="28"/>
          <w:szCs w:val="28"/>
          <w:lang w:val="uk-UA"/>
        </w:rPr>
        <w:t>ли спосіб зібрати необхідну сум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15B15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– 2500 карбованців. 2 квітня 1837 року К.Брюллов почав працювати над портретом В.А.Жуковського. Через рік портрет було завершено. Він був розіграний в лотерею в імператорській родині. Виграла портрет імператриця Марія Федорівна.</w:t>
      </w:r>
    </w:p>
    <w:p w:rsidR="00435F2C" w:rsidRPr="00F26377" w:rsidRDefault="00615B15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sz w:val="28"/>
          <w:szCs w:val="28"/>
          <w:lang w:val="uk-UA"/>
        </w:rPr>
        <w:t>2-й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Із травня 1838 року Т.Шевченко розпочав навчання в Петербурзькій Академії мистецтв у класі історичного живопису, яким керував Карл Брюллов. Тарас стає улюбленим учнем Брюллова. «Живу, уч</w:t>
      </w:r>
      <w:r w:rsidR="00BB75DE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усь, нікому не кланяюсь і нікого не боюсь, окремо Бога – велике щастя </w:t>
      </w:r>
      <w:proofErr w:type="spellStart"/>
      <w:r w:rsidR="00BB75DE" w:rsidRPr="00F26377">
        <w:rPr>
          <w:rFonts w:ascii="Times New Roman" w:hAnsi="Times New Roman" w:cs="Times New Roman"/>
          <w:sz w:val="28"/>
          <w:szCs w:val="28"/>
          <w:lang w:val="uk-UA"/>
        </w:rPr>
        <w:t>буть</w:t>
      </w:r>
      <w:proofErr w:type="spellEnd"/>
      <w:r w:rsidR="00BB75DE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вольним чоловіком…» - писав Шевченко</w:t>
      </w:r>
      <w:r w:rsidR="00435F2C" w:rsidRPr="00F26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F59" w:rsidRPr="00F26377" w:rsidRDefault="00FF520A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4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07A3"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3-й учень</w:t>
      </w:r>
      <w:r w:rsidR="00435F2C"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435F2C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Брюллов дбав про постійне підвищення  культурного рівня  свої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х учнів, проводив з ними бесіди</w:t>
      </w:r>
      <w:r w:rsidR="00435F2C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мистецтва,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запрошував до музеїв, театрів, на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концерти, літературні вечори, знайомив з видатними літераторами, митцями столиці.</w:t>
      </w:r>
    </w:p>
    <w:p w:rsidR="00E32C83" w:rsidRPr="002C34EB" w:rsidRDefault="00FF520A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дуже гарну підготовку, Шевченка зарахували до другого класу. Через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F26377">
        <w:rPr>
          <w:rFonts w:ascii="Times New Roman" w:hAnsi="Times New Roman" w:cs="Times New Roman"/>
          <w:sz w:val="28"/>
          <w:szCs w:val="28"/>
        </w:rPr>
        <w:t>’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ять місяців його перевели до натурного класу, під час навчання в якому Тарас був тричі нагороджений срібними медалями: 1839 року – за рисунок з натури, 1840 – жанрову картину «Хлопчик-жебрак, що ділиться милостинею із собакою» і 1841 року – за полотно  «Циганка, що ворожить українській дівчині». </w:t>
      </w:r>
      <w:r w:rsidRPr="002C34EB">
        <w:rPr>
          <w:rFonts w:ascii="Times New Roman" w:hAnsi="Times New Roman" w:cs="Times New Roman"/>
          <w:i/>
          <w:sz w:val="28"/>
          <w:szCs w:val="28"/>
          <w:lang w:val="uk-UA"/>
        </w:rPr>
        <w:t>(Демонструє репродукції.)</w:t>
      </w:r>
    </w:p>
    <w:p w:rsidR="00E32C83" w:rsidRPr="00F26377" w:rsidRDefault="00E32C83" w:rsidP="002C34E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409825"/>
            <wp:effectExtent l="19050" t="0" r="9525" b="0"/>
            <wp:docPr id="3" name="Рисунок 2" descr="C:\Documents and Settings\Admin\Рабочий стол\шевченко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шевченко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0A" w:rsidRPr="00F26377" w:rsidRDefault="008F0381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sz w:val="28"/>
          <w:szCs w:val="28"/>
          <w:lang w:val="uk-UA"/>
        </w:rPr>
        <w:t>1-й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завжди цікавився етнографією: народним побутом, звичаями, віруваннями та навіть забобонами, як, наприклад, ворожінням.</w:t>
      </w:r>
    </w:p>
    <w:p w:rsidR="008F0381" w:rsidRPr="00F26377" w:rsidRDefault="008F0381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Пішла вночі до ворожки,</w:t>
      </w:r>
    </w:p>
    <w:p w:rsidR="008F0381" w:rsidRPr="00F26377" w:rsidRDefault="008F0381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Щоб ворожити –</w:t>
      </w:r>
    </w:p>
    <w:p w:rsidR="008F0381" w:rsidRPr="00F26377" w:rsidRDefault="008F0381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Чи довго їй на сім світі</w:t>
      </w:r>
    </w:p>
    <w:p w:rsidR="008F0381" w:rsidRPr="00F26377" w:rsidRDefault="002C34EB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381" w:rsidRPr="00F26377">
        <w:rPr>
          <w:rFonts w:ascii="Times New Roman" w:hAnsi="Times New Roman" w:cs="Times New Roman"/>
          <w:sz w:val="28"/>
          <w:szCs w:val="28"/>
          <w:lang w:val="uk-UA"/>
        </w:rPr>
        <w:t>Без милого жити?..   Видно, що акварель  «Циганка…» (демонструє репродукцію) виконана учнем і послідовником Брюллова. Передусім про це і свідчить академічна замкнена композиція. Здається, що дія відбувається на невеличкому театральному кону, перенасиченому декораціями, де ліва  куліса – кремезний дуб, а права – стулка воріт, яка править за золотаве тло для постаті дівчини.</w:t>
      </w:r>
    </w:p>
    <w:p w:rsidR="00E32C83" w:rsidRPr="00F26377" w:rsidRDefault="00803C43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Шевченко, однак, порівняно швидко звільняється від естетичних та тематичних рамок  академічного мистецтва</w:t>
      </w:r>
      <w:r w:rsidR="0037178D" w:rsidRPr="00F26377">
        <w:rPr>
          <w:rFonts w:ascii="Times New Roman" w:hAnsi="Times New Roman" w:cs="Times New Roman"/>
          <w:sz w:val="28"/>
          <w:szCs w:val="28"/>
        </w:rPr>
        <w:t xml:space="preserve"> </w:t>
      </w:r>
      <w:r w:rsidR="0037178D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й звертається у своїй творчості до реального життя, до теми України. Свідченням цього стала поява  в 1842 році </w:t>
      </w:r>
      <w:r w:rsidR="0037178D" w:rsidRPr="00F26377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одного з найвидатніших його творів – картини  «Катерина».(Демонструє репродукцію.)  Уперше у вітчизняному мистецтві героїнею живописного полотна стала зневажена дівчина, принижена й скривджена, яка за свою любов утрачає честь і життя.</w:t>
      </w:r>
    </w:p>
    <w:p w:rsidR="00E32C83" w:rsidRPr="00F26377" w:rsidRDefault="00E32C83" w:rsidP="002C34E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486025"/>
            <wp:effectExtent l="19050" t="0" r="9525" b="0"/>
            <wp:docPr id="2" name="Рисунок 1" descr="C:\Documents and Settings\Admin\Рабочий стол\шевченко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евченко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4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«Катерина»</w:t>
      </w:r>
    </w:p>
    <w:p w:rsidR="0037178D" w:rsidRPr="00F26377" w:rsidRDefault="0037178D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Поет Леонід Кисельов назвав  «Катерину»  «Шевченковою Мадонною». Справді, як і Мадонна, Катерина – втілення трагічного образу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матері.Обличчя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Катерини</w:t>
      </w:r>
      <w:r w:rsidR="00562230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ніби витесане з мармуру. Невеличка голівка,  трохи видовжена лебедина шия, як у Венери Мілоської. На задньому плані – небо та верстовий стовп, як символ тяжких довгих мандрів. Селянин, який сидить позаду дивиться і з осудом, і зі співчуттям, він,  як і автор, поділяє її гіркоту.</w:t>
      </w:r>
    </w:p>
    <w:p w:rsidR="00562230" w:rsidRPr="00F26377" w:rsidRDefault="00562230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Катерино, серце моє,</w:t>
      </w:r>
    </w:p>
    <w:p w:rsidR="00562230" w:rsidRPr="00F26377" w:rsidRDefault="00562230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Лишенько з тобою,</w:t>
      </w:r>
    </w:p>
    <w:p w:rsidR="00562230" w:rsidRPr="00F26377" w:rsidRDefault="00562230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Де ти в світі подінешся</w:t>
      </w:r>
    </w:p>
    <w:p w:rsidR="00562230" w:rsidRPr="00F26377" w:rsidRDefault="00562230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З малим сиротою?</w:t>
      </w:r>
    </w:p>
    <w:p w:rsidR="00562230" w:rsidRPr="00F26377" w:rsidRDefault="008607A3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Друга сторінка нашого журналу -  «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Сіять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Господнею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красою…» розповість про образ жінки у творчості Т.Г.Шевченка.</w:t>
      </w:r>
    </w:p>
    <w:p w:rsidR="00FF520A" w:rsidRPr="00F26377" w:rsidRDefault="008607A3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4-й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протягом усього життя досить багато уваги приділяв жіночій темі й створив прекрасні образи жінок і матерів, які нас чарують, захоплюють. Особливою майстерністю відзначається портрет Ганни Закревської. </w:t>
      </w:r>
      <w:r w:rsidRPr="00EA6352">
        <w:rPr>
          <w:rFonts w:ascii="Times New Roman" w:hAnsi="Times New Roman" w:cs="Times New Roman"/>
          <w:i/>
          <w:sz w:val="28"/>
          <w:szCs w:val="28"/>
          <w:lang w:val="uk-UA"/>
        </w:rPr>
        <w:t>(Демонструє репродукцію.)</w:t>
      </w:r>
    </w:p>
    <w:p w:rsidR="008607A3" w:rsidRPr="00F26377" w:rsidRDefault="008607A3" w:rsidP="002C34E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7475" cy="3784107"/>
            <wp:effectExtent l="19050" t="0" r="9525" b="0"/>
            <wp:docPr id="4" name="Рисунок 3" descr="C:\Documents and Settings\Admin\Local Settings\Temporary Internet Files\Content.Word\00cd2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00cd21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8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A3" w:rsidRPr="00F26377" w:rsidRDefault="008607A3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sz w:val="28"/>
          <w:szCs w:val="28"/>
          <w:lang w:val="uk-UA"/>
        </w:rPr>
        <w:t>1-й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«На жодному іншому з портретів Т.Шевченка,  цивілізованих за модою того часу, немає таких очей</w:t>
      </w:r>
      <w:r w:rsidR="000F24D3" w:rsidRPr="00F26377">
        <w:rPr>
          <w:rFonts w:ascii="Times New Roman" w:hAnsi="Times New Roman" w:cs="Times New Roman"/>
          <w:sz w:val="28"/>
          <w:szCs w:val="28"/>
          <w:lang w:val="uk-UA"/>
        </w:rPr>
        <w:t>, немає такого пітного, трагічного, душевного життя очей, такого слізно-ніжного промовистого погляду , як на портреті Ганни Закревської. Ці очі особливі: вони здаються чорними, але якщо придивитися, ви побачите, як старанно Шевченко витримав у них справжній колір, сяючу навколо великих зіниць глибоку синяву</w:t>
      </w:r>
      <w:r w:rsidR="00CA56FE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». (Марієтта </w:t>
      </w:r>
      <w:proofErr w:type="spellStart"/>
      <w:r w:rsidR="00CA56FE" w:rsidRPr="00F26377">
        <w:rPr>
          <w:rFonts w:ascii="Times New Roman" w:hAnsi="Times New Roman" w:cs="Times New Roman"/>
          <w:sz w:val="28"/>
          <w:szCs w:val="28"/>
          <w:lang w:val="uk-UA"/>
        </w:rPr>
        <w:t>Шагінян</w:t>
      </w:r>
      <w:proofErr w:type="spellEnd"/>
      <w:r w:rsidR="00CA56FE" w:rsidRPr="00F26377">
        <w:rPr>
          <w:rFonts w:ascii="Times New Roman" w:hAnsi="Times New Roman" w:cs="Times New Roman"/>
          <w:sz w:val="28"/>
          <w:szCs w:val="28"/>
          <w:lang w:val="uk-UA"/>
        </w:rPr>
        <w:t>, письменниця.)</w:t>
      </w:r>
    </w:p>
    <w:p w:rsidR="00CA56FE" w:rsidRPr="00F26377" w:rsidRDefault="00CA56FE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4-й учень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. На портреті бачимо легку сором’язливу усмішку і сумні темні очі. Шевченко й сам не помітив як цей погляд запав йому в душу. Червоне, неначе заграва, тло. Вираз обличчя під пензлем ставав усе 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схвильованішим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і портрет вийшов таким теплим, таким емоційним, таким вистраждано</w:t>
      </w:r>
      <w:r w:rsidR="00F02D3B" w:rsidRPr="00F26377">
        <w:rPr>
          <w:rFonts w:ascii="Times New Roman" w:hAnsi="Times New Roman" w:cs="Times New Roman"/>
          <w:sz w:val="28"/>
          <w:szCs w:val="28"/>
          <w:lang w:val="uk-UA"/>
        </w:rPr>
        <w:t>-ліричним… У мемуарах сучасників знаходимо натяки на те, що художник закохався у жінку, яку малював. І спогад про це почуття проніс крізь усе життя. Пізніше в засланні цій жінці Шевченко присвятив вірш «Г.З.»</w:t>
      </w:r>
    </w:p>
    <w:p w:rsidR="00F02D3B" w:rsidRPr="002C34EB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4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34EB">
        <w:rPr>
          <w:rFonts w:ascii="Times New Roman" w:hAnsi="Times New Roman" w:cs="Times New Roman"/>
          <w:b/>
          <w:sz w:val="28"/>
          <w:szCs w:val="28"/>
          <w:lang w:val="uk-UA"/>
        </w:rPr>
        <w:t>2-й читець.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  …А ти доле!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 А ти мій покою!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Моє свято чорнобриве,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І досі між ними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Тихо, пишно походжаєш?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І тими очима,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Аж чорними-голубими, </w:t>
      </w:r>
    </w:p>
    <w:p w:rsidR="00F02D3B" w:rsidRPr="00F26377" w:rsidRDefault="00F02D3B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A4033" w:rsidRPr="00F26377">
        <w:rPr>
          <w:rFonts w:ascii="Times New Roman" w:hAnsi="Times New Roman" w:cs="Times New Roman"/>
          <w:sz w:val="28"/>
          <w:szCs w:val="28"/>
          <w:lang w:val="uk-UA"/>
        </w:rPr>
        <w:t>І досі чаруєш</w:t>
      </w:r>
    </w:p>
    <w:p w:rsidR="004A4033" w:rsidRPr="00F26377" w:rsidRDefault="004A4033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Людські душі?</w:t>
      </w:r>
    </w:p>
    <w:p w:rsidR="004A4033" w:rsidRPr="00F26377" w:rsidRDefault="004A4033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Третя сторінка нашого журналу -  «Портретна мозаїка».</w:t>
      </w:r>
    </w:p>
    <w:p w:rsidR="004A4033" w:rsidRPr="00F26377" w:rsidRDefault="004A4033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4-й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за своє життя встиг створити чимало портретів. Малював найближчих друзів, себе, інколи випадкових, але чимось привабливих. Нерідко гроші за портрети були чи не єдиним заробітком. Траплялось й борги віддавав кредиторам портретами. Вагомими були досягнення Шевченка в галузі малярського та графічного портрета. Він виконав близько 150 творів цього жанру, половина з яких створена ще до заслання.</w:t>
      </w:r>
    </w:p>
    <w:p w:rsidR="00F64A24" w:rsidRPr="002C34EB" w:rsidRDefault="00F64A24" w:rsidP="002C34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Виконання учнями пісні «Зоре моя </w:t>
      </w:r>
      <w:proofErr w:type="spellStart"/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вечірняя</w:t>
      </w:r>
      <w:proofErr w:type="spellEnd"/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F64A24" w:rsidRDefault="00F64A24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5-й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Романтична наснаженість портретних образів помітно видозмінюється в  умовах заслання. Перехід на монохромні графічні техніки (сепія, олівець) наклав на твори Шевченка відбиток стриманості й навіть суворості. Усе чіткіше окреслюється потяг митця до типізації й жанрового трактування портретного образу. Однією з вершин цих пошуків є сепія «Казашка Катя» (1856 – 1857 роки), у якій дано типовий образ дівчини в момент прозріння, усвідомлення себе як представниці свого народу. </w:t>
      </w:r>
      <w:r w:rsidRPr="00EA6352">
        <w:rPr>
          <w:rFonts w:ascii="Times New Roman" w:hAnsi="Times New Roman" w:cs="Times New Roman"/>
          <w:i/>
          <w:sz w:val="28"/>
          <w:szCs w:val="28"/>
          <w:lang w:val="uk-UA"/>
        </w:rPr>
        <w:t>(Демонструє репродукцію.)</w:t>
      </w:r>
      <w:r w:rsidR="005C432E"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C34EB" w:rsidRPr="002C34EB" w:rsidRDefault="002C34EB" w:rsidP="002C34EB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C34E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744632" cy="2324100"/>
            <wp:effectExtent l="19050" t="0" r="7968" b="0"/>
            <wp:docPr id="6" name="Рисунок 6" descr="C:\Documents and Settings\Admin\Рабочий стол\шевченко\58522841_Kozachka_Ka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шевченко\58522841_Kozachka_Kat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02" cy="232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2E" w:rsidRPr="00F26377" w:rsidRDefault="005C432E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 </w:t>
      </w:r>
      <w:r w:rsidRPr="002C34EB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Ведучий.</w:t>
      </w:r>
      <w:r w:rsidRPr="00F263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Особливе місце в портретній творчості Шевченка посідають автопортрети. Хтось може запитати: «Чому Шевченко так часто малював себе?» Справді, часто. Хіба що Рембрандт малював себе частіше. Шевченка спонукало бажання пізнати самого себе, свою душу, а потім розповісти про це людям.</w:t>
      </w:r>
    </w:p>
    <w:p w:rsidR="005C432E" w:rsidRPr="00F26377" w:rsidRDefault="005C432E" w:rsidP="002C34EB">
      <w:pPr>
        <w:pStyle w:val="a5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Відкриваємо четверту сторінку нашого журналу – «Віч-на-віч із собою».</w:t>
      </w:r>
    </w:p>
    <w:p w:rsidR="005C432E" w:rsidRPr="00F26377" w:rsidRDefault="005C432E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C34EB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6-й учень.</w:t>
      </w:r>
      <w:r w:rsidRPr="00F2637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Розглянемо кілька автопортретів Шевченка.</w:t>
      </w:r>
    </w:p>
    <w:p w:rsidR="00F64A24" w:rsidRPr="00F26377" w:rsidRDefault="005C432E" w:rsidP="002C34E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447399"/>
            <wp:effectExtent l="19050" t="0" r="9525" b="0"/>
            <wp:docPr id="7" name="Рисунок 7" descr="C:\Documents and Settings\Admin\Рабочий стол\шевченко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шевченко\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85" cy="245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4E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432714"/>
            <wp:effectExtent l="19050" t="0" r="0" b="0"/>
            <wp:docPr id="8" name="Рисунок 8" descr="C:\Documents and Settings\Admin\Local Settings\Temporary Internet Files\Content.Word\0006-006-1840-roku-vijshov-u-svt-pershij-Kobzar-SHevchenka-do-jakogo-vvjshl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Word\0006-006-1840-roku-vijshov-u-svt-pershij-Kobzar-SHevchenka-do-jakogo-vvjshlo-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25" cy="243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58" w:rsidRPr="00F26377" w:rsidRDefault="00163F58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  Портрети виконані олівцем і сепією. Легка усмішка, лагідні очі. У першому портреті скупа штриховка, але її вистачило для створення образу. Брюлловського впливу тут годі шукати, швидше  -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рембрандтівська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традиція.</w:t>
      </w:r>
    </w:p>
    <w:p w:rsidR="00163F58" w:rsidRPr="00F26377" w:rsidRDefault="00163F58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EB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Відкриваємо п’яту сторінку нашого журналу – «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Світе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тихий, краю милий, моя Україно». Вона розповість про український пейзаж у творах Шевченка. </w:t>
      </w:r>
    </w:p>
    <w:p w:rsidR="00163F58" w:rsidRPr="00F26377" w:rsidRDefault="00163F58" w:rsidP="002C34E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Розглянемо офорт «У Києві» </w:t>
      </w:r>
      <w:r w:rsidRPr="00EA6352">
        <w:rPr>
          <w:rFonts w:ascii="Times New Roman" w:hAnsi="Times New Roman" w:cs="Times New Roman"/>
          <w:i/>
          <w:sz w:val="28"/>
          <w:szCs w:val="28"/>
          <w:lang w:val="uk-UA"/>
        </w:rPr>
        <w:t>(демонструє репродукцію).</w:t>
      </w:r>
    </w:p>
    <w:p w:rsidR="00163F58" w:rsidRPr="00F26377" w:rsidRDefault="001C74AB" w:rsidP="00EA635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997710"/>
            <wp:effectExtent l="19050" t="0" r="0" b="0"/>
            <wp:docPr id="9" name="Рисунок 14" descr="C:\Documents and Settings\Admin\Рабочий стол\шевченко\8179_1291457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шевченко\8179_12914577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4AB" w:rsidRPr="00F26377" w:rsidRDefault="001C74AB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На офорті жодної впорядкованості: нерівний беріг Дніпра, нерівна гра тіней, у пишній кроні дерева – несподівано суха гілка. Дніпром пливе пароплав – технічна новина тих часів.</w:t>
      </w:r>
    </w:p>
    <w:p w:rsidR="001C74AB" w:rsidRPr="00F26377" w:rsidRDefault="001C74AB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7-й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Шевченковские</w:t>
      </w:r>
      <w:proofErr w:type="spellEnd"/>
      <w:r w:rsidRPr="00F26377">
        <w:rPr>
          <w:rFonts w:ascii="Times New Roman" w:hAnsi="Times New Roman" w:cs="Times New Roman"/>
          <w:sz w:val="28"/>
          <w:szCs w:val="28"/>
        </w:rPr>
        <w:t xml:space="preserve"> пейзажные </w:t>
      </w:r>
      <w:r w:rsidR="004B2840" w:rsidRPr="00F26377">
        <w:rPr>
          <w:rFonts w:ascii="Times New Roman" w:hAnsi="Times New Roman" w:cs="Times New Roman"/>
          <w:sz w:val="28"/>
          <w:szCs w:val="28"/>
        </w:rPr>
        <w:t xml:space="preserve">рисунки очень тонкие произведения искусства, в которых каждая деталь имеет огромное значение. </w:t>
      </w:r>
      <w:proofErr w:type="gramStart"/>
      <w:r w:rsidR="004B2840" w:rsidRPr="00F26377">
        <w:rPr>
          <w:rFonts w:ascii="Times New Roman" w:hAnsi="Times New Roman" w:cs="Times New Roman"/>
          <w:sz w:val="28"/>
          <w:szCs w:val="28"/>
        </w:rPr>
        <w:t>Их надо рассматривать долго и внимательно, и чем дольше их рассматриваешь, тем глубже погружаеш</w:t>
      </w:r>
      <w:r w:rsidR="008F269C" w:rsidRPr="00F26377">
        <w:rPr>
          <w:rFonts w:ascii="Times New Roman" w:hAnsi="Times New Roman" w:cs="Times New Roman"/>
          <w:sz w:val="28"/>
          <w:szCs w:val="28"/>
        </w:rPr>
        <w:t xml:space="preserve">ься в ту поэзию органичности форм природы, в которых отражены миллионы лет развития.» (Осип </w:t>
      </w:r>
      <w:proofErr w:type="spellStart"/>
      <w:r w:rsidR="008F269C" w:rsidRPr="00F26377">
        <w:rPr>
          <w:rFonts w:ascii="Times New Roman" w:hAnsi="Times New Roman" w:cs="Times New Roman"/>
          <w:sz w:val="28"/>
          <w:szCs w:val="28"/>
        </w:rPr>
        <w:t>Бескин</w:t>
      </w:r>
      <w:proofErr w:type="spellEnd"/>
      <w:r w:rsidR="008F269C" w:rsidRPr="00F26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269C" w:rsidRPr="00F26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9C" w:rsidRPr="00F26377">
        <w:rPr>
          <w:rFonts w:ascii="Times New Roman" w:hAnsi="Times New Roman" w:cs="Times New Roman"/>
          <w:sz w:val="28"/>
          <w:szCs w:val="28"/>
        </w:rPr>
        <w:t xml:space="preserve">Тарас Григорьевич Шевченко как художник.) </w:t>
      </w:r>
      <w:proofErr w:type="gramEnd"/>
    </w:p>
    <w:p w:rsidR="008F269C" w:rsidRPr="00F26377" w:rsidRDefault="008F269C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</w:rPr>
        <w:t xml:space="preserve">8-й </w:t>
      </w:r>
      <w:proofErr w:type="spellStart"/>
      <w:r w:rsidRPr="00EA6352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EA63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6377">
        <w:rPr>
          <w:rFonts w:ascii="Times New Roman" w:hAnsi="Times New Roman" w:cs="Times New Roman"/>
          <w:sz w:val="28"/>
          <w:szCs w:val="28"/>
        </w:rPr>
        <w:t xml:space="preserve">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Подорожуючи Україною, Шевченко малює собори Переяслава, Почаєва, руїни замку Богдана Хмельницького в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Суботові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>, Богданову церкву, козацькі церкви в Седневі, тощо.</w:t>
      </w:r>
    </w:p>
    <w:p w:rsidR="008F269C" w:rsidRPr="00F26377" w:rsidRDefault="008F269C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9-й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Роки заслання підірвали здоров</w:t>
      </w:r>
      <w:r w:rsidRPr="00F26377">
        <w:rPr>
          <w:rFonts w:ascii="Times New Roman" w:hAnsi="Times New Roman" w:cs="Times New Roman"/>
          <w:sz w:val="28"/>
          <w:szCs w:val="28"/>
        </w:rPr>
        <w:t>’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я художника,але не зламали дух.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Навіт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у засланні він продовжує створювати нові твори. Долати душевну пригніченість допомагала природа. Поет наче сповідався</w:t>
      </w:r>
      <w:r w:rsidR="00B370BE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їй у своїх стражданнях – можливо , навіть щиріше, ніж у листах друзів.</w:t>
      </w:r>
    </w:p>
    <w:p w:rsidR="00B370BE" w:rsidRPr="00EA6352" w:rsidRDefault="00B370BE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sz w:val="28"/>
          <w:szCs w:val="28"/>
          <w:lang w:val="uk-UA"/>
        </w:rPr>
        <w:t>2-й читець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І небо невмите, і заспані хвилі;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І понад берегом геть-геть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Неначе п</w:t>
      </w:r>
      <w:r w:rsidRPr="00F2637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очерет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Без вітру гнеться. Боже милий!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Чи довго буде ще мені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В оцій незамкнутій тюрмі,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Понад оцим нікчемним морем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Нудити світом? Не говорить,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Мовчить і гнеться, мов жива,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В степу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пожовклая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трава;</w:t>
      </w:r>
    </w:p>
    <w:p w:rsidR="00B370BE" w:rsidRPr="00F26377" w:rsidRDefault="00B370BE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Не хоче правдоньки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="00571C37" w:rsidRPr="00F2637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71C37" w:rsidRPr="00F26377" w:rsidRDefault="00571C37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А більше ні в кого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спитать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C37" w:rsidRPr="00F26377" w:rsidRDefault="00571C37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8-й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Шевченкові акварелі  майстерно виконані. В них художник часто змальовує переходи від ранку до дня, з вечора у ніч, з погоди в негоду. У багатьох акварельних пейзажах розлитий спокій, але не без внутрішньої тривоги.  Якось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Тарас Григорович бачив степову пожежу. Так народився пейзаж «Пожежа у степу». </w:t>
      </w:r>
      <w:r w:rsidRPr="00EA6352">
        <w:rPr>
          <w:rFonts w:ascii="Times New Roman" w:hAnsi="Times New Roman" w:cs="Times New Roman"/>
          <w:i/>
          <w:sz w:val="28"/>
          <w:szCs w:val="28"/>
          <w:lang w:val="uk-UA"/>
        </w:rPr>
        <w:t>(Демонструє репродукцію.)</w:t>
      </w:r>
    </w:p>
    <w:p w:rsidR="00163F58" w:rsidRPr="00F26377" w:rsidRDefault="00571C37" w:rsidP="00EA635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022396"/>
            <wp:effectExtent l="19050" t="0" r="0" b="0"/>
            <wp:docPr id="15" name="Рисунок 15" descr="C:\Documents and Settings\Admin\Local Settings\Temporary Internet Files\Content.Word\002.jpg пожежа в сте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Word\002.jpg пожежа в степу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2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37" w:rsidRPr="00F26377" w:rsidRDefault="00571C37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Стихія природи, однак, не сприймається як небезпека. Це скоріше видовище вільної, невпокореної сили, од якої й лячно, й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одночас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втішно. Як і в його віршах: «</w:t>
      </w:r>
      <w:r w:rsidR="006512F1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Земля стогне, гнеться, сумно, </w:t>
      </w:r>
      <w:proofErr w:type="spellStart"/>
      <w:r w:rsidR="006512F1" w:rsidRPr="00F26377">
        <w:rPr>
          <w:rFonts w:ascii="Times New Roman" w:hAnsi="Times New Roman" w:cs="Times New Roman"/>
          <w:sz w:val="28"/>
          <w:szCs w:val="28"/>
          <w:lang w:val="uk-UA"/>
        </w:rPr>
        <w:t>страшно.А</w:t>
      </w:r>
      <w:proofErr w:type="spellEnd"/>
      <w:r w:rsidR="006512F1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згадаєш – серце усміхнеться…»</w:t>
      </w:r>
    </w:p>
    <w:p w:rsidR="006512F1" w:rsidRPr="00F26377" w:rsidRDefault="006512F1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Відкриваємо шосту сторінку нашого журналу – «Повернення із заслання й останні роки життя.»</w:t>
      </w:r>
    </w:p>
    <w:p w:rsidR="006512F1" w:rsidRPr="00F26377" w:rsidRDefault="006512F1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9-й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А він знову створював ,і знову творив…</w:t>
      </w:r>
    </w:p>
    <w:p w:rsidR="006512F1" w:rsidRPr="00F26377" w:rsidRDefault="006512F1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>1860 рік – передостанній рік життя. У Петербурзі велика академічна виставка. Стіни прикрашають полотна вітчизняних художників та роботи іноземних митців Німеччини, Швейцарії. Виставлені й офорти Тараса Шевченка. Багато хто знає, що саме за них, за досконалість їх виконання художник  одержав звання академіка гравюри. На виставці експонується і його олійний автопортрет. В очах Шевченка такий глибокий сум, такий трагізм</w:t>
      </w:r>
      <w:r w:rsidR="002B1E54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через нещасливе кохання до </w:t>
      </w:r>
      <w:proofErr w:type="spellStart"/>
      <w:r w:rsidR="002B1E54" w:rsidRPr="00F26377">
        <w:rPr>
          <w:rFonts w:ascii="Times New Roman" w:hAnsi="Times New Roman" w:cs="Times New Roman"/>
          <w:sz w:val="28"/>
          <w:szCs w:val="28"/>
          <w:lang w:val="uk-UA"/>
        </w:rPr>
        <w:t>Ликерії</w:t>
      </w:r>
      <w:proofErr w:type="spellEnd"/>
      <w:r w:rsidR="002B1E54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1E54" w:rsidRPr="00F26377">
        <w:rPr>
          <w:rFonts w:ascii="Times New Roman" w:hAnsi="Times New Roman" w:cs="Times New Roman"/>
          <w:sz w:val="28"/>
          <w:szCs w:val="28"/>
          <w:lang w:val="uk-UA"/>
        </w:rPr>
        <w:t>Полусмакової</w:t>
      </w:r>
      <w:proofErr w:type="spellEnd"/>
      <w:r w:rsidR="002B1E54" w:rsidRPr="00F26377">
        <w:rPr>
          <w:rFonts w:ascii="Times New Roman" w:hAnsi="Times New Roman" w:cs="Times New Roman"/>
          <w:sz w:val="28"/>
          <w:szCs w:val="28"/>
          <w:lang w:val="uk-UA"/>
        </w:rPr>
        <w:t>. На ній Тарас  Григорович збирався одружитись, та не склалося… Шевченко важко пережив цей період свого життя.</w:t>
      </w:r>
    </w:p>
    <w:p w:rsidR="002B1E54" w:rsidRPr="00F26377" w:rsidRDefault="002B1E54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sz w:val="28"/>
          <w:szCs w:val="28"/>
          <w:lang w:val="uk-UA"/>
        </w:rPr>
        <w:t>2-й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Здоро</w:t>
      </w:r>
      <w:r w:rsidRPr="00F26377">
        <w:rPr>
          <w:rFonts w:ascii="Times New Roman" w:hAnsi="Times New Roman" w:cs="Times New Roman"/>
          <w:sz w:val="28"/>
          <w:szCs w:val="28"/>
        </w:rPr>
        <w:t>вье</w:t>
      </w:r>
      <w:proofErr w:type="spellEnd"/>
      <w:r w:rsidRPr="00F26377">
        <w:rPr>
          <w:rFonts w:ascii="Times New Roman" w:hAnsi="Times New Roman" w:cs="Times New Roman"/>
          <w:sz w:val="28"/>
          <w:szCs w:val="28"/>
        </w:rPr>
        <w:t xml:space="preserve"> поэта-художника видимо разрушалось. Грусть и душевная тоска, недовольство собою, недовольство жизнью одолевали его. Он редко </w:t>
      </w:r>
      <w:proofErr w:type="gramStart"/>
      <w:r w:rsidRPr="00F26377">
        <w:rPr>
          <w:rFonts w:ascii="Times New Roman" w:hAnsi="Times New Roman" w:cs="Times New Roman"/>
          <w:sz w:val="28"/>
          <w:szCs w:val="28"/>
        </w:rPr>
        <w:t>смотрел в глаза… на горизонте его надвигалась</w:t>
      </w:r>
      <w:proofErr w:type="gramEnd"/>
      <w:r w:rsidRPr="00F26377">
        <w:rPr>
          <w:rFonts w:ascii="Times New Roman" w:hAnsi="Times New Roman" w:cs="Times New Roman"/>
          <w:sz w:val="28"/>
          <w:szCs w:val="28"/>
        </w:rPr>
        <w:t xml:space="preserve"> туча, и уже понесло холодом смертельной болезни на его облитую слезами жизнь. Он все еще порывался повидаться с друзьями, все мечтал поселиться на Родине</w:t>
      </w:r>
      <w:proofErr w:type="gramStart"/>
      <w:r w:rsidRPr="00F2637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26377">
        <w:rPr>
          <w:rFonts w:ascii="Times New Roman" w:hAnsi="Times New Roman" w:cs="Times New Roman"/>
          <w:sz w:val="28"/>
          <w:szCs w:val="28"/>
        </w:rPr>
        <w:t xml:space="preserve"> чувствовал себя все хуже». </w:t>
      </w:r>
      <w:proofErr w:type="gramStart"/>
      <w:r w:rsidRPr="00F26377">
        <w:rPr>
          <w:rFonts w:ascii="Times New Roman" w:hAnsi="Times New Roman" w:cs="Times New Roman"/>
          <w:sz w:val="28"/>
          <w:szCs w:val="28"/>
        </w:rPr>
        <w:t>(Л.Жемчужников.</w:t>
      </w:r>
      <w:proofErr w:type="gramEnd"/>
      <w:r w:rsidR="00EA6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26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6377">
        <w:rPr>
          <w:rFonts w:ascii="Times New Roman" w:hAnsi="Times New Roman" w:cs="Times New Roman"/>
          <w:sz w:val="28"/>
          <w:szCs w:val="28"/>
        </w:rPr>
        <w:t>оспоминания о Шевченко.)</w:t>
      </w:r>
    </w:p>
    <w:p w:rsidR="002B1E54" w:rsidRPr="00F26377" w:rsidRDefault="002B1E54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1-й читець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. Як умру, то поховайте мене на могилі. Серед степу широкого, на Вкраїні милій</w:t>
      </w:r>
      <w:r w:rsidR="006A09AF" w:rsidRPr="00F26377">
        <w:rPr>
          <w:rFonts w:ascii="Times New Roman" w:hAnsi="Times New Roman" w:cs="Times New Roman"/>
          <w:sz w:val="28"/>
          <w:szCs w:val="28"/>
          <w:lang w:val="uk-UA"/>
        </w:rPr>
        <w:t>, щоб лани широкополі і Дніпро, і кручі було видно, було чути як реве ревучий. І мене в сім</w:t>
      </w:r>
      <w:r w:rsidR="006A09AF" w:rsidRPr="00F26377">
        <w:rPr>
          <w:rFonts w:ascii="Times New Roman" w:hAnsi="Times New Roman" w:cs="Times New Roman"/>
          <w:sz w:val="28"/>
          <w:szCs w:val="28"/>
        </w:rPr>
        <w:t>’</w:t>
      </w:r>
      <w:r w:rsidR="006A09AF" w:rsidRPr="00F26377">
        <w:rPr>
          <w:rFonts w:ascii="Times New Roman" w:hAnsi="Times New Roman" w:cs="Times New Roman"/>
          <w:sz w:val="28"/>
          <w:szCs w:val="28"/>
          <w:lang w:val="uk-UA"/>
        </w:rPr>
        <w:t>ї великій, всім</w:t>
      </w:r>
      <w:r w:rsidR="006A09AF" w:rsidRPr="00F26377">
        <w:rPr>
          <w:rFonts w:ascii="Times New Roman" w:hAnsi="Times New Roman" w:cs="Times New Roman"/>
          <w:sz w:val="28"/>
          <w:szCs w:val="28"/>
        </w:rPr>
        <w:t>’</w:t>
      </w:r>
      <w:r w:rsidR="006A09AF" w:rsidRPr="00F26377">
        <w:rPr>
          <w:rFonts w:ascii="Times New Roman" w:hAnsi="Times New Roman" w:cs="Times New Roman"/>
          <w:sz w:val="28"/>
          <w:szCs w:val="28"/>
          <w:lang w:val="uk-UA"/>
        </w:rPr>
        <w:t>ї вольній, новій, не забудьте пом</w:t>
      </w:r>
      <w:r w:rsidR="006A09AF" w:rsidRPr="00F2637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A09AF" w:rsidRPr="00F26377">
        <w:rPr>
          <w:rFonts w:ascii="Times New Roman" w:hAnsi="Times New Roman" w:cs="Times New Roman"/>
          <w:sz w:val="28"/>
          <w:szCs w:val="28"/>
          <w:lang w:val="uk-UA"/>
        </w:rPr>
        <w:t>янути</w:t>
      </w:r>
      <w:proofErr w:type="spellEnd"/>
      <w:r w:rsidR="006A09AF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незлим тихим словом.</w:t>
      </w:r>
    </w:p>
    <w:p w:rsidR="006A09AF" w:rsidRPr="00F26377" w:rsidRDefault="006A09AF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6-й учень.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Помер Шевченко 10 березня 1861 року. По смерті тіло його переховали зі Смоленського кладовища у Петербурзі на Чернечу гору в Каневі.</w:t>
      </w:r>
    </w:p>
    <w:p w:rsidR="006A09AF" w:rsidRPr="00F26377" w:rsidRDefault="006A09AF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Ведучий. 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>Відкриваємо останню, сьому, сторінку нашого усного журналу, яка має назву «Світова велич».</w:t>
      </w:r>
    </w:p>
    <w:p w:rsidR="006A09AF" w:rsidRPr="00F26377" w:rsidRDefault="006A09AF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sz w:val="28"/>
          <w:szCs w:val="28"/>
          <w:lang w:val="uk-UA"/>
        </w:rPr>
        <w:t>1-й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«Я радий, що можу додати свій голос до тих, хто вшановують Великого українського поета Тараса Шевченка. Ми вшановуємо його за великий внесок у культуру не тільки України, яку він так любив, так промовисто описував, а й  у культуру світу. Його творчість є благородною частиною нашої історичної спадщини». </w:t>
      </w:r>
      <w:r w:rsidR="00D03522" w:rsidRPr="00F26377">
        <w:rPr>
          <w:rFonts w:ascii="Times New Roman" w:hAnsi="Times New Roman" w:cs="Times New Roman"/>
          <w:sz w:val="28"/>
          <w:szCs w:val="28"/>
          <w:lang w:val="uk-UA"/>
        </w:rPr>
        <w:t>(Джон Кеннеді, президент США.)</w:t>
      </w:r>
    </w:p>
    <w:p w:rsidR="00D03522" w:rsidRPr="00F26377" w:rsidRDefault="00D03522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sz w:val="28"/>
          <w:szCs w:val="28"/>
          <w:lang w:val="uk-UA"/>
        </w:rPr>
        <w:t>2-й читець.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«Я американський художник і американець плоттю і кров</w:t>
      </w:r>
      <w:r w:rsidRPr="00F26377">
        <w:rPr>
          <w:rFonts w:ascii="Times New Roman" w:hAnsi="Times New Roman" w:cs="Times New Roman"/>
          <w:sz w:val="28"/>
          <w:szCs w:val="28"/>
        </w:rPr>
        <w:t>’</w:t>
      </w: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ю, але те, що я бачив з творів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Шевченка-художника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>, те, що я знаю про нього як про поета, викликає найглибші почуття щирого захоплення його талантом і творчістю. Я пишаюсь цими творами, немов би я сам українець. Ваш Шевченко – це мій Шевченко. Я люблю і ціную Шевченка». (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Рокуелл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377">
        <w:rPr>
          <w:rFonts w:ascii="Times New Roman" w:hAnsi="Times New Roman" w:cs="Times New Roman"/>
          <w:sz w:val="28"/>
          <w:szCs w:val="28"/>
          <w:lang w:val="uk-UA"/>
        </w:rPr>
        <w:t>Кент</w:t>
      </w:r>
      <w:proofErr w:type="spellEnd"/>
      <w:r w:rsidRPr="00F26377">
        <w:rPr>
          <w:rFonts w:ascii="Times New Roman" w:hAnsi="Times New Roman" w:cs="Times New Roman"/>
          <w:sz w:val="28"/>
          <w:szCs w:val="28"/>
          <w:lang w:val="uk-UA"/>
        </w:rPr>
        <w:t>, американський художник і письменник.)</w:t>
      </w:r>
    </w:p>
    <w:p w:rsidR="00D03522" w:rsidRPr="00EA6352" w:rsidRDefault="00D03522" w:rsidP="00EA635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</w:t>
      </w:r>
      <w:r w:rsidR="00EA635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Який потрібно мати 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В душі безсмертний цвіт,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Щоб хвилювати людство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І через сотні літ.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Яким зарядом треба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Наснажити слова,</w:t>
      </w:r>
    </w:p>
    <w:p w:rsidR="00D03522" w:rsidRPr="00F26377" w:rsidRDefault="00D03522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 Щоб пісня й сьогодні</w:t>
      </w:r>
      <w:r w:rsidR="006C261F"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261F" w:rsidRPr="00F26377" w:rsidRDefault="006C261F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    Звучала як нова.</w:t>
      </w:r>
    </w:p>
    <w:p w:rsidR="006C261F" w:rsidRPr="00F26377" w:rsidRDefault="006C261F" w:rsidP="002C34E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377">
        <w:rPr>
          <w:rFonts w:ascii="Times New Roman" w:hAnsi="Times New Roman" w:cs="Times New Roman"/>
          <w:sz w:val="28"/>
          <w:szCs w:val="28"/>
          <w:lang w:val="uk-UA"/>
        </w:rPr>
        <w:t xml:space="preserve"> Виховний захід закінчено. Дякуємо, що завітали.</w:t>
      </w:r>
    </w:p>
    <w:sectPr w:rsidR="006C261F" w:rsidRPr="00F26377" w:rsidSect="00F26377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72" w:rsidRDefault="00135872" w:rsidP="002C34EB">
      <w:pPr>
        <w:spacing w:after="0" w:line="240" w:lineRule="auto"/>
      </w:pPr>
      <w:r>
        <w:separator/>
      </w:r>
    </w:p>
  </w:endnote>
  <w:endnote w:type="continuationSeparator" w:id="0">
    <w:p w:rsidR="00135872" w:rsidRDefault="00135872" w:rsidP="002C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722"/>
      <w:docPartObj>
        <w:docPartGallery w:val="Page Numbers (Bottom of Page)"/>
        <w:docPartUnique/>
      </w:docPartObj>
    </w:sdtPr>
    <w:sdtContent>
      <w:p w:rsidR="002C34EB" w:rsidRDefault="002C34EB">
        <w:pPr>
          <w:pStyle w:val="a8"/>
          <w:jc w:val="right"/>
        </w:pPr>
        <w:fldSimple w:instr=" PAGE   \* MERGEFORMAT ">
          <w:r w:rsidR="00D73B32">
            <w:rPr>
              <w:noProof/>
            </w:rPr>
            <w:t>11</w:t>
          </w:r>
        </w:fldSimple>
      </w:p>
    </w:sdtContent>
  </w:sdt>
  <w:p w:rsidR="002C34EB" w:rsidRDefault="002C3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72" w:rsidRDefault="00135872" w:rsidP="002C34EB">
      <w:pPr>
        <w:spacing w:after="0" w:line="240" w:lineRule="auto"/>
      </w:pPr>
      <w:r>
        <w:separator/>
      </w:r>
    </w:p>
  </w:footnote>
  <w:footnote w:type="continuationSeparator" w:id="0">
    <w:p w:rsidR="00135872" w:rsidRDefault="00135872" w:rsidP="002C3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1F"/>
    <w:rsid w:val="000F24D3"/>
    <w:rsid w:val="00135872"/>
    <w:rsid w:val="00163F58"/>
    <w:rsid w:val="001C74AB"/>
    <w:rsid w:val="00282590"/>
    <w:rsid w:val="002B1E54"/>
    <w:rsid w:val="002C34EB"/>
    <w:rsid w:val="0037178D"/>
    <w:rsid w:val="003F799B"/>
    <w:rsid w:val="00435F2C"/>
    <w:rsid w:val="004A4033"/>
    <w:rsid w:val="004B2840"/>
    <w:rsid w:val="00535B66"/>
    <w:rsid w:val="00562230"/>
    <w:rsid w:val="00571C37"/>
    <w:rsid w:val="005C432E"/>
    <w:rsid w:val="00615B15"/>
    <w:rsid w:val="006512F1"/>
    <w:rsid w:val="006A09AF"/>
    <w:rsid w:val="006C261F"/>
    <w:rsid w:val="006E6BDE"/>
    <w:rsid w:val="00803C43"/>
    <w:rsid w:val="008341DF"/>
    <w:rsid w:val="008607A3"/>
    <w:rsid w:val="008F0381"/>
    <w:rsid w:val="008F269C"/>
    <w:rsid w:val="0093410B"/>
    <w:rsid w:val="0097008F"/>
    <w:rsid w:val="00B370BE"/>
    <w:rsid w:val="00BB75DE"/>
    <w:rsid w:val="00C2141F"/>
    <w:rsid w:val="00C24068"/>
    <w:rsid w:val="00CA56FE"/>
    <w:rsid w:val="00CF0AB3"/>
    <w:rsid w:val="00D03522"/>
    <w:rsid w:val="00D172B1"/>
    <w:rsid w:val="00D514BE"/>
    <w:rsid w:val="00D73B32"/>
    <w:rsid w:val="00E27849"/>
    <w:rsid w:val="00E32C83"/>
    <w:rsid w:val="00EA6352"/>
    <w:rsid w:val="00EC4F59"/>
    <w:rsid w:val="00F02D3B"/>
    <w:rsid w:val="00F26377"/>
    <w:rsid w:val="00F53EC5"/>
    <w:rsid w:val="00F64A24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637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C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4EB"/>
  </w:style>
  <w:style w:type="paragraph" w:styleId="a8">
    <w:name w:val="footer"/>
    <w:basedOn w:val="a"/>
    <w:link w:val="a9"/>
    <w:uiPriority w:val="99"/>
    <w:unhideWhenUsed/>
    <w:rsid w:val="002C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dcterms:created xsi:type="dcterms:W3CDTF">2014-11-23T14:01:00Z</dcterms:created>
  <dcterms:modified xsi:type="dcterms:W3CDTF">2014-11-24T22:15:00Z</dcterms:modified>
</cp:coreProperties>
</file>