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057" w:rsidRPr="00EF6057" w:rsidRDefault="00EF6057" w:rsidP="00EF6057">
      <w:pPr>
        <w:jc w:val="center"/>
        <w:rPr>
          <w:b/>
          <w:color w:val="FF0000"/>
          <w:sz w:val="32"/>
          <w:szCs w:val="32"/>
        </w:rPr>
      </w:pPr>
      <w:bookmarkStart w:id="0" w:name="_GoBack"/>
      <w:bookmarkEnd w:id="0"/>
      <w:r w:rsidRPr="00EF6057">
        <w:rPr>
          <w:b/>
          <w:color w:val="FF0000"/>
          <w:sz w:val="32"/>
          <w:szCs w:val="32"/>
        </w:rPr>
        <w:t>Дорослі не повинні сердитися на дітей,</w:t>
      </w:r>
    </w:p>
    <w:p w:rsidR="00EF6057" w:rsidRPr="00EF6057" w:rsidRDefault="00EF6057" w:rsidP="00EF6057">
      <w:pPr>
        <w:jc w:val="center"/>
        <w:rPr>
          <w:b/>
          <w:color w:val="FF0000"/>
          <w:sz w:val="32"/>
          <w:szCs w:val="32"/>
        </w:rPr>
      </w:pPr>
      <w:r w:rsidRPr="00EF6057">
        <w:rPr>
          <w:b/>
          <w:color w:val="FF0000"/>
          <w:sz w:val="32"/>
          <w:szCs w:val="32"/>
        </w:rPr>
        <w:t>тому що це не виправля</w:t>
      </w:r>
      <w:proofErr w:type="gramStart"/>
      <w:r w:rsidRPr="00EF6057">
        <w:rPr>
          <w:b/>
          <w:color w:val="FF0000"/>
          <w:sz w:val="32"/>
          <w:szCs w:val="32"/>
        </w:rPr>
        <w:t>є,</w:t>
      </w:r>
      <w:proofErr w:type="gramEnd"/>
      <w:r w:rsidRPr="00EF6057">
        <w:rPr>
          <w:b/>
          <w:color w:val="FF0000"/>
          <w:sz w:val="32"/>
          <w:szCs w:val="32"/>
        </w:rPr>
        <w:t xml:space="preserve"> а псує.</w:t>
      </w:r>
    </w:p>
    <w:p w:rsidR="00EF6057" w:rsidRPr="00EF6057" w:rsidRDefault="00EF6057" w:rsidP="00EF6057">
      <w:pPr>
        <w:jc w:val="center"/>
        <w:rPr>
          <w:b/>
          <w:sz w:val="32"/>
          <w:szCs w:val="32"/>
        </w:rPr>
      </w:pPr>
      <w:r w:rsidRPr="00EF6057">
        <w:rPr>
          <w:b/>
          <w:color w:val="FF0000"/>
          <w:sz w:val="32"/>
          <w:szCs w:val="32"/>
        </w:rPr>
        <w:t>Януш Корчак</w:t>
      </w:r>
    </w:p>
    <w:p w:rsidR="00EF6057" w:rsidRPr="00EF6057" w:rsidRDefault="00EF6057" w:rsidP="00EF6057">
      <w:pPr>
        <w:jc w:val="center"/>
        <w:rPr>
          <w:b/>
          <w:sz w:val="32"/>
          <w:szCs w:val="32"/>
        </w:rPr>
      </w:pPr>
      <w:r w:rsidRPr="00EF6057">
        <w:rPr>
          <w:b/>
          <w:sz w:val="32"/>
          <w:szCs w:val="32"/>
        </w:rPr>
        <w:t>КРИМІНАЛЬНА ВІДПОВІДАЛЬНІСТЬ НЕПОВНОЛІТНІХ</w:t>
      </w:r>
    </w:p>
    <w:p w:rsidR="00EF6057" w:rsidRPr="00EF6057" w:rsidRDefault="00EF6057" w:rsidP="00EF6057">
      <w:pPr>
        <w:rPr>
          <w:sz w:val="32"/>
          <w:szCs w:val="32"/>
        </w:rPr>
      </w:pPr>
      <w:r w:rsidRPr="00EF6057">
        <w:rPr>
          <w:sz w:val="32"/>
          <w:szCs w:val="32"/>
        </w:rPr>
        <w:t xml:space="preserve">Встановлення певного мінімального віку кримінальної відповідальності пов'язане з фізіологічним процесом поступового формування здатностей особи </w:t>
      </w:r>
      <w:proofErr w:type="gramStart"/>
      <w:r w:rsidRPr="00EF6057">
        <w:rPr>
          <w:sz w:val="32"/>
          <w:szCs w:val="32"/>
        </w:rPr>
        <w:t>п</w:t>
      </w:r>
      <w:proofErr w:type="gramEnd"/>
      <w:r w:rsidRPr="00EF6057">
        <w:rPr>
          <w:sz w:val="32"/>
          <w:szCs w:val="32"/>
        </w:rPr>
        <w:t>ісля досягнення певного віку усвідомлювати свої дії та керувати ними й розуміти небезпечність вчинюваних дій.</w:t>
      </w:r>
    </w:p>
    <w:p w:rsidR="00EF6057" w:rsidRPr="00EF6057" w:rsidRDefault="00EF6057" w:rsidP="00EF6057">
      <w:pPr>
        <w:rPr>
          <w:sz w:val="32"/>
          <w:szCs w:val="32"/>
        </w:rPr>
      </w:pPr>
      <w:proofErr w:type="gramStart"/>
      <w:r w:rsidRPr="00EF6057">
        <w:rPr>
          <w:sz w:val="32"/>
          <w:szCs w:val="32"/>
        </w:rPr>
        <w:t>Згідно зі ст. 22 Кримінального Кодексу України (надалі - ККУ), відповідальність за деякі злочини настає з 14 років. Тому перелік злочинів, за які можлива кримінальна відповідальність, обумовлений головним чином не їхньою тяжкістю (як це помилково вважають), а саме можливістю усвідомлювати суспільно небезпечний характер в</w:t>
      </w:r>
      <w:proofErr w:type="gramEnd"/>
      <w:r w:rsidRPr="00EF6057">
        <w:rPr>
          <w:sz w:val="32"/>
          <w:szCs w:val="32"/>
        </w:rPr>
        <w:t>ідповідних дій навіть у 14-річному віці.</w:t>
      </w:r>
    </w:p>
    <w:p w:rsidR="00EF6057" w:rsidRPr="00EF6057" w:rsidRDefault="00EF6057" w:rsidP="00EF6057">
      <w:pPr>
        <w:rPr>
          <w:sz w:val="32"/>
          <w:szCs w:val="32"/>
        </w:rPr>
      </w:pPr>
      <w:r w:rsidRPr="00EF6057">
        <w:rPr>
          <w:sz w:val="32"/>
          <w:szCs w:val="32"/>
        </w:rPr>
        <w:t>Вчинення злочину неповнолітніми розглядається як пом'якшуюча обставина. Основними видами покарань неповнолітніх</w:t>
      </w:r>
      <w:proofErr w:type="gramStart"/>
      <w:r w:rsidRPr="00EF6057">
        <w:rPr>
          <w:sz w:val="32"/>
          <w:szCs w:val="32"/>
        </w:rPr>
        <w:t xml:space="preserve"> є:</w:t>
      </w:r>
      <w:proofErr w:type="gramEnd"/>
    </w:p>
    <w:p w:rsidR="00EF6057" w:rsidRPr="00EF6057" w:rsidRDefault="00EF6057" w:rsidP="00EF6057">
      <w:pPr>
        <w:rPr>
          <w:sz w:val="32"/>
          <w:szCs w:val="32"/>
        </w:rPr>
      </w:pPr>
      <w:r w:rsidRPr="00EF6057">
        <w:rPr>
          <w:sz w:val="32"/>
          <w:szCs w:val="32"/>
        </w:rPr>
        <w:t>- штраф;</w:t>
      </w:r>
    </w:p>
    <w:p w:rsidR="00EF6057" w:rsidRPr="00EF6057" w:rsidRDefault="00EF6057" w:rsidP="00EF6057">
      <w:pPr>
        <w:rPr>
          <w:sz w:val="32"/>
          <w:szCs w:val="32"/>
        </w:rPr>
      </w:pPr>
      <w:r w:rsidRPr="00EF6057">
        <w:rPr>
          <w:sz w:val="32"/>
          <w:szCs w:val="32"/>
        </w:rPr>
        <w:t>- громадські роботи;</w:t>
      </w:r>
    </w:p>
    <w:p w:rsidR="00EF6057" w:rsidRPr="00EF6057" w:rsidRDefault="00EF6057" w:rsidP="00EF6057">
      <w:pPr>
        <w:rPr>
          <w:sz w:val="32"/>
          <w:szCs w:val="32"/>
        </w:rPr>
      </w:pPr>
      <w:r w:rsidRPr="00EF6057">
        <w:rPr>
          <w:sz w:val="32"/>
          <w:szCs w:val="32"/>
        </w:rPr>
        <w:t>- виправні роботи;</w:t>
      </w:r>
    </w:p>
    <w:p w:rsidR="00EF6057" w:rsidRPr="00EF6057" w:rsidRDefault="00EF6057" w:rsidP="00EF6057">
      <w:pPr>
        <w:rPr>
          <w:sz w:val="32"/>
          <w:szCs w:val="32"/>
        </w:rPr>
      </w:pPr>
      <w:r w:rsidRPr="00EF6057">
        <w:rPr>
          <w:sz w:val="32"/>
          <w:szCs w:val="32"/>
        </w:rPr>
        <w:t>- арешт;</w:t>
      </w:r>
    </w:p>
    <w:p w:rsidR="00EF6057" w:rsidRPr="00EF6057" w:rsidRDefault="00EF6057" w:rsidP="00EF6057">
      <w:pPr>
        <w:rPr>
          <w:sz w:val="32"/>
          <w:szCs w:val="32"/>
        </w:rPr>
      </w:pPr>
      <w:r w:rsidRPr="00EF6057">
        <w:rPr>
          <w:sz w:val="32"/>
          <w:szCs w:val="32"/>
        </w:rPr>
        <w:t>- позбавлення волі на певний строк.</w:t>
      </w:r>
    </w:p>
    <w:p w:rsidR="00EF6057" w:rsidRPr="00EF6057" w:rsidRDefault="00EF6057" w:rsidP="00EF6057">
      <w:pPr>
        <w:rPr>
          <w:sz w:val="32"/>
          <w:szCs w:val="32"/>
        </w:rPr>
      </w:pPr>
      <w:r w:rsidRPr="00EF6057">
        <w:rPr>
          <w:sz w:val="32"/>
          <w:szCs w:val="32"/>
        </w:rPr>
        <w:t xml:space="preserve">У всіх випадках покарання </w:t>
      </w:r>
      <w:proofErr w:type="gramStart"/>
      <w:r w:rsidRPr="00EF6057">
        <w:rPr>
          <w:sz w:val="32"/>
          <w:szCs w:val="32"/>
        </w:rPr>
        <w:t>у</w:t>
      </w:r>
      <w:proofErr w:type="gramEnd"/>
      <w:r w:rsidRPr="00EF6057">
        <w:rPr>
          <w:sz w:val="32"/>
          <w:szCs w:val="32"/>
        </w:rPr>
        <w:t xml:space="preserve"> виді позбавлення волі неповнолітньому не може бути призначено більш ніж 15 років, у тому числі і призначення покарання за сукупністю злочинів чи сукупністю вироків.</w:t>
      </w:r>
    </w:p>
    <w:p w:rsidR="00EF6057" w:rsidRPr="00EF6057" w:rsidRDefault="00EF6057" w:rsidP="00EF6057">
      <w:pPr>
        <w:rPr>
          <w:sz w:val="32"/>
          <w:szCs w:val="32"/>
        </w:rPr>
      </w:pPr>
      <w:r w:rsidRPr="00EF6057">
        <w:rPr>
          <w:sz w:val="32"/>
          <w:szCs w:val="32"/>
        </w:rPr>
        <w:t>Кримінальна відповідальність неповнолітніх настає з 16 рокі</w:t>
      </w:r>
      <w:proofErr w:type="gramStart"/>
      <w:r w:rsidRPr="00EF6057">
        <w:rPr>
          <w:sz w:val="32"/>
          <w:szCs w:val="32"/>
        </w:rPr>
        <w:t>в</w:t>
      </w:r>
      <w:proofErr w:type="gramEnd"/>
      <w:r w:rsidRPr="00EF6057">
        <w:rPr>
          <w:sz w:val="32"/>
          <w:szCs w:val="32"/>
        </w:rPr>
        <w:t>.</w:t>
      </w:r>
    </w:p>
    <w:p w:rsidR="00EF6057" w:rsidRPr="00EF6057" w:rsidRDefault="00EF6057" w:rsidP="00EF6057">
      <w:pPr>
        <w:rPr>
          <w:sz w:val="32"/>
          <w:szCs w:val="32"/>
        </w:rPr>
      </w:pPr>
      <w:r w:rsidRPr="00EF6057">
        <w:rPr>
          <w:sz w:val="32"/>
          <w:szCs w:val="32"/>
        </w:rPr>
        <w:t xml:space="preserve">Враховуючи, що кримінальна відповідальність неповнолітніх за </w:t>
      </w:r>
      <w:proofErr w:type="gramStart"/>
      <w:r w:rsidRPr="00EF6057">
        <w:rPr>
          <w:sz w:val="32"/>
          <w:szCs w:val="32"/>
        </w:rPr>
        <w:t>своєю</w:t>
      </w:r>
      <w:proofErr w:type="gramEnd"/>
      <w:r w:rsidRPr="00EF6057">
        <w:rPr>
          <w:sz w:val="32"/>
          <w:szCs w:val="32"/>
        </w:rPr>
        <w:t xml:space="preserve"> формою та змістом досить специфічна, ст. 104 ККУ передбачає умови та порядок звільнення неповнолітньої особи від відбування покарання з </w:t>
      </w:r>
      <w:r w:rsidRPr="00EF6057">
        <w:rPr>
          <w:sz w:val="32"/>
          <w:szCs w:val="32"/>
        </w:rPr>
        <w:lastRenderedPageBreak/>
        <w:t>випробуванням. Ця стаття може бути застосована до неповнолітнього лише в разі його засудження до позбавлення волі.</w:t>
      </w:r>
    </w:p>
    <w:p w:rsidR="00EF6057" w:rsidRPr="00EF6057" w:rsidRDefault="00EF6057" w:rsidP="00EF6057">
      <w:pPr>
        <w:rPr>
          <w:sz w:val="32"/>
          <w:szCs w:val="32"/>
        </w:rPr>
      </w:pPr>
      <w:r w:rsidRPr="00EF6057">
        <w:rPr>
          <w:sz w:val="32"/>
          <w:szCs w:val="32"/>
        </w:rPr>
        <w:t xml:space="preserve">Якщо неповнолітній не вчинить нового злочину, то </w:t>
      </w:r>
      <w:proofErr w:type="gramStart"/>
      <w:r w:rsidRPr="00EF6057">
        <w:rPr>
          <w:sz w:val="32"/>
          <w:szCs w:val="32"/>
        </w:rPr>
        <w:t>п</w:t>
      </w:r>
      <w:proofErr w:type="gramEnd"/>
      <w:r w:rsidRPr="00EF6057">
        <w:rPr>
          <w:sz w:val="32"/>
          <w:szCs w:val="32"/>
        </w:rPr>
        <w:t xml:space="preserve">ісля закінчення іспитового строку, засудження скасовується і він визнається несудимим. У разі вчинення нового злочину </w:t>
      </w:r>
      <w:proofErr w:type="gramStart"/>
      <w:r w:rsidRPr="00EF6057">
        <w:rPr>
          <w:sz w:val="32"/>
          <w:szCs w:val="32"/>
        </w:rPr>
        <w:t>п</w:t>
      </w:r>
      <w:proofErr w:type="gramEnd"/>
      <w:r w:rsidRPr="00EF6057">
        <w:rPr>
          <w:sz w:val="32"/>
          <w:szCs w:val="32"/>
        </w:rPr>
        <w:t>ід час іспитового строку, суд призначає засудженому покарання за новий злочин і повністю або частково приєднує покарання, призначене за попередній злочин.</w:t>
      </w:r>
    </w:p>
    <w:p w:rsidR="00EF6057" w:rsidRPr="00EF6057" w:rsidRDefault="00EF6057" w:rsidP="00EF6057">
      <w:pPr>
        <w:rPr>
          <w:sz w:val="32"/>
          <w:szCs w:val="32"/>
        </w:rPr>
      </w:pPr>
      <w:r w:rsidRPr="00EF6057">
        <w:rPr>
          <w:sz w:val="32"/>
          <w:szCs w:val="32"/>
        </w:rPr>
        <w:t xml:space="preserve">Формою реалізації кримінальної відповідальності, яка не </w:t>
      </w:r>
      <w:proofErr w:type="gramStart"/>
      <w:r w:rsidRPr="00EF6057">
        <w:rPr>
          <w:sz w:val="32"/>
          <w:szCs w:val="32"/>
        </w:rPr>
        <w:t>пов'язана</w:t>
      </w:r>
      <w:proofErr w:type="gramEnd"/>
      <w:r w:rsidRPr="00EF6057">
        <w:rPr>
          <w:sz w:val="32"/>
          <w:szCs w:val="32"/>
        </w:rPr>
        <w:t xml:space="preserve"> із застосуванням кримінального покарання, є застосування примусових заходів виховного характеру.</w:t>
      </w:r>
    </w:p>
    <w:p w:rsidR="00EF6057" w:rsidRPr="00EF6057" w:rsidRDefault="00EF6057" w:rsidP="00EF6057">
      <w:pPr>
        <w:rPr>
          <w:sz w:val="32"/>
          <w:szCs w:val="32"/>
        </w:rPr>
      </w:pPr>
      <w:r w:rsidRPr="00EF6057">
        <w:rPr>
          <w:sz w:val="32"/>
          <w:szCs w:val="32"/>
        </w:rPr>
        <w:t xml:space="preserve">Ст. 105 ККУ </w:t>
      </w:r>
      <w:proofErr w:type="gramStart"/>
      <w:r w:rsidRPr="00EF6057">
        <w:rPr>
          <w:sz w:val="32"/>
          <w:szCs w:val="32"/>
        </w:rPr>
        <w:t>містить</w:t>
      </w:r>
      <w:proofErr w:type="gramEnd"/>
      <w:r w:rsidRPr="00EF6057">
        <w:rPr>
          <w:sz w:val="32"/>
          <w:szCs w:val="32"/>
        </w:rPr>
        <w:t xml:space="preserve"> вичерпний перелік примусових заходів вихов¬ного характеру, що можуть застосовуватися до неповнолітніх: </w:t>
      </w:r>
    </w:p>
    <w:p w:rsidR="00EF6057" w:rsidRPr="00EF6057" w:rsidRDefault="00EF6057" w:rsidP="00EF6057">
      <w:pPr>
        <w:rPr>
          <w:sz w:val="32"/>
          <w:szCs w:val="32"/>
        </w:rPr>
      </w:pPr>
      <w:r w:rsidRPr="00EF6057">
        <w:rPr>
          <w:sz w:val="32"/>
          <w:szCs w:val="32"/>
        </w:rPr>
        <w:t>- застереження;</w:t>
      </w:r>
    </w:p>
    <w:p w:rsidR="00EF6057" w:rsidRPr="00EF6057" w:rsidRDefault="00EF6057" w:rsidP="00EF6057">
      <w:pPr>
        <w:rPr>
          <w:sz w:val="32"/>
          <w:szCs w:val="32"/>
        </w:rPr>
      </w:pPr>
      <w:r w:rsidRPr="00EF6057">
        <w:rPr>
          <w:sz w:val="32"/>
          <w:szCs w:val="32"/>
        </w:rPr>
        <w:t>- обмеження дозвілля й встановлення особливих вимог до поведінки неповнолітнього;</w:t>
      </w:r>
    </w:p>
    <w:p w:rsidR="00EF6057" w:rsidRPr="00EF6057" w:rsidRDefault="00EF6057" w:rsidP="00EF6057">
      <w:pPr>
        <w:rPr>
          <w:sz w:val="32"/>
          <w:szCs w:val="32"/>
        </w:rPr>
      </w:pPr>
      <w:r w:rsidRPr="00EF6057">
        <w:rPr>
          <w:sz w:val="32"/>
          <w:szCs w:val="32"/>
        </w:rPr>
        <w:t xml:space="preserve">- передача неповнолітнього </w:t>
      </w:r>
      <w:proofErr w:type="gramStart"/>
      <w:r w:rsidRPr="00EF6057">
        <w:rPr>
          <w:sz w:val="32"/>
          <w:szCs w:val="32"/>
        </w:rPr>
        <w:t>п</w:t>
      </w:r>
      <w:proofErr w:type="gramEnd"/>
      <w:r w:rsidRPr="00EF6057">
        <w:rPr>
          <w:sz w:val="32"/>
          <w:szCs w:val="32"/>
        </w:rPr>
        <w:t xml:space="preserve">ід нагляд батьків чи осіб, які їх замінюють, чи під нагляд педагогічного колективу за його згодою, а також окремих громадян на їхнє прохання. Неповнолітній може бути переданий </w:t>
      </w:r>
      <w:proofErr w:type="gramStart"/>
      <w:r w:rsidRPr="00EF6057">
        <w:rPr>
          <w:sz w:val="32"/>
          <w:szCs w:val="32"/>
        </w:rPr>
        <w:t>п</w:t>
      </w:r>
      <w:proofErr w:type="gramEnd"/>
      <w:r w:rsidRPr="00EF6057">
        <w:rPr>
          <w:sz w:val="32"/>
          <w:szCs w:val="32"/>
        </w:rPr>
        <w:t>ід нагляд педагогічному колективу навчального закладу тільки за місцем навчання, трудовому колективу - за місцем роботи за умови, що цей колектив спроможний здійснювати належний контроль за поведінкою неповнолітнього та позитивно впливати на його виховання;</w:t>
      </w:r>
    </w:p>
    <w:p w:rsidR="00EF6057" w:rsidRPr="00EF6057" w:rsidRDefault="00EF6057" w:rsidP="00EF6057">
      <w:pPr>
        <w:rPr>
          <w:sz w:val="32"/>
          <w:szCs w:val="32"/>
        </w:rPr>
      </w:pPr>
      <w:r w:rsidRPr="00EF6057">
        <w:rPr>
          <w:sz w:val="32"/>
          <w:szCs w:val="32"/>
        </w:rPr>
        <w:t>- покладення на неповнолітнього, який досяг 15-річного ві</w:t>
      </w:r>
      <w:proofErr w:type="gramStart"/>
      <w:r w:rsidRPr="00EF6057">
        <w:rPr>
          <w:sz w:val="32"/>
          <w:szCs w:val="32"/>
        </w:rPr>
        <w:t>ку і ма</w:t>
      </w:r>
      <w:proofErr w:type="gramEnd"/>
      <w:r w:rsidRPr="00EF6057">
        <w:rPr>
          <w:sz w:val="32"/>
          <w:szCs w:val="32"/>
        </w:rPr>
        <w:t>є майно, кошти або заробіток, обов'язку відшкодування заподіяних майнових збиткі</w:t>
      </w:r>
      <w:proofErr w:type="gramStart"/>
      <w:r w:rsidRPr="00EF6057">
        <w:rPr>
          <w:sz w:val="32"/>
          <w:szCs w:val="32"/>
        </w:rPr>
        <w:t>в</w:t>
      </w:r>
      <w:proofErr w:type="gramEnd"/>
      <w:r w:rsidRPr="00EF6057">
        <w:rPr>
          <w:sz w:val="32"/>
          <w:szCs w:val="32"/>
        </w:rPr>
        <w:t>;</w:t>
      </w:r>
    </w:p>
    <w:p w:rsidR="00EF6057" w:rsidRPr="00EF6057" w:rsidRDefault="00EF6057" w:rsidP="00EF6057">
      <w:pPr>
        <w:rPr>
          <w:sz w:val="32"/>
          <w:szCs w:val="32"/>
        </w:rPr>
      </w:pPr>
      <w:r w:rsidRPr="00EF6057">
        <w:rPr>
          <w:sz w:val="32"/>
          <w:szCs w:val="32"/>
        </w:rPr>
        <w:t xml:space="preserve">- направлення неповнолітнього до спеціальної навчально-виховної установи для дітей і </w:t>
      </w:r>
      <w:proofErr w:type="gramStart"/>
      <w:r w:rsidRPr="00EF6057">
        <w:rPr>
          <w:sz w:val="32"/>
          <w:szCs w:val="32"/>
        </w:rPr>
        <w:t>п</w:t>
      </w:r>
      <w:proofErr w:type="gramEnd"/>
      <w:r w:rsidRPr="00EF6057">
        <w:rPr>
          <w:sz w:val="32"/>
          <w:szCs w:val="32"/>
        </w:rPr>
        <w:t>ідлітків до його виправлення, але на строк, що не перевищує 3-х років. Умови перебування неповнолітніх у цих установах і порядок їх за¬лишення визначаються законом.</w:t>
      </w:r>
    </w:p>
    <w:p w:rsidR="00EF6057" w:rsidRPr="00EF6057" w:rsidRDefault="00EF6057" w:rsidP="00EF6057">
      <w:pPr>
        <w:rPr>
          <w:sz w:val="32"/>
          <w:szCs w:val="32"/>
        </w:rPr>
      </w:pPr>
    </w:p>
    <w:p w:rsidR="00EF6057" w:rsidRPr="00EF6057" w:rsidRDefault="00EF6057" w:rsidP="00EF6057">
      <w:pPr>
        <w:rPr>
          <w:sz w:val="32"/>
          <w:szCs w:val="32"/>
        </w:rPr>
      </w:pPr>
      <w:r w:rsidRPr="00EF6057">
        <w:rPr>
          <w:sz w:val="32"/>
          <w:szCs w:val="32"/>
        </w:rPr>
        <w:lastRenderedPageBreak/>
        <w:t xml:space="preserve">Як правило, примусові заходи виховного характе¬ру застосовуються до </w:t>
      </w:r>
      <w:proofErr w:type="gramStart"/>
      <w:r w:rsidRPr="00EF6057">
        <w:rPr>
          <w:sz w:val="32"/>
          <w:szCs w:val="32"/>
        </w:rPr>
        <w:t>осіб</w:t>
      </w:r>
      <w:proofErr w:type="gramEnd"/>
      <w:r w:rsidRPr="00EF6057">
        <w:rPr>
          <w:sz w:val="32"/>
          <w:szCs w:val="32"/>
        </w:rPr>
        <w:t xml:space="preserve">, які вперше вчинили злочин, що не становить великої суспільної небезпеки. Направлення неповнолітнього до спеціальної навчально-виховної установи для дітей і </w:t>
      </w:r>
      <w:proofErr w:type="gramStart"/>
      <w:r w:rsidRPr="00EF6057">
        <w:rPr>
          <w:sz w:val="32"/>
          <w:szCs w:val="32"/>
        </w:rPr>
        <w:t>п</w:t>
      </w:r>
      <w:proofErr w:type="gramEnd"/>
      <w:r w:rsidRPr="00EF6057">
        <w:rPr>
          <w:sz w:val="32"/>
          <w:szCs w:val="32"/>
        </w:rPr>
        <w:t>ідлітків означає поміщення його в спеціальну школу або професійно-технічне училище. Це найбільш суворий примусовий захід виховного характеру. При вирішенні цього питання суд врахову</w:t>
      </w:r>
      <w:proofErr w:type="gramStart"/>
      <w:r w:rsidRPr="00EF6057">
        <w:rPr>
          <w:sz w:val="32"/>
          <w:szCs w:val="32"/>
        </w:rPr>
        <w:t>є,</w:t>
      </w:r>
      <w:proofErr w:type="gramEnd"/>
      <w:r w:rsidRPr="00EF6057">
        <w:rPr>
          <w:sz w:val="32"/>
          <w:szCs w:val="32"/>
        </w:rPr>
        <w:t xml:space="preserve"> зокрема, що неповнолітній важко піддається вихованню, вийшов із-під батьківського впливу чи впливу педагогічного або трудового колективу, підпав під негативний вплив інших осіб тощо.</w:t>
      </w:r>
    </w:p>
    <w:p w:rsidR="00EF6057" w:rsidRPr="00EF6057" w:rsidRDefault="00EF6057" w:rsidP="00EF6057">
      <w:pPr>
        <w:rPr>
          <w:sz w:val="32"/>
          <w:szCs w:val="32"/>
        </w:rPr>
      </w:pPr>
      <w:r w:rsidRPr="00EF6057">
        <w:rPr>
          <w:sz w:val="32"/>
          <w:szCs w:val="32"/>
        </w:rPr>
        <w:t>До спеціальної школи направляються неповно¬літні правопорушники віком від 11 до 14 рокі</w:t>
      </w:r>
      <w:proofErr w:type="gramStart"/>
      <w:r w:rsidRPr="00EF6057">
        <w:rPr>
          <w:sz w:val="32"/>
          <w:szCs w:val="32"/>
        </w:rPr>
        <w:t>в</w:t>
      </w:r>
      <w:proofErr w:type="gramEnd"/>
      <w:r w:rsidRPr="00EF6057">
        <w:rPr>
          <w:sz w:val="32"/>
          <w:szCs w:val="32"/>
        </w:rPr>
        <w:t xml:space="preserve">, а до спеціальних училищ - від 14 і до досягнення правопорушником 18-річного віку. Не </w:t>
      </w:r>
      <w:proofErr w:type="gramStart"/>
      <w:r w:rsidRPr="00EF6057">
        <w:rPr>
          <w:sz w:val="32"/>
          <w:szCs w:val="32"/>
        </w:rPr>
        <w:t>п</w:t>
      </w:r>
      <w:proofErr w:type="gramEnd"/>
      <w:r w:rsidRPr="00EF6057">
        <w:rPr>
          <w:sz w:val="32"/>
          <w:szCs w:val="32"/>
        </w:rPr>
        <w:t>ідлягають направленню і прийому до спеціального учили¬ща неповнолітні, які раніше відбували покарання в місцях позбавлення волі.</w:t>
      </w:r>
    </w:p>
    <w:p w:rsidR="00EF6057" w:rsidRPr="00EF6057" w:rsidRDefault="00EF6057" w:rsidP="00EF6057">
      <w:pPr>
        <w:rPr>
          <w:sz w:val="32"/>
          <w:szCs w:val="32"/>
        </w:rPr>
      </w:pPr>
      <w:r w:rsidRPr="00EF6057">
        <w:rPr>
          <w:sz w:val="32"/>
          <w:szCs w:val="32"/>
        </w:rPr>
        <w:t>До неповнолітнього може бути застосовано де¬кілька примусових заходів виховного характеру.</w:t>
      </w:r>
    </w:p>
    <w:p w:rsidR="00EF6057" w:rsidRPr="00EF6057" w:rsidRDefault="00EF6057" w:rsidP="00EF6057">
      <w:pPr>
        <w:rPr>
          <w:b/>
          <w:sz w:val="32"/>
          <w:szCs w:val="32"/>
        </w:rPr>
      </w:pPr>
      <w:r w:rsidRPr="00EF6057">
        <w:rPr>
          <w:b/>
          <w:sz w:val="32"/>
          <w:szCs w:val="32"/>
        </w:rPr>
        <w:t xml:space="preserve">ПРАВА Й ОБОВ'ЯЗКИ </w:t>
      </w:r>
      <w:proofErr w:type="gramStart"/>
      <w:r w:rsidRPr="00EF6057">
        <w:rPr>
          <w:b/>
          <w:sz w:val="32"/>
          <w:szCs w:val="32"/>
        </w:rPr>
        <w:t>П</w:t>
      </w:r>
      <w:proofErr w:type="gramEnd"/>
      <w:r w:rsidRPr="00EF6057">
        <w:rPr>
          <w:b/>
          <w:sz w:val="32"/>
          <w:szCs w:val="32"/>
        </w:rPr>
        <w:t>ІДЛІТКІВ У КОНТАКТАХ ІЗ ОРГАНАМИ ПРАВОПОРЯДКУ</w:t>
      </w:r>
    </w:p>
    <w:p w:rsidR="00EF6057" w:rsidRPr="00EF6057" w:rsidRDefault="00EF6057" w:rsidP="00EF6057">
      <w:pPr>
        <w:rPr>
          <w:sz w:val="32"/>
          <w:szCs w:val="32"/>
        </w:rPr>
      </w:pPr>
      <w:r w:rsidRPr="00EF6057">
        <w:rPr>
          <w:sz w:val="32"/>
          <w:szCs w:val="32"/>
        </w:rPr>
        <w:t>Поради щодо уникнення неприємностей з боку закону:</w:t>
      </w:r>
    </w:p>
    <w:p w:rsidR="00EF6057" w:rsidRPr="00EF6057" w:rsidRDefault="00EF6057" w:rsidP="00EF6057">
      <w:pPr>
        <w:rPr>
          <w:sz w:val="32"/>
          <w:szCs w:val="32"/>
        </w:rPr>
      </w:pPr>
      <w:r w:rsidRPr="00EF6057">
        <w:rPr>
          <w:sz w:val="32"/>
          <w:szCs w:val="32"/>
        </w:rPr>
        <w:t xml:space="preserve">1. Не ходи по вулицях один в </w:t>
      </w:r>
      <w:proofErr w:type="gramStart"/>
      <w:r w:rsidRPr="00EF6057">
        <w:rPr>
          <w:sz w:val="32"/>
          <w:szCs w:val="32"/>
        </w:rPr>
        <w:t>п</w:t>
      </w:r>
      <w:proofErr w:type="gramEnd"/>
      <w:r w:rsidRPr="00EF6057">
        <w:rPr>
          <w:sz w:val="32"/>
          <w:szCs w:val="32"/>
        </w:rPr>
        <w:t>ізній час без дорослих, не шукай пригод у небезпечних місцях (на будівельних майданчиках, пустирях, у лісосмугах).</w:t>
      </w:r>
    </w:p>
    <w:p w:rsidR="00EF6057" w:rsidRPr="00EF6057" w:rsidRDefault="00EF6057" w:rsidP="00EF6057">
      <w:pPr>
        <w:rPr>
          <w:sz w:val="32"/>
          <w:szCs w:val="32"/>
        </w:rPr>
      </w:pPr>
      <w:r w:rsidRPr="00EF6057">
        <w:rPr>
          <w:sz w:val="32"/>
          <w:szCs w:val="32"/>
        </w:rPr>
        <w:t>2. Не відчиняй двері квартири стороннім людям.</w:t>
      </w:r>
    </w:p>
    <w:p w:rsidR="00EF6057" w:rsidRPr="00EF6057" w:rsidRDefault="00EF6057" w:rsidP="00EF6057">
      <w:pPr>
        <w:rPr>
          <w:sz w:val="32"/>
          <w:szCs w:val="32"/>
        </w:rPr>
      </w:pPr>
      <w:r w:rsidRPr="00EF6057">
        <w:rPr>
          <w:sz w:val="32"/>
          <w:szCs w:val="32"/>
        </w:rPr>
        <w:t xml:space="preserve">3. Не спілкуйся з </w:t>
      </w:r>
      <w:proofErr w:type="gramStart"/>
      <w:r w:rsidRPr="00EF6057">
        <w:rPr>
          <w:sz w:val="32"/>
          <w:szCs w:val="32"/>
        </w:rPr>
        <w:t>п</w:t>
      </w:r>
      <w:proofErr w:type="gramEnd"/>
      <w:r w:rsidRPr="00EF6057">
        <w:rPr>
          <w:sz w:val="32"/>
          <w:szCs w:val="32"/>
        </w:rPr>
        <w:t>ідозрілими особами, відмовляйся від їхніх доручень щось кудись віднести або передати на словах.</w:t>
      </w:r>
    </w:p>
    <w:p w:rsidR="00EF6057" w:rsidRPr="00EF6057" w:rsidRDefault="00EF6057" w:rsidP="00EF6057">
      <w:pPr>
        <w:rPr>
          <w:sz w:val="32"/>
          <w:szCs w:val="32"/>
        </w:rPr>
      </w:pPr>
      <w:r w:rsidRPr="00EF6057">
        <w:rPr>
          <w:sz w:val="32"/>
          <w:szCs w:val="32"/>
        </w:rPr>
        <w:t xml:space="preserve">4. Не наближайся до п'яних та до людей, які по¬водять себе неадекватно, бо </w:t>
      </w:r>
      <w:proofErr w:type="gramStart"/>
      <w:r w:rsidRPr="00EF6057">
        <w:rPr>
          <w:sz w:val="32"/>
          <w:szCs w:val="32"/>
        </w:rPr>
        <w:t>вони</w:t>
      </w:r>
      <w:proofErr w:type="gramEnd"/>
      <w:r w:rsidRPr="00EF6057">
        <w:rPr>
          <w:sz w:val="32"/>
          <w:szCs w:val="32"/>
        </w:rPr>
        <w:t xml:space="preserve"> можуть бути здатними до непередбачених дій.</w:t>
      </w:r>
    </w:p>
    <w:p w:rsidR="00EF6057" w:rsidRPr="00EF6057" w:rsidRDefault="00EF6057" w:rsidP="00EF6057">
      <w:pPr>
        <w:rPr>
          <w:sz w:val="32"/>
          <w:szCs w:val="32"/>
        </w:rPr>
      </w:pPr>
      <w:r w:rsidRPr="00EF6057">
        <w:rPr>
          <w:sz w:val="32"/>
          <w:szCs w:val="32"/>
        </w:rPr>
        <w:t xml:space="preserve">5. Не вживай речовин сумнівного або </w:t>
      </w:r>
      <w:proofErr w:type="gramStart"/>
      <w:r w:rsidRPr="00EF6057">
        <w:rPr>
          <w:sz w:val="32"/>
          <w:szCs w:val="32"/>
        </w:rPr>
        <w:t>токсичного</w:t>
      </w:r>
      <w:proofErr w:type="gramEnd"/>
      <w:r w:rsidRPr="00EF6057">
        <w:rPr>
          <w:sz w:val="32"/>
          <w:szCs w:val="32"/>
        </w:rPr>
        <w:t xml:space="preserve"> (клей, ацетон тощо) походження. Пам'ятай, що правопорушення, скоєне в стадії </w:t>
      </w:r>
      <w:proofErr w:type="gramStart"/>
      <w:r w:rsidRPr="00EF6057">
        <w:rPr>
          <w:sz w:val="32"/>
          <w:szCs w:val="32"/>
        </w:rPr>
        <w:t>алкогольного</w:t>
      </w:r>
      <w:proofErr w:type="gramEnd"/>
      <w:r w:rsidRPr="00EF6057">
        <w:rPr>
          <w:sz w:val="32"/>
          <w:szCs w:val="32"/>
        </w:rPr>
        <w:t xml:space="preserve"> чи наркотичного сп'яніння, обтяжує вину.</w:t>
      </w:r>
    </w:p>
    <w:p w:rsidR="00EF6057" w:rsidRPr="00EF6057" w:rsidRDefault="00EF6057" w:rsidP="00EF6057">
      <w:pPr>
        <w:rPr>
          <w:sz w:val="32"/>
          <w:szCs w:val="32"/>
        </w:rPr>
      </w:pPr>
      <w:r w:rsidRPr="00EF6057">
        <w:rPr>
          <w:sz w:val="32"/>
          <w:szCs w:val="32"/>
        </w:rPr>
        <w:lastRenderedPageBreak/>
        <w:t xml:space="preserve">6. Не носи з собою предмети (ніж, кийок тощо), наявність яких може викликати </w:t>
      </w:r>
      <w:proofErr w:type="gramStart"/>
      <w:r w:rsidRPr="00EF6057">
        <w:rPr>
          <w:sz w:val="32"/>
          <w:szCs w:val="32"/>
        </w:rPr>
        <w:t>п</w:t>
      </w:r>
      <w:proofErr w:type="gramEnd"/>
      <w:r w:rsidRPr="00EF6057">
        <w:rPr>
          <w:sz w:val="32"/>
          <w:szCs w:val="32"/>
        </w:rPr>
        <w:t>ідозру.</w:t>
      </w:r>
    </w:p>
    <w:p w:rsidR="00EF6057" w:rsidRPr="00EF6057" w:rsidRDefault="00EF6057" w:rsidP="00EF6057">
      <w:pPr>
        <w:rPr>
          <w:sz w:val="32"/>
          <w:szCs w:val="32"/>
        </w:rPr>
      </w:pPr>
      <w:r w:rsidRPr="00EF6057">
        <w:rPr>
          <w:sz w:val="32"/>
          <w:szCs w:val="32"/>
        </w:rPr>
        <w:t xml:space="preserve">7. Не будь надто впевненим у </w:t>
      </w:r>
      <w:proofErr w:type="gramStart"/>
      <w:r w:rsidRPr="00EF6057">
        <w:rPr>
          <w:sz w:val="32"/>
          <w:szCs w:val="32"/>
        </w:rPr>
        <w:t>своїй</w:t>
      </w:r>
      <w:proofErr w:type="gramEnd"/>
      <w:r w:rsidRPr="00EF6057">
        <w:rPr>
          <w:sz w:val="32"/>
          <w:szCs w:val="32"/>
        </w:rPr>
        <w:t xml:space="preserve"> силі, у сум¬нівній ситуації краще звернися за допомогою до дорослих.</w:t>
      </w:r>
    </w:p>
    <w:p w:rsidR="00EF6057" w:rsidRPr="00EF6057" w:rsidRDefault="00EF6057" w:rsidP="00EF6057">
      <w:pPr>
        <w:rPr>
          <w:b/>
          <w:color w:val="FF0000"/>
          <w:sz w:val="32"/>
          <w:szCs w:val="32"/>
        </w:rPr>
      </w:pPr>
      <w:r w:rsidRPr="00EF6057">
        <w:rPr>
          <w:b/>
          <w:color w:val="FF0000"/>
          <w:sz w:val="32"/>
          <w:szCs w:val="32"/>
        </w:rPr>
        <w:t xml:space="preserve">Діти — квіти життя, </w:t>
      </w:r>
      <w:proofErr w:type="gramStart"/>
      <w:r w:rsidRPr="00EF6057">
        <w:rPr>
          <w:b/>
          <w:color w:val="FF0000"/>
          <w:sz w:val="32"/>
          <w:szCs w:val="32"/>
        </w:rPr>
        <w:t>добре</w:t>
      </w:r>
      <w:proofErr w:type="gramEnd"/>
      <w:r w:rsidRPr="00EF6057">
        <w:rPr>
          <w:b/>
          <w:color w:val="FF0000"/>
          <w:sz w:val="32"/>
          <w:szCs w:val="32"/>
        </w:rPr>
        <w:t>, якщо не дикорослі.</w:t>
      </w:r>
    </w:p>
    <w:p w:rsidR="00EF6057" w:rsidRPr="00EF6057" w:rsidRDefault="00EF6057" w:rsidP="00EF6057">
      <w:pPr>
        <w:rPr>
          <w:b/>
          <w:color w:val="FF0000"/>
          <w:sz w:val="32"/>
          <w:szCs w:val="32"/>
        </w:rPr>
      </w:pPr>
      <w:r w:rsidRPr="00EF6057">
        <w:rPr>
          <w:b/>
          <w:color w:val="FF0000"/>
          <w:sz w:val="32"/>
          <w:szCs w:val="32"/>
        </w:rPr>
        <w:t>Ілля Герчиков</w:t>
      </w:r>
    </w:p>
    <w:p w:rsidR="00EF6057" w:rsidRPr="00EF6057" w:rsidRDefault="00EF6057" w:rsidP="00EF6057">
      <w:pPr>
        <w:rPr>
          <w:sz w:val="32"/>
          <w:szCs w:val="32"/>
        </w:rPr>
      </w:pPr>
      <w:r w:rsidRPr="00EF6057">
        <w:rPr>
          <w:sz w:val="32"/>
          <w:szCs w:val="32"/>
        </w:rPr>
        <w:t>Як треба себе поводити, якщо тебе затримали працівники міліції:</w:t>
      </w:r>
    </w:p>
    <w:p w:rsidR="00EF6057" w:rsidRPr="00EF6057" w:rsidRDefault="00EF6057" w:rsidP="00EF6057">
      <w:pPr>
        <w:rPr>
          <w:sz w:val="32"/>
          <w:szCs w:val="32"/>
        </w:rPr>
      </w:pPr>
      <w:r w:rsidRPr="00EF6057">
        <w:rPr>
          <w:sz w:val="32"/>
          <w:szCs w:val="32"/>
        </w:rPr>
        <w:t>1. Не тікай та не чини опі</w:t>
      </w:r>
      <w:proofErr w:type="gramStart"/>
      <w:r w:rsidRPr="00EF6057">
        <w:rPr>
          <w:sz w:val="32"/>
          <w:szCs w:val="32"/>
        </w:rPr>
        <w:t>р</w:t>
      </w:r>
      <w:proofErr w:type="gramEnd"/>
      <w:r w:rsidRPr="00EF6057">
        <w:rPr>
          <w:sz w:val="32"/>
          <w:szCs w:val="32"/>
        </w:rPr>
        <w:t xml:space="preserve"> працівникам міліції.</w:t>
      </w:r>
    </w:p>
    <w:p w:rsidR="00EF6057" w:rsidRPr="00EF6057" w:rsidRDefault="00EF6057" w:rsidP="00EF6057">
      <w:pPr>
        <w:rPr>
          <w:sz w:val="32"/>
          <w:szCs w:val="32"/>
        </w:rPr>
      </w:pPr>
      <w:r w:rsidRPr="00EF6057">
        <w:rPr>
          <w:sz w:val="32"/>
          <w:szCs w:val="32"/>
        </w:rPr>
        <w:t>2. У якій би ролі ти не потрапив до міліції (</w:t>
      </w:r>
      <w:proofErr w:type="gramStart"/>
      <w:r w:rsidRPr="00EF6057">
        <w:rPr>
          <w:sz w:val="32"/>
          <w:szCs w:val="32"/>
        </w:rPr>
        <w:t>св</w:t>
      </w:r>
      <w:proofErr w:type="gramEnd"/>
      <w:r w:rsidRPr="00EF6057">
        <w:rPr>
          <w:sz w:val="32"/>
          <w:szCs w:val="32"/>
        </w:rPr>
        <w:t>ідка, потерпілого, правопорушника), твої права повинні відстоювати твої законні представники, насамперед батьки чи особи, що їх замінюють.</w:t>
      </w:r>
    </w:p>
    <w:p w:rsidR="00EF6057" w:rsidRPr="00EF6057" w:rsidRDefault="00EF6057" w:rsidP="00EF6057">
      <w:pPr>
        <w:rPr>
          <w:sz w:val="32"/>
          <w:szCs w:val="32"/>
        </w:rPr>
      </w:pPr>
      <w:r w:rsidRPr="00EF6057">
        <w:rPr>
          <w:sz w:val="32"/>
          <w:szCs w:val="32"/>
        </w:rPr>
        <w:t>3. Будь чемним із працівниками міліції, не намагайся їх залякувати своїми «впливовими» знайомствами.</w:t>
      </w:r>
    </w:p>
    <w:p w:rsidR="00EF6057" w:rsidRPr="00EF6057" w:rsidRDefault="00EF6057" w:rsidP="00EF6057">
      <w:pPr>
        <w:rPr>
          <w:sz w:val="32"/>
          <w:szCs w:val="32"/>
        </w:rPr>
      </w:pPr>
      <w:r w:rsidRPr="00EF6057">
        <w:rPr>
          <w:sz w:val="32"/>
          <w:szCs w:val="32"/>
        </w:rPr>
        <w:t xml:space="preserve">4. Знай свої права. Вимагай від працівників </w:t>
      </w:r>
      <w:proofErr w:type="gramStart"/>
      <w:r w:rsidRPr="00EF6057">
        <w:rPr>
          <w:sz w:val="32"/>
          <w:szCs w:val="32"/>
        </w:rPr>
        <w:t>м</w:t>
      </w:r>
      <w:proofErr w:type="gramEnd"/>
      <w:r w:rsidRPr="00EF6057">
        <w:rPr>
          <w:sz w:val="32"/>
          <w:szCs w:val="32"/>
        </w:rPr>
        <w:t>іліції пояснення причин твого затримання та обов'язкового роз'яснення твоїх прав.</w:t>
      </w:r>
    </w:p>
    <w:p w:rsidR="00EF6057" w:rsidRPr="00EF6057" w:rsidRDefault="00EF6057" w:rsidP="00EF6057">
      <w:pPr>
        <w:rPr>
          <w:sz w:val="32"/>
          <w:szCs w:val="32"/>
        </w:rPr>
      </w:pPr>
      <w:r w:rsidRPr="00EF6057">
        <w:rPr>
          <w:sz w:val="32"/>
          <w:szCs w:val="32"/>
        </w:rPr>
        <w:t>5. Не бреши, якщо не хочеш говорити правду. Краще мовчи - ти маєш на це право.</w:t>
      </w:r>
    </w:p>
    <w:p w:rsidR="00EF6057" w:rsidRPr="00EF6057" w:rsidRDefault="00EF6057" w:rsidP="00EF6057">
      <w:pPr>
        <w:rPr>
          <w:sz w:val="32"/>
          <w:szCs w:val="32"/>
        </w:rPr>
      </w:pPr>
      <w:r w:rsidRPr="00EF6057">
        <w:rPr>
          <w:sz w:val="32"/>
          <w:szCs w:val="32"/>
        </w:rPr>
        <w:t xml:space="preserve">6. Обов'язково повідомляй працівникам міліції своє </w:t>
      </w:r>
      <w:proofErr w:type="gramStart"/>
      <w:r w:rsidRPr="00EF6057">
        <w:rPr>
          <w:sz w:val="32"/>
          <w:szCs w:val="32"/>
        </w:rPr>
        <w:t>пр</w:t>
      </w:r>
      <w:proofErr w:type="gramEnd"/>
      <w:r w:rsidRPr="00EF6057">
        <w:rPr>
          <w:sz w:val="32"/>
          <w:szCs w:val="32"/>
        </w:rPr>
        <w:t xml:space="preserve">ізвище, ім'я, по батькові, дату народження та домашню адресу. Якщо ти приховуєш ці відомості і твої батьки через це не будуть знайдені, тебе можуть помістити до дитячого приймальника-розподільника на ЗО діб, а це на користь тобі не </w:t>
      </w:r>
      <w:proofErr w:type="gramStart"/>
      <w:r w:rsidRPr="00EF6057">
        <w:rPr>
          <w:sz w:val="32"/>
          <w:szCs w:val="32"/>
        </w:rPr>
        <w:t>п</w:t>
      </w:r>
      <w:proofErr w:type="gramEnd"/>
      <w:r w:rsidRPr="00EF6057">
        <w:rPr>
          <w:sz w:val="32"/>
          <w:szCs w:val="32"/>
        </w:rPr>
        <w:t>іде.</w:t>
      </w:r>
    </w:p>
    <w:p w:rsidR="00EF6057" w:rsidRPr="00EF6057" w:rsidRDefault="00EF6057" w:rsidP="00EF6057">
      <w:pPr>
        <w:rPr>
          <w:sz w:val="32"/>
          <w:szCs w:val="32"/>
        </w:rPr>
      </w:pPr>
      <w:r w:rsidRPr="00EF6057">
        <w:rPr>
          <w:sz w:val="32"/>
          <w:szCs w:val="32"/>
        </w:rPr>
        <w:t xml:space="preserve">Триваліше затримання (арешт) можливе тільки з санкції (дозволу) прокурора. Наприклад, коли неповнолітнього затримано на </w:t>
      </w:r>
      <w:proofErr w:type="gramStart"/>
      <w:r w:rsidRPr="00EF6057">
        <w:rPr>
          <w:sz w:val="32"/>
          <w:szCs w:val="32"/>
        </w:rPr>
        <w:t>м</w:t>
      </w:r>
      <w:proofErr w:type="gramEnd"/>
      <w:r w:rsidRPr="00EF6057">
        <w:rPr>
          <w:sz w:val="32"/>
          <w:szCs w:val="32"/>
        </w:rPr>
        <w:t>ісці злочину.</w:t>
      </w:r>
    </w:p>
    <w:p w:rsidR="00EF6057" w:rsidRPr="00EF6057" w:rsidRDefault="00EF6057" w:rsidP="00EF6057">
      <w:pPr>
        <w:rPr>
          <w:sz w:val="32"/>
          <w:szCs w:val="32"/>
        </w:rPr>
      </w:pPr>
      <w:r w:rsidRPr="00EF6057">
        <w:rPr>
          <w:sz w:val="32"/>
          <w:szCs w:val="32"/>
        </w:rPr>
        <w:t>Якщо сталося так, що тебе затримали працівники міліції, запам'ятай:</w:t>
      </w:r>
    </w:p>
    <w:p w:rsidR="00EF6057" w:rsidRPr="00EF6057" w:rsidRDefault="00EF6057" w:rsidP="00EF6057">
      <w:pPr>
        <w:rPr>
          <w:sz w:val="32"/>
          <w:szCs w:val="32"/>
        </w:rPr>
      </w:pPr>
      <w:r w:rsidRPr="00EF6057">
        <w:rPr>
          <w:sz w:val="32"/>
          <w:szCs w:val="32"/>
        </w:rPr>
        <w:t xml:space="preserve">1. Працівники міліції мають право затримати </w:t>
      </w:r>
      <w:proofErr w:type="gramStart"/>
      <w:r w:rsidRPr="00EF6057">
        <w:rPr>
          <w:sz w:val="32"/>
          <w:szCs w:val="32"/>
        </w:rPr>
        <w:t>п</w:t>
      </w:r>
      <w:proofErr w:type="gramEnd"/>
      <w:r w:rsidRPr="00EF6057">
        <w:rPr>
          <w:sz w:val="32"/>
          <w:szCs w:val="32"/>
        </w:rPr>
        <w:t>ідозрілого неповнолітнього тільки на 3 години для з'ясування його особи.</w:t>
      </w:r>
    </w:p>
    <w:p w:rsidR="00EF6057" w:rsidRPr="00EF6057" w:rsidRDefault="00EF6057" w:rsidP="00EF6057">
      <w:pPr>
        <w:rPr>
          <w:sz w:val="32"/>
          <w:szCs w:val="32"/>
        </w:rPr>
      </w:pPr>
      <w:r w:rsidRPr="00EF6057">
        <w:rPr>
          <w:sz w:val="32"/>
          <w:szCs w:val="32"/>
        </w:rPr>
        <w:lastRenderedPageBreak/>
        <w:t xml:space="preserve">2. При складанні протоколу про затримання краще бути </w:t>
      </w:r>
      <w:proofErr w:type="gramStart"/>
      <w:r w:rsidRPr="00EF6057">
        <w:rPr>
          <w:sz w:val="32"/>
          <w:szCs w:val="32"/>
        </w:rPr>
        <w:t>вв</w:t>
      </w:r>
      <w:proofErr w:type="gramEnd"/>
      <w:r w:rsidRPr="00EF6057">
        <w:rPr>
          <w:sz w:val="32"/>
          <w:szCs w:val="32"/>
        </w:rPr>
        <w:t>ічливим, давати правдиву інформацію про себе (прізвище, ім'я, свій вік та адресу). Це дозволить швидше знайти твоїх батькі</w:t>
      </w:r>
      <w:proofErr w:type="gramStart"/>
      <w:r w:rsidRPr="00EF6057">
        <w:rPr>
          <w:sz w:val="32"/>
          <w:szCs w:val="32"/>
        </w:rPr>
        <w:t>в</w:t>
      </w:r>
      <w:proofErr w:type="gramEnd"/>
      <w:r w:rsidRPr="00EF6057">
        <w:rPr>
          <w:sz w:val="32"/>
          <w:szCs w:val="32"/>
        </w:rPr>
        <w:t xml:space="preserve">, </w:t>
      </w:r>
      <w:proofErr w:type="gramStart"/>
      <w:r w:rsidRPr="00EF6057">
        <w:rPr>
          <w:sz w:val="32"/>
          <w:szCs w:val="32"/>
        </w:rPr>
        <w:t>як</w:t>
      </w:r>
      <w:proofErr w:type="gramEnd"/>
      <w:r w:rsidRPr="00EF6057">
        <w:rPr>
          <w:sz w:val="32"/>
          <w:szCs w:val="32"/>
        </w:rPr>
        <w:t>і є твоїми законними представниками.</w:t>
      </w:r>
    </w:p>
    <w:p w:rsidR="00EF6057" w:rsidRPr="00EF6057" w:rsidRDefault="00EF6057" w:rsidP="00EF6057">
      <w:pPr>
        <w:rPr>
          <w:sz w:val="32"/>
          <w:szCs w:val="32"/>
        </w:rPr>
      </w:pPr>
      <w:r w:rsidRPr="00EF6057">
        <w:rPr>
          <w:sz w:val="32"/>
          <w:szCs w:val="32"/>
        </w:rPr>
        <w:t xml:space="preserve">3. Дуже важливо, щоб протокол затримання був оформлений правильно. Тому перед тим, як </w:t>
      </w:r>
      <w:proofErr w:type="gramStart"/>
      <w:r w:rsidRPr="00EF6057">
        <w:rPr>
          <w:sz w:val="32"/>
          <w:szCs w:val="32"/>
        </w:rPr>
        <w:t>п</w:t>
      </w:r>
      <w:proofErr w:type="gramEnd"/>
      <w:r w:rsidRPr="00EF6057">
        <w:rPr>
          <w:sz w:val="32"/>
          <w:szCs w:val="32"/>
        </w:rPr>
        <w:t>ідписати протокол, уважно прочитай його, бажано запам'ятати його зміст, а також дату та час твого затримання.</w:t>
      </w:r>
    </w:p>
    <w:p w:rsidR="00EF6057" w:rsidRPr="00EF6057" w:rsidRDefault="00EF6057" w:rsidP="00EF6057">
      <w:pPr>
        <w:rPr>
          <w:sz w:val="32"/>
          <w:szCs w:val="32"/>
        </w:rPr>
      </w:pPr>
      <w:r w:rsidRPr="00EF6057">
        <w:rPr>
          <w:sz w:val="32"/>
          <w:szCs w:val="32"/>
        </w:rPr>
        <w:t xml:space="preserve">4. Про свої потреби та права бажано вести розмову зі співробітником кримінальної міліції </w:t>
      </w:r>
      <w:proofErr w:type="gramStart"/>
      <w:r w:rsidRPr="00EF6057">
        <w:rPr>
          <w:sz w:val="32"/>
          <w:szCs w:val="32"/>
        </w:rPr>
        <w:t>у</w:t>
      </w:r>
      <w:proofErr w:type="gramEnd"/>
      <w:r w:rsidRPr="00EF6057">
        <w:rPr>
          <w:sz w:val="32"/>
          <w:szCs w:val="32"/>
        </w:rPr>
        <w:t xml:space="preserve"> справах неповнолітніх.</w:t>
      </w:r>
    </w:p>
    <w:p w:rsidR="00EF6057" w:rsidRPr="00EF6057" w:rsidRDefault="00EF6057" w:rsidP="00EF6057">
      <w:pPr>
        <w:rPr>
          <w:sz w:val="32"/>
          <w:szCs w:val="32"/>
        </w:rPr>
      </w:pPr>
      <w:r w:rsidRPr="00EF6057">
        <w:rPr>
          <w:sz w:val="32"/>
          <w:szCs w:val="32"/>
        </w:rPr>
        <w:t xml:space="preserve">5. Тобі зобов'язані, </w:t>
      </w:r>
      <w:proofErr w:type="gramStart"/>
      <w:r w:rsidRPr="00EF6057">
        <w:rPr>
          <w:sz w:val="32"/>
          <w:szCs w:val="32"/>
        </w:rPr>
        <w:t>у</w:t>
      </w:r>
      <w:proofErr w:type="gramEnd"/>
      <w:r w:rsidRPr="00EF6057">
        <w:rPr>
          <w:sz w:val="32"/>
          <w:szCs w:val="32"/>
        </w:rPr>
        <w:t xml:space="preserve"> разі необхідності, надати медичну допомогу, ти маєш право зателефонувати батькам.</w:t>
      </w:r>
    </w:p>
    <w:p w:rsidR="00EF6057" w:rsidRPr="00EF6057" w:rsidRDefault="00EF6057" w:rsidP="00EF6057">
      <w:pPr>
        <w:rPr>
          <w:sz w:val="32"/>
          <w:szCs w:val="32"/>
        </w:rPr>
      </w:pPr>
      <w:r w:rsidRPr="00EF6057">
        <w:rPr>
          <w:sz w:val="32"/>
          <w:szCs w:val="32"/>
        </w:rPr>
        <w:t xml:space="preserve">6. Тебе не мають права тримати </w:t>
      </w:r>
      <w:proofErr w:type="gramStart"/>
      <w:r w:rsidRPr="00EF6057">
        <w:rPr>
          <w:sz w:val="32"/>
          <w:szCs w:val="32"/>
        </w:rPr>
        <w:t>в</w:t>
      </w:r>
      <w:proofErr w:type="gramEnd"/>
      <w:r w:rsidRPr="00EF6057">
        <w:rPr>
          <w:sz w:val="32"/>
          <w:szCs w:val="32"/>
        </w:rPr>
        <w:t xml:space="preserve"> </w:t>
      </w:r>
      <w:proofErr w:type="gramStart"/>
      <w:r w:rsidRPr="00EF6057">
        <w:rPr>
          <w:sz w:val="32"/>
          <w:szCs w:val="32"/>
        </w:rPr>
        <w:t>камер</w:t>
      </w:r>
      <w:proofErr w:type="gramEnd"/>
      <w:r w:rsidRPr="00EF6057">
        <w:rPr>
          <w:sz w:val="32"/>
          <w:szCs w:val="32"/>
        </w:rPr>
        <w:t>і попереднього слідства разом із дорослими.</w:t>
      </w:r>
    </w:p>
    <w:p w:rsidR="00EF6057" w:rsidRPr="00EF6057" w:rsidRDefault="00EF6057" w:rsidP="00EF6057">
      <w:pPr>
        <w:rPr>
          <w:sz w:val="32"/>
          <w:szCs w:val="32"/>
        </w:rPr>
      </w:pPr>
      <w:r w:rsidRPr="00EF6057">
        <w:rPr>
          <w:sz w:val="32"/>
          <w:szCs w:val="32"/>
        </w:rPr>
        <w:t xml:space="preserve">7. Міліція не має права допитувати тебе без присутності твоїх батьків, адвоката, педагога, які є твоїми законними представниками. Затримувати тебе мають право не більше ніж на 8 годин </w:t>
      </w:r>
      <w:proofErr w:type="gramStart"/>
      <w:r w:rsidRPr="00EF6057">
        <w:rPr>
          <w:sz w:val="32"/>
          <w:szCs w:val="32"/>
        </w:rPr>
        <w:t>п</w:t>
      </w:r>
      <w:proofErr w:type="gramEnd"/>
      <w:r w:rsidRPr="00EF6057">
        <w:rPr>
          <w:sz w:val="32"/>
          <w:szCs w:val="32"/>
        </w:rPr>
        <w:t>ісля з'ясування твоєї особи.</w:t>
      </w:r>
    </w:p>
    <w:p w:rsidR="00EF6057" w:rsidRPr="00EF6057" w:rsidRDefault="00EF6057" w:rsidP="00EF6057">
      <w:pPr>
        <w:rPr>
          <w:sz w:val="32"/>
          <w:szCs w:val="32"/>
        </w:rPr>
      </w:pPr>
      <w:r w:rsidRPr="00EF6057">
        <w:rPr>
          <w:sz w:val="32"/>
          <w:szCs w:val="32"/>
        </w:rPr>
        <w:t xml:space="preserve">8. У разі скоєння тобою правопорушення, через 72 години тобі має бути </w:t>
      </w:r>
      <w:proofErr w:type="gramStart"/>
      <w:r w:rsidRPr="00EF6057">
        <w:rPr>
          <w:sz w:val="32"/>
          <w:szCs w:val="32"/>
        </w:rPr>
        <w:t>пред'явлено</w:t>
      </w:r>
      <w:proofErr w:type="gramEnd"/>
      <w:r w:rsidRPr="00EF6057">
        <w:rPr>
          <w:sz w:val="32"/>
          <w:szCs w:val="32"/>
        </w:rPr>
        <w:t xml:space="preserve"> звинувачення. Але не забувай, що за постановою прокурора тебе можуть помістити і до слідчого ізолятору.</w:t>
      </w:r>
    </w:p>
    <w:p w:rsidR="00EF6057" w:rsidRPr="00EF6057" w:rsidRDefault="00EF6057" w:rsidP="00EF6057">
      <w:pPr>
        <w:rPr>
          <w:sz w:val="32"/>
          <w:szCs w:val="32"/>
        </w:rPr>
      </w:pPr>
      <w:r w:rsidRPr="00EF6057">
        <w:rPr>
          <w:sz w:val="32"/>
          <w:szCs w:val="32"/>
        </w:rPr>
        <w:t>9. У слідчому ізоляторі неповнолітні мають перебувати окремо від дорослих.</w:t>
      </w:r>
    </w:p>
    <w:p w:rsidR="00EF6057" w:rsidRPr="00EF6057" w:rsidRDefault="00EF6057" w:rsidP="00EF6057">
      <w:pPr>
        <w:rPr>
          <w:sz w:val="32"/>
          <w:szCs w:val="32"/>
        </w:rPr>
      </w:pPr>
      <w:r w:rsidRPr="00EF6057">
        <w:rPr>
          <w:sz w:val="32"/>
          <w:szCs w:val="32"/>
        </w:rPr>
        <w:t>Якщо тобі довелося побувати в міліції в будь-якій ролі (</w:t>
      </w:r>
      <w:proofErr w:type="gramStart"/>
      <w:r w:rsidRPr="00EF6057">
        <w:rPr>
          <w:sz w:val="32"/>
          <w:szCs w:val="32"/>
        </w:rPr>
        <w:t>св</w:t>
      </w:r>
      <w:proofErr w:type="gramEnd"/>
      <w:r w:rsidRPr="00EF6057">
        <w:rPr>
          <w:sz w:val="32"/>
          <w:szCs w:val="32"/>
        </w:rPr>
        <w:t>ідка, потерпілого або правопорушника), головне для тебе - зробити правильні висновки. Такі випадки не додадуть тобі ні авторитету, ні слави.</w:t>
      </w:r>
    </w:p>
    <w:p w:rsidR="00EF6057" w:rsidRPr="00EF6057" w:rsidRDefault="00EF6057" w:rsidP="00EF6057">
      <w:pPr>
        <w:rPr>
          <w:sz w:val="32"/>
          <w:szCs w:val="32"/>
        </w:rPr>
      </w:pPr>
      <w:r w:rsidRPr="00EF6057">
        <w:rPr>
          <w:sz w:val="32"/>
          <w:szCs w:val="32"/>
        </w:rPr>
        <w:t xml:space="preserve">Більш детальну інформацію про свої права ти можеш отримати в службі у справах неповнолітніх та центрі </w:t>
      </w:r>
      <w:proofErr w:type="gramStart"/>
      <w:r w:rsidRPr="00EF6057">
        <w:rPr>
          <w:sz w:val="32"/>
          <w:szCs w:val="32"/>
        </w:rPr>
        <w:t>соц</w:t>
      </w:r>
      <w:proofErr w:type="gramEnd"/>
      <w:r w:rsidRPr="00EF6057">
        <w:rPr>
          <w:sz w:val="32"/>
          <w:szCs w:val="32"/>
        </w:rPr>
        <w:t>іальних служб для молоді за місцем проживання.</w:t>
      </w:r>
    </w:p>
    <w:p w:rsidR="00EF6057" w:rsidRPr="00EF6057" w:rsidRDefault="00EF6057" w:rsidP="00EF6057">
      <w:pPr>
        <w:rPr>
          <w:sz w:val="32"/>
          <w:szCs w:val="32"/>
        </w:rPr>
      </w:pPr>
    </w:p>
    <w:p w:rsidR="00EF6057" w:rsidRPr="00EF6057" w:rsidRDefault="00EF6057" w:rsidP="00EF6057">
      <w:pPr>
        <w:rPr>
          <w:b/>
          <w:sz w:val="32"/>
          <w:szCs w:val="32"/>
        </w:rPr>
      </w:pPr>
      <w:r w:rsidRPr="00EF6057">
        <w:rPr>
          <w:b/>
          <w:sz w:val="32"/>
          <w:szCs w:val="32"/>
        </w:rPr>
        <w:t>ПРАВА Й ОБОВ'ЯЗКИ БАТЬКІ</w:t>
      </w:r>
      <w:proofErr w:type="gramStart"/>
      <w:r w:rsidRPr="00EF6057">
        <w:rPr>
          <w:b/>
          <w:sz w:val="32"/>
          <w:szCs w:val="32"/>
        </w:rPr>
        <w:t>В</w:t>
      </w:r>
      <w:proofErr w:type="gramEnd"/>
      <w:r w:rsidRPr="00EF6057">
        <w:rPr>
          <w:b/>
          <w:sz w:val="32"/>
          <w:szCs w:val="32"/>
        </w:rPr>
        <w:t xml:space="preserve"> ПО ВИХОВАННЮ ДІТЕЙ</w:t>
      </w:r>
    </w:p>
    <w:p w:rsidR="00EF6057" w:rsidRPr="00EF6057" w:rsidRDefault="00EF6057" w:rsidP="00EF6057">
      <w:pPr>
        <w:rPr>
          <w:sz w:val="32"/>
          <w:szCs w:val="32"/>
        </w:rPr>
      </w:pPr>
      <w:r w:rsidRPr="00EF6057">
        <w:rPr>
          <w:sz w:val="32"/>
          <w:szCs w:val="32"/>
        </w:rPr>
        <w:lastRenderedPageBreak/>
        <w:t>Визначення прав та обов'язків батьків і дітей викладені в Кодексі про шлюб та сі</w:t>
      </w:r>
      <w:proofErr w:type="gramStart"/>
      <w:r w:rsidRPr="00EF6057">
        <w:rPr>
          <w:sz w:val="32"/>
          <w:szCs w:val="32"/>
        </w:rPr>
        <w:t>м'ю</w:t>
      </w:r>
      <w:proofErr w:type="gramEnd"/>
      <w:r w:rsidRPr="00EF6057">
        <w:rPr>
          <w:sz w:val="32"/>
          <w:szCs w:val="32"/>
        </w:rPr>
        <w:t xml:space="preserve"> України (КпШС України)</w:t>
      </w:r>
    </w:p>
    <w:p w:rsidR="00EF6057" w:rsidRPr="00EF6057" w:rsidRDefault="00EF6057" w:rsidP="00EF6057">
      <w:pPr>
        <w:rPr>
          <w:sz w:val="32"/>
          <w:szCs w:val="32"/>
        </w:rPr>
      </w:pPr>
      <w:r w:rsidRPr="00EF6057">
        <w:rPr>
          <w:sz w:val="32"/>
          <w:szCs w:val="32"/>
        </w:rPr>
        <w:t>Цей Кодекс встановлює</w:t>
      </w:r>
      <w:proofErr w:type="gramStart"/>
      <w:r w:rsidRPr="00EF6057">
        <w:rPr>
          <w:sz w:val="32"/>
          <w:szCs w:val="32"/>
        </w:rPr>
        <w:t>-п</w:t>
      </w:r>
      <w:proofErr w:type="gramEnd"/>
      <w:r w:rsidRPr="00EF6057">
        <w:rPr>
          <w:sz w:val="32"/>
          <w:szCs w:val="32"/>
        </w:rPr>
        <w:t>орядок і умови одру¬ження, регулює особисті та майнові відносини, які виникають в сім'ї між подружжям, між батьками та дітьми.</w:t>
      </w:r>
    </w:p>
    <w:p w:rsidR="00EF6057" w:rsidRPr="00EF6057" w:rsidRDefault="00EF6057" w:rsidP="00EF6057">
      <w:pPr>
        <w:rPr>
          <w:sz w:val="32"/>
          <w:szCs w:val="32"/>
        </w:rPr>
      </w:pPr>
      <w:r w:rsidRPr="00EF6057">
        <w:rPr>
          <w:sz w:val="32"/>
          <w:szCs w:val="32"/>
        </w:rPr>
        <w:t>Право на виховання дітей є передумовою здій¬снення обов'язкі</w:t>
      </w:r>
      <w:proofErr w:type="gramStart"/>
      <w:r w:rsidRPr="00EF6057">
        <w:rPr>
          <w:sz w:val="32"/>
          <w:szCs w:val="32"/>
        </w:rPr>
        <w:t>в</w:t>
      </w:r>
      <w:proofErr w:type="gramEnd"/>
      <w:r w:rsidRPr="00EF6057">
        <w:rPr>
          <w:sz w:val="32"/>
          <w:szCs w:val="32"/>
        </w:rPr>
        <w:t xml:space="preserve"> по вихованню. </w:t>
      </w:r>
      <w:proofErr w:type="gramStart"/>
      <w:r w:rsidRPr="00EF6057">
        <w:rPr>
          <w:sz w:val="32"/>
          <w:szCs w:val="32"/>
        </w:rPr>
        <w:t>Право й</w:t>
      </w:r>
      <w:proofErr w:type="gramEnd"/>
      <w:r w:rsidRPr="00EF6057">
        <w:rPr>
          <w:sz w:val="32"/>
          <w:szCs w:val="32"/>
        </w:rPr>
        <w:t xml:space="preserve"> обов'язок батьків неможливо відокремити від їхньої особи. Відмовитися від прав і обов'язків по </w:t>
      </w:r>
      <w:proofErr w:type="gramStart"/>
      <w:r w:rsidRPr="00EF6057">
        <w:rPr>
          <w:sz w:val="32"/>
          <w:szCs w:val="32"/>
        </w:rPr>
        <w:t>п</w:t>
      </w:r>
      <w:proofErr w:type="gramEnd"/>
      <w:r w:rsidRPr="00EF6057">
        <w:rPr>
          <w:sz w:val="32"/>
          <w:szCs w:val="32"/>
        </w:rPr>
        <w:t xml:space="preserve">іклуванню про здоров'я, фізичний, духовний, моральний роз¬виток, навчання і, підготовку до праці дітей вони не можуть, а можуть тільки втратити їх за рішен¬ням суду. Така втрата тягне за собою надзвичайні наслідки - повне скасування прав та обов'язків стосовно дітей, за винятком одного </w:t>
      </w:r>
      <w:proofErr w:type="gramStart"/>
      <w:r w:rsidRPr="00EF6057">
        <w:rPr>
          <w:sz w:val="32"/>
          <w:szCs w:val="32"/>
        </w:rPr>
        <w:t>матер</w:t>
      </w:r>
      <w:proofErr w:type="gramEnd"/>
      <w:r w:rsidRPr="00EF6057">
        <w:rPr>
          <w:sz w:val="32"/>
          <w:szCs w:val="32"/>
        </w:rPr>
        <w:t>іального утримання.</w:t>
      </w:r>
    </w:p>
    <w:p w:rsidR="00EF6057" w:rsidRPr="00EF6057" w:rsidRDefault="00EF6057" w:rsidP="00EF6057">
      <w:pPr>
        <w:rPr>
          <w:sz w:val="32"/>
          <w:szCs w:val="32"/>
        </w:rPr>
      </w:pPr>
      <w:proofErr w:type="gramStart"/>
      <w:r w:rsidRPr="00EF6057">
        <w:rPr>
          <w:sz w:val="32"/>
          <w:szCs w:val="32"/>
        </w:rPr>
        <w:t>П</w:t>
      </w:r>
      <w:proofErr w:type="gramEnd"/>
      <w:r w:rsidRPr="00EF6057">
        <w:rPr>
          <w:sz w:val="32"/>
          <w:szCs w:val="32"/>
        </w:rPr>
        <w:t>ідстави, при наявності яких може постати пи¬тання про позбавлення батьківських прав, передбачені ст. 70 Кодексу про шлюб та сім'ю України. Таке питання може постати, коли буде встановлено, що:</w:t>
      </w:r>
    </w:p>
    <w:p w:rsidR="00EF6057" w:rsidRPr="00EF6057" w:rsidRDefault="00EF6057" w:rsidP="00EF6057">
      <w:pPr>
        <w:rPr>
          <w:sz w:val="32"/>
          <w:szCs w:val="32"/>
        </w:rPr>
      </w:pPr>
      <w:r w:rsidRPr="00EF6057">
        <w:rPr>
          <w:sz w:val="32"/>
          <w:szCs w:val="32"/>
        </w:rPr>
        <w:t>- батьки ухиляються від виконання своїх обов'язкі</w:t>
      </w:r>
      <w:proofErr w:type="gramStart"/>
      <w:r w:rsidRPr="00EF6057">
        <w:rPr>
          <w:sz w:val="32"/>
          <w:szCs w:val="32"/>
        </w:rPr>
        <w:t>в</w:t>
      </w:r>
      <w:proofErr w:type="gramEnd"/>
      <w:r w:rsidRPr="00EF6057">
        <w:rPr>
          <w:sz w:val="32"/>
          <w:szCs w:val="32"/>
        </w:rPr>
        <w:t xml:space="preserve"> по навчанню і вихованню дітей;</w:t>
      </w:r>
    </w:p>
    <w:p w:rsidR="00EF6057" w:rsidRPr="00EF6057" w:rsidRDefault="00EF6057" w:rsidP="00EF6057">
      <w:pPr>
        <w:rPr>
          <w:sz w:val="32"/>
          <w:szCs w:val="32"/>
        </w:rPr>
      </w:pPr>
      <w:r w:rsidRPr="00EF6057">
        <w:rPr>
          <w:sz w:val="32"/>
          <w:szCs w:val="32"/>
        </w:rPr>
        <w:t>- батьки відмовляються без поважних причин забрати дитину з пологового будинку;</w:t>
      </w:r>
    </w:p>
    <w:p w:rsidR="00EF6057" w:rsidRPr="00EF6057" w:rsidRDefault="00EF6057" w:rsidP="00EF6057">
      <w:pPr>
        <w:rPr>
          <w:sz w:val="32"/>
          <w:szCs w:val="32"/>
        </w:rPr>
      </w:pPr>
      <w:r w:rsidRPr="00EF6057">
        <w:rPr>
          <w:sz w:val="32"/>
          <w:szCs w:val="32"/>
        </w:rPr>
        <w:t>- батьки відмовляються без поважних причин забрати дитину з лікувально-профілактичних чи навчально-виховних закладі</w:t>
      </w:r>
      <w:proofErr w:type="gramStart"/>
      <w:r w:rsidRPr="00EF6057">
        <w:rPr>
          <w:sz w:val="32"/>
          <w:szCs w:val="32"/>
        </w:rPr>
        <w:t>в</w:t>
      </w:r>
      <w:proofErr w:type="gramEnd"/>
      <w:r w:rsidRPr="00EF6057">
        <w:rPr>
          <w:sz w:val="32"/>
          <w:szCs w:val="32"/>
        </w:rPr>
        <w:t>;</w:t>
      </w:r>
    </w:p>
    <w:p w:rsidR="00EF6057" w:rsidRPr="00EF6057" w:rsidRDefault="00EF6057" w:rsidP="00EF6057">
      <w:pPr>
        <w:rPr>
          <w:sz w:val="32"/>
          <w:szCs w:val="32"/>
        </w:rPr>
      </w:pPr>
      <w:r w:rsidRPr="00EF6057">
        <w:rPr>
          <w:sz w:val="32"/>
          <w:szCs w:val="32"/>
        </w:rPr>
        <w:t>- батьки зловживають батьківськими правами, жорстоко поводяться з дітьми;</w:t>
      </w:r>
    </w:p>
    <w:p w:rsidR="00EF6057" w:rsidRPr="00EF6057" w:rsidRDefault="00EF6057" w:rsidP="00EF6057">
      <w:pPr>
        <w:rPr>
          <w:sz w:val="32"/>
          <w:szCs w:val="32"/>
        </w:rPr>
      </w:pPr>
      <w:r w:rsidRPr="00EF6057">
        <w:rPr>
          <w:sz w:val="32"/>
          <w:szCs w:val="32"/>
        </w:rPr>
        <w:t xml:space="preserve">- батьки шкідливо впливають на дітей </w:t>
      </w:r>
      <w:proofErr w:type="gramStart"/>
      <w:r w:rsidRPr="00EF6057">
        <w:rPr>
          <w:sz w:val="32"/>
          <w:szCs w:val="32"/>
        </w:rPr>
        <w:t>своєю</w:t>
      </w:r>
      <w:proofErr w:type="gramEnd"/>
      <w:r w:rsidRPr="00EF6057">
        <w:rPr>
          <w:sz w:val="32"/>
          <w:szCs w:val="32"/>
        </w:rPr>
        <w:t xml:space="preserve"> аморальною, антигромадською поведінкою;</w:t>
      </w:r>
    </w:p>
    <w:p w:rsidR="00EF6057" w:rsidRPr="00EF6057" w:rsidRDefault="00EF6057" w:rsidP="00EF6057">
      <w:pPr>
        <w:rPr>
          <w:sz w:val="32"/>
          <w:szCs w:val="32"/>
        </w:rPr>
      </w:pPr>
      <w:r w:rsidRPr="00EF6057">
        <w:rPr>
          <w:sz w:val="32"/>
          <w:szCs w:val="32"/>
        </w:rPr>
        <w:t>- батьки є хронічними алкоголіками чи наркоманами.</w:t>
      </w:r>
    </w:p>
    <w:p w:rsidR="00EF6057" w:rsidRPr="00EF6057" w:rsidRDefault="00EF6057" w:rsidP="00EF6057">
      <w:pPr>
        <w:rPr>
          <w:sz w:val="32"/>
          <w:szCs w:val="32"/>
        </w:rPr>
      </w:pPr>
      <w:r w:rsidRPr="00EF6057">
        <w:rPr>
          <w:sz w:val="32"/>
          <w:szCs w:val="32"/>
        </w:rPr>
        <w:t xml:space="preserve">Кожна з указаних </w:t>
      </w:r>
      <w:proofErr w:type="gramStart"/>
      <w:r w:rsidRPr="00EF6057">
        <w:rPr>
          <w:sz w:val="32"/>
          <w:szCs w:val="32"/>
        </w:rPr>
        <w:t>п</w:t>
      </w:r>
      <w:proofErr w:type="gramEnd"/>
      <w:r w:rsidRPr="00EF6057">
        <w:rPr>
          <w:sz w:val="32"/>
          <w:szCs w:val="32"/>
        </w:rPr>
        <w:t>ідстав є самостійною умовою для вирішення питань про позбавлення батьківських прав, яке проводиться тільки в судовому порядку.</w:t>
      </w:r>
    </w:p>
    <w:p w:rsidR="00EF6057" w:rsidRPr="00EF6057" w:rsidRDefault="00EF6057" w:rsidP="00EF6057">
      <w:pPr>
        <w:rPr>
          <w:sz w:val="32"/>
          <w:szCs w:val="32"/>
        </w:rPr>
      </w:pPr>
      <w:r w:rsidRPr="00EF6057">
        <w:rPr>
          <w:sz w:val="32"/>
          <w:szCs w:val="32"/>
        </w:rPr>
        <w:lastRenderedPageBreak/>
        <w:t xml:space="preserve">Цей перелік </w:t>
      </w:r>
      <w:proofErr w:type="gramStart"/>
      <w:r w:rsidRPr="00EF6057">
        <w:rPr>
          <w:sz w:val="32"/>
          <w:szCs w:val="32"/>
        </w:rPr>
        <w:t>п</w:t>
      </w:r>
      <w:proofErr w:type="gramEnd"/>
      <w:r w:rsidRPr="00EF6057">
        <w:rPr>
          <w:sz w:val="32"/>
          <w:szCs w:val="32"/>
        </w:rPr>
        <w:t>ідстав свідчить про те, що батьки можуть позбавлятися батьківських прав за порушення вимог ст. 61 КпШС України, де передбачено, що батьки мають право й зобов'язані виховувати своїх дітей, піклуватися про їхнє здоров'я, фізичний, духовний і моральний розвиток, навчання, готувати їх до праці.</w:t>
      </w:r>
    </w:p>
    <w:p w:rsidR="00EF6057" w:rsidRPr="00EF6057" w:rsidRDefault="00EF6057" w:rsidP="00EF6057">
      <w:pPr>
        <w:rPr>
          <w:b/>
          <w:color w:val="FF0000"/>
          <w:sz w:val="32"/>
          <w:szCs w:val="32"/>
        </w:rPr>
      </w:pPr>
      <w:r w:rsidRPr="00EF6057">
        <w:rPr>
          <w:b/>
          <w:color w:val="FF0000"/>
          <w:sz w:val="32"/>
          <w:szCs w:val="32"/>
        </w:rPr>
        <w:t>Якщо дитина відбилася від рук, рукоприкладство не допоможе.</w:t>
      </w:r>
    </w:p>
    <w:p w:rsidR="00EF6057" w:rsidRPr="00EF6057" w:rsidRDefault="00EF6057" w:rsidP="00EF6057">
      <w:pPr>
        <w:rPr>
          <w:b/>
          <w:color w:val="FF0000"/>
          <w:sz w:val="32"/>
          <w:szCs w:val="32"/>
        </w:rPr>
      </w:pPr>
      <w:r w:rsidRPr="00EF6057">
        <w:rPr>
          <w:b/>
          <w:color w:val="FF0000"/>
          <w:sz w:val="32"/>
          <w:szCs w:val="32"/>
        </w:rPr>
        <w:t>Костянтин Кушні</w:t>
      </w:r>
      <w:proofErr w:type="gramStart"/>
      <w:r w:rsidRPr="00EF6057">
        <w:rPr>
          <w:b/>
          <w:color w:val="FF0000"/>
          <w:sz w:val="32"/>
          <w:szCs w:val="32"/>
        </w:rPr>
        <w:t>р</w:t>
      </w:r>
      <w:proofErr w:type="gramEnd"/>
    </w:p>
    <w:p w:rsidR="00EF6057" w:rsidRPr="00EF6057" w:rsidRDefault="00EF6057" w:rsidP="00EF6057">
      <w:pPr>
        <w:rPr>
          <w:sz w:val="32"/>
          <w:szCs w:val="32"/>
        </w:rPr>
      </w:pPr>
      <w:r w:rsidRPr="00EF6057">
        <w:rPr>
          <w:sz w:val="32"/>
          <w:szCs w:val="32"/>
        </w:rPr>
        <w:t>Ст. 59 КпШС України проголошу</w:t>
      </w:r>
      <w:proofErr w:type="gramStart"/>
      <w:r w:rsidRPr="00EF6057">
        <w:rPr>
          <w:sz w:val="32"/>
          <w:szCs w:val="32"/>
        </w:rPr>
        <w:t>є,</w:t>
      </w:r>
      <w:proofErr w:type="gramEnd"/>
      <w:r w:rsidRPr="00EF6057">
        <w:rPr>
          <w:sz w:val="32"/>
          <w:szCs w:val="32"/>
        </w:rPr>
        <w:t xml:space="preserve"> що батько та мати мають рівні права й обов'язки щодо своїх дітей і у випадках, коли шлюб між ними розірвано. Тому, коли йдеться про позбавлення батьківських прав, слід розуміти, що позбавлення може стосуватись як батька, так і матері або обох батькі</w:t>
      </w:r>
      <w:proofErr w:type="gramStart"/>
      <w:r w:rsidRPr="00EF6057">
        <w:rPr>
          <w:sz w:val="32"/>
          <w:szCs w:val="32"/>
        </w:rPr>
        <w:t>в</w:t>
      </w:r>
      <w:proofErr w:type="gramEnd"/>
      <w:r w:rsidRPr="00EF6057">
        <w:rPr>
          <w:sz w:val="32"/>
          <w:szCs w:val="32"/>
        </w:rPr>
        <w:t>.</w:t>
      </w:r>
    </w:p>
    <w:p w:rsidR="00EF6057" w:rsidRPr="00EF6057" w:rsidRDefault="00EF6057" w:rsidP="00EF6057">
      <w:pPr>
        <w:rPr>
          <w:sz w:val="32"/>
          <w:szCs w:val="32"/>
        </w:rPr>
      </w:pPr>
      <w:r w:rsidRPr="00EF6057">
        <w:rPr>
          <w:sz w:val="32"/>
          <w:szCs w:val="32"/>
        </w:rPr>
        <w:t xml:space="preserve">Для захисту інтересів дитини суд може прийняти </w:t>
      </w:r>
      <w:proofErr w:type="gramStart"/>
      <w:r w:rsidRPr="00EF6057">
        <w:rPr>
          <w:sz w:val="32"/>
          <w:szCs w:val="32"/>
        </w:rPr>
        <w:t>р</w:t>
      </w:r>
      <w:proofErr w:type="gramEnd"/>
      <w:r w:rsidRPr="00EF6057">
        <w:rPr>
          <w:sz w:val="32"/>
          <w:szCs w:val="32"/>
        </w:rPr>
        <w:t xml:space="preserve">ішення про відібрання дитини без позбавлення батьківських прав і передачу на опікування органу опіки та піклування. Воно може мати місце тоді, коли подальше перебування дитини в осіб, у яких вона знаходиться, загрожує її здоров'ю, вихованню та небезпечне </w:t>
      </w:r>
      <w:proofErr w:type="gramStart"/>
      <w:r w:rsidRPr="00EF6057">
        <w:rPr>
          <w:sz w:val="32"/>
          <w:szCs w:val="32"/>
        </w:rPr>
        <w:t>для</w:t>
      </w:r>
      <w:proofErr w:type="gramEnd"/>
      <w:r w:rsidRPr="00EF6057">
        <w:rPr>
          <w:sz w:val="32"/>
          <w:szCs w:val="32"/>
        </w:rPr>
        <w:t xml:space="preserve"> неї (дитина залишається без їжі, одягу, необхідного постійного догляду, ст. 76 КпШС України).</w:t>
      </w:r>
    </w:p>
    <w:p w:rsidR="00EF6057" w:rsidRPr="00EF6057" w:rsidRDefault="00EF6057" w:rsidP="00EF6057">
      <w:pPr>
        <w:rPr>
          <w:sz w:val="32"/>
          <w:szCs w:val="32"/>
        </w:rPr>
      </w:pPr>
      <w:r w:rsidRPr="00EF6057">
        <w:rPr>
          <w:sz w:val="32"/>
          <w:szCs w:val="32"/>
        </w:rPr>
        <w:t xml:space="preserve">Позбавлення батьківських прав щодо неповнолітніх дітей є надзвичайним засобом впливу на батьків. Але навіть </w:t>
      </w:r>
      <w:proofErr w:type="gramStart"/>
      <w:r w:rsidRPr="00EF6057">
        <w:rPr>
          <w:sz w:val="32"/>
          <w:szCs w:val="32"/>
        </w:rPr>
        <w:t>р</w:t>
      </w:r>
      <w:proofErr w:type="gramEnd"/>
      <w:r w:rsidRPr="00EF6057">
        <w:rPr>
          <w:sz w:val="32"/>
          <w:szCs w:val="32"/>
        </w:rPr>
        <w:t>ішення суду з цього питання не є остаточним вироком. Наше гуманне законодавство передбачило поновлення в батьківських правах (</w:t>
      </w:r>
      <w:proofErr w:type="gramStart"/>
      <w:r w:rsidRPr="00EF6057">
        <w:rPr>
          <w:sz w:val="32"/>
          <w:szCs w:val="32"/>
        </w:rPr>
        <w:t>ст</w:t>
      </w:r>
      <w:proofErr w:type="gramEnd"/>
      <w:r w:rsidRPr="00EF6057">
        <w:rPr>
          <w:sz w:val="32"/>
          <w:szCs w:val="32"/>
        </w:rPr>
        <w:t>, 75 КпШС України), яке допускається, якщо цього вимагають інтереси дітей і якщо діти не усиновлені. Поновлення в батьківських правах проводиться тільки в судовому порядку, якщо буде встановлено, наскільки змінились обставини, що були підставою для позбавлення батьківських прав.</w:t>
      </w:r>
    </w:p>
    <w:p w:rsidR="00EF6057" w:rsidRPr="00EF6057" w:rsidRDefault="00EF6057" w:rsidP="00EF6057">
      <w:pPr>
        <w:rPr>
          <w:sz w:val="32"/>
          <w:szCs w:val="32"/>
        </w:rPr>
      </w:pPr>
      <w:proofErr w:type="gramStart"/>
      <w:r w:rsidRPr="00EF6057">
        <w:rPr>
          <w:sz w:val="32"/>
          <w:szCs w:val="32"/>
        </w:rPr>
        <w:t>Адм</w:t>
      </w:r>
      <w:proofErr w:type="gramEnd"/>
      <w:r w:rsidRPr="00EF6057">
        <w:rPr>
          <w:sz w:val="32"/>
          <w:szCs w:val="32"/>
        </w:rPr>
        <w:t>іністративна відповідальність батьків</w:t>
      </w:r>
    </w:p>
    <w:p w:rsidR="00EF6057" w:rsidRPr="00EF6057" w:rsidRDefault="00EF6057" w:rsidP="00EF6057">
      <w:pPr>
        <w:rPr>
          <w:sz w:val="32"/>
          <w:szCs w:val="32"/>
        </w:rPr>
      </w:pPr>
      <w:proofErr w:type="gramStart"/>
      <w:r w:rsidRPr="00EF6057">
        <w:rPr>
          <w:sz w:val="32"/>
          <w:szCs w:val="32"/>
        </w:rPr>
        <w:t>Адм</w:t>
      </w:r>
      <w:proofErr w:type="gramEnd"/>
      <w:r w:rsidRPr="00EF6057">
        <w:rPr>
          <w:sz w:val="32"/>
          <w:szCs w:val="32"/>
        </w:rPr>
        <w:t>іністративна відповідальність батьків встановлена, виходячи із вимог КпАП, за ухилення від виконання своїх обов'язків:</w:t>
      </w:r>
    </w:p>
    <w:p w:rsidR="00EF6057" w:rsidRPr="00EF6057" w:rsidRDefault="00EF6057" w:rsidP="00EF6057">
      <w:pPr>
        <w:rPr>
          <w:sz w:val="32"/>
          <w:szCs w:val="32"/>
        </w:rPr>
      </w:pPr>
      <w:r w:rsidRPr="00EF6057">
        <w:rPr>
          <w:sz w:val="32"/>
          <w:szCs w:val="32"/>
        </w:rPr>
        <w:lastRenderedPageBreak/>
        <w:t xml:space="preserve">- ст. 184, ч. 1 (за систематичне ухилення від виконання обов'язків щодо забезпечення необхід¬них умов життя, навчання та виховання неповнолітніх дітей (за наявності </w:t>
      </w:r>
      <w:proofErr w:type="gramStart"/>
      <w:r w:rsidRPr="00EF6057">
        <w:rPr>
          <w:sz w:val="32"/>
          <w:szCs w:val="32"/>
        </w:rPr>
        <w:t>п</w:t>
      </w:r>
      <w:proofErr w:type="gramEnd"/>
      <w:r w:rsidRPr="00EF6057">
        <w:rPr>
          <w:sz w:val="32"/>
          <w:szCs w:val="32"/>
        </w:rPr>
        <w:t>ідтверджуючих документів));</w:t>
      </w:r>
    </w:p>
    <w:p w:rsidR="00EF6057" w:rsidRPr="00EF6057" w:rsidRDefault="00EF6057" w:rsidP="00EF6057">
      <w:pPr>
        <w:rPr>
          <w:sz w:val="32"/>
          <w:szCs w:val="32"/>
        </w:rPr>
      </w:pPr>
      <w:r w:rsidRPr="00EF6057">
        <w:rPr>
          <w:sz w:val="32"/>
          <w:szCs w:val="32"/>
        </w:rPr>
        <w:t xml:space="preserve">- ст. 184, ч. 2 (передбачена відповідальність за ті ж дії, які вчинені повторно протягом року </w:t>
      </w:r>
      <w:proofErr w:type="gramStart"/>
      <w:r w:rsidRPr="00EF6057">
        <w:rPr>
          <w:sz w:val="32"/>
          <w:szCs w:val="32"/>
        </w:rPr>
        <w:t>п</w:t>
      </w:r>
      <w:proofErr w:type="gramEnd"/>
      <w:r w:rsidRPr="00EF6057">
        <w:rPr>
          <w:sz w:val="32"/>
          <w:szCs w:val="32"/>
        </w:rPr>
        <w:t>ісля накладання адміністративного стягнення відповідно до першої частини цієї статті (за наявності підтверджуючих документів));</w:t>
      </w:r>
    </w:p>
    <w:p w:rsidR="00EF6057" w:rsidRPr="00EF6057" w:rsidRDefault="00EF6057" w:rsidP="00EF6057">
      <w:pPr>
        <w:rPr>
          <w:sz w:val="32"/>
          <w:szCs w:val="32"/>
        </w:rPr>
      </w:pPr>
      <w:r w:rsidRPr="00EF6057">
        <w:rPr>
          <w:sz w:val="32"/>
          <w:szCs w:val="32"/>
        </w:rPr>
        <w:t xml:space="preserve">- ст. 184, ч. </w:t>
      </w:r>
      <w:proofErr w:type="gramStart"/>
      <w:r w:rsidRPr="00EF6057">
        <w:rPr>
          <w:sz w:val="32"/>
          <w:szCs w:val="32"/>
        </w:rPr>
        <w:t>З</w:t>
      </w:r>
      <w:proofErr w:type="gramEnd"/>
      <w:r w:rsidRPr="00EF6057">
        <w:rPr>
          <w:sz w:val="32"/>
          <w:szCs w:val="32"/>
        </w:rPr>
        <w:t xml:space="preserve"> (за вчинення неповнолітнім у віці від 14 до 16 років правопорушення, яке передбачає відповідальність згідно з Кодексом про адміністративні правопорушення);</w:t>
      </w:r>
    </w:p>
    <w:p w:rsidR="00EF6057" w:rsidRPr="00EF6057" w:rsidRDefault="00EF6057" w:rsidP="00EF6057">
      <w:pPr>
        <w:rPr>
          <w:sz w:val="32"/>
          <w:szCs w:val="32"/>
        </w:rPr>
      </w:pPr>
      <w:r w:rsidRPr="00EF6057">
        <w:rPr>
          <w:sz w:val="32"/>
          <w:szCs w:val="32"/>
        </w:rPr>
        <w:t xml:space="preserve">- ст. 184, ч. 4 (до неповнолітніх, які відповідно до ст. 22 Кримінального Кодексу не є суб'єктами злочину і не можуть нести кримінальної відповідальності, застосовують примусові заходи виховного характеру, які передбачені ст. 105 ККУ, а батьки несуть </w:t>
      </w:r>
      <w:proofErr w:type="gramStart"/>
      <w:r w:rsidRPr="00EF6057">
        <w:rPr>
          <w:sz w:val="32"/>
          <w:szCs w:val="32"/>
        </w:rPr>
        <w:t>адм</w:t>
      </w:r>
      <w:proofErr w:type="gramEnd"/>
      <w:r w:rsidRPr="00EF6057">
        <w:rPr>
          <w:sz w:val="32"/>
          <w:szCs w:val="32"/>
        </w:rPr>
        <w:t>іністративну відповідальність).</w:t>
      </w:r>
    </w:p>
    <w:p w:rsidR="00EF6057" w:rsidRPr="00EF6057" w:rsidRDefault="00EF6057" w:rsidP="00EF6057">
      <w:pPr>
        <w:rPr>
          <w:sz w:val="32"/>
          <w:szCs w:val="32"/>
        </w:rPr>
      </w:pPr>
    </w:p>
    <w:p w:rsidR="00EF6057" w:rsidRPr="00EF6057" w:rsidRDefault="00EF6057" w:rsidP="00EF6057">
      <w:pPr>
        <w:rPr>
          <w:sz w:val="32"/>
          <w:szCs w:val="32"/>
        </w:rPr>
      </w:pPr>
      <w:r w:rsidRPr="00EF6057">
        <w:rPr>
          <w:sz w:val="32"/>
          <w:szCs w:val="32"/>
        </w:rPr>
        <w:t xml:space="preserve">Зловживання батьківськими правами може бути в </w:t>
      </w:r>
      <w:proofErr w:type="gramStart"/>
      <w:r w:rsidRPr="00EF6057">
        <w:rPr>
          <w:sz w:val="32"/>
          <w:szCs w:val="32"/>
        </w:rPr>
        <w:t>р</w:t>
      </w:r>
      <w:proofErr w:type="gramEnd"/>
      <w:r w:rsidRPr="00EF6057">
        <w:rPr>
          <w:sz w:val="32"/>
          <w:szCs w:val="32"/>
        </w:rPr>
        <w:t xml:space="preserve">ізних формах і з різними наслідками для батьків. Так постійне нанесення дитині тілесних ушкоджень є підставою не тільки для позбавлен¬ня батьків (чи одного з них) прав, але й притягнення до кримінальної відповідальності за злочин проти здоров'я дитини. Законом передбачено, що якщо суд при позбавленні батьківських прав виявить у діях батьків ознаки злочину, то відповідно до ст. 70 КпШС України він може сам порушити кримінальну справу або повідомити про це прокурора, який повинен вирішити це питання </w:t>
      </w:r>
      <w:proofErr w:type="gramStart"/>
      <w:r w:rsidRPr="00EF6057">
        <w:rPr>
          <w:sz w:val="32"/>
          <w:szCs w:val="32"/>
        </w:rPr>
        <w:t>по</w:t>
      </w:r>
      <w:proofErr w:type="gramEnd"/>
      <w:r w:rsidRPr="00EF6057">
        <w:rPr>
          <w:sz w:val="32"/>
          <w:szCs w:val="32"/>
        </w:rPr>
        <w:t xml:space="preserve"> суті.</w:t>
      </w:r>
    </w:p>
    <w:p w:rsidR="00EF6057" w:rsidRPr="00EF6057" w:rsidRDefault="00EF6057" w:rsidP="00EF6057">
      <w:pPr>
        <w:rPr>
          <w:sz w:val="32"/>
          <w:szCs w:val="32"/>
        </w:rPr>
      </w:pPr>
    </w:p>
    <w:p w:rsidR="00EF6057" w:rsidRPr="00EF6057" w:rsidRDefault="00EF6057" w:rsidP="00EF6057">
      <w:pPr>
        <w:rPr>
          <w:sz w:val="32"/>
          <w:szCs w:val="32"/>
        </w:rPr>
      </w:pPr>
      <w:r w:rsidRPr="00EF6057">
        <w:rPr>
          <w:sz w:val="32"/>
          <w:szCs w:val="32"/>
        </w:rPr>
        <w:t>Кримінальна відповідальність батьків</w:t>
      </w:r>
    </w:p>
    <w:p w:rsidR="00EF6057" w:rsidRPr="00EF6057" w:rsidRDefault="00EF6057" w:rsidP="00EF6057">
      <w:pPr>
        <w:rPr>
          <w:sz w:val="32"/>
          <w:szCs w:val="32"/>
        </w:rPr>
      </w:pPr>
      <w:r w:rsidRPr="00EF6057">
        <w:rPr>
          <w:sz w:val="32"/>
          <w:szCs w:val="32"/>
        </w:rPr>
        <w:t>У ст. 52 Конституції України сказано, що будь-яке насильство над дитиною та її експлуатація переслі</w:t>
      </w:r>
      <w:proofErr w:type="gramStart"/>
      <w:r w:rsidRPr="00EF6057">
        <w:rPr>
          <w:sz w:val="32"/>
          <w:szCs w:val="32"/>
        </w:rPr>
        <w:t>дується</w:t>
      </w:r>
      <w:proofErr w:type="gramEnd"/>
      <w:r w:rsidRPr="00EF6057">
        <w:rPr>
          <w:sz w:val="32"/>
          <w:szCs w:val="32"/>
        </w:rPr>
        <w:t xml:space="preserve"> за законом.</w:t>
      </w:r>
    </w:p>
    <w:p w:rsidR="00EF6057" w:rsidRPr="00EF6057" w:rsidRDefault="00EF6057" w:rsidP="00EF6057">
      <w:pPr>
        <w:rPr>
          <w:sz w:val="32"/>
          <w:szCs w:val="32"/>
        </w:rPr>
      </w:pPr>
      <w:r w:rsidRPr="00EF6057">
        <w:rPr>
          <w:sz w:val="32"/>
          <w:szCs w:val="32"/>
        </w:rPr>
        <w:t>У ККУ передбачено покарання (ст. 304): обмеження або позбавлення волі на строк до 5 рокі</w:t>
      </w:r>
      <w:proofErr w:type="gramStart"/>
      <w:r w:rsidRPr="00EF6057">
        <w:rPr>
          <w:sz w:val="32"/>
          <w:szCs w:val="32"/>
        </w:rPr>
        <w:t>в</w:t>
      </w:r>
      <w:proofErr w:type="gramEnd"/>
      <w:r w:rsidRPr="00EF6057">
        <w:rPr>
          <w:sz w:val="32"/>
          <w:szCs w:val="32"/>
        </w:rPr>
        <w:t xml:space="preserve"> за втягнення неповнолітніх у злочинну діяльність, пияцтво, заняття жебрацтвом, азартними іграми.</w:t>
      </w:r>
    </w:p>
    <w:p w:rsidR="00EF6057" w:rsidRPr="00EF6057" w:rsidRDefault="00EF6057" w:rsidP="00EF6057">
      <w:pPr>
        <w:rPr>
          <w:sz w:val="32"/>
          <w:szCs w:val="32"/>
        </w:rPr>
      </w:pPr>
      <w:r w:rsidRPr="00EF6057">
        <w:rPr>
          <w:sz w:val="32"/>
          <w:szCs w:val="32"/>
        </w:rPr>
        <w:lastRenderedPageBreak/>
        <w:t xml:space="preserve">У ст. 303 ККУ (проституція або примушування та втягнення до занять проституцією) в ч. </w:t>
      </w:r>
      <w:proofErr w:type="gramStart"/>
      <w:r w:rsidRPr="00EF6057">
        <w:rPr>
          <w:sz w:val="32"/>
          <w:szCs w:val="32"/>
        </w:rPr>
        <w:t>З</w:t>
      </w:r>
      <w:proofErr w:type="gramEnd"/>
      <w:r w:rsidRPr="00EF6057">
        <w:rPr>
          <w:sz w:val="32"/>
          <w:szCs w:val="32"/>
        </w:rPr>
        <w:t xml:space="preserve"> сказано: дії, вчинені щодо неповнолітнього організованою групою, караються позбавленням волі на строк від 3 до 5 років.</w:t>
      </w:r>
    </w:p>
    <w:p w:rsidR="00EF6057" w:rsidRPr="00EF6057" w:rsidRDefault="00EF6057" w:rsidP="00EF6057">
      <w:pPr>
        <w:rPr>
          <w:sz w:val="32"/>
          <w:szCs w:val="32"/>
        </w:rPr>
      </w:pPr>
      <w:r w:rsidRPr="00EF6057">
        <w:rPr>
          <w:sz w:val="32"/>
          <w:szCs w:val="32"/>
        </w:rPr>
        <w:t>У ст. 307 (309) ККУ про «Незаконне виробництво, виготовлення, придбання, зберігання, перевезення чи збут наркотичних засобів, психотропних речовин або їх аналогів» сказано, що такі дії із залученням неповнолітнього караються позбавленням волі на строк від 5 до 10 (12) рокі</w:t>
      </w:r>
      <w:proofErr w:type="gramStart"/>
      <w:r w:rsidRPr="00EF6057">
        <w:rPr>
          <w:sz w:val="32"/>
          <w:szCs w:val="32"/>
        </w:rPr>
        <w:t>в</w:t>
      </w:r>
      <w:proofErr w:type="gramEnd"/>
      <w:r w:rsidRPr="00EF6057">
        <w:rPr>
          <w:sz w:val="32"/>
          <w:szCs w:val="32"/>
        </w:rPr>
        <w:t>.</w:t>
      </w:r>
    </w:p>
    <w:p w:rsidR="00EF6057" w:rsidRPr="00EF6057" w:rsidRDefault="00EF6057" w:rsidP="00EF6057">
      <w:pPr>
        <w:rPr>
          <w:sz w:val="32"/>
          <w:szCs w:val="32"/>
        </w:rPr>
      </w:pPr>
      <w:r w:rsidRPr="00EF6057">
        <w:rPr>
          <w:sz w:val="32"/>
          <w:szCs w:val="32"/>
        </w:rPr>
        <w:t xml:space="preserve">Ст. 324 ККУ охороняє здоров'я неповнолітніх. Схилення неповнолітніх до вживання одурманюючих засобів, що не є наркотичними або психотроп¬ними, </w:t>
      </w:r>
      <w:proofErr w:type="gramStart"/>
      <w:r w:rsidRPr="00EF6057">
        <w:rPr>
          <w:sz w:val="32"/>
          <w:szCs w:val="32"/>
        </w:rPr>
        <w:t>карається</w:t>
      </w:r>
      <w:proofErr w:type="gramEnd"/>
      <w:r w:rsidRPr="00EF6057">
        <w:rPr>
          <w:sz w:val="32"/>
          <w:szCs w:val="32"/>
        </w:rPr>
        <w:t xml:space="preserve"> обмеженням або позбавленням во¬лі на строк до 3 років.</w:t>
      </w:r>
    </w:p>
    <w:p w:rsidR="00EF6057" w:rsidRPr="00EF6057" w:rsidRDefault="00EF6057" w:rsidP="00EF6057">
      <w:pPr>
        <w:jc w:val="center"/>
        <w:rPr>
          <w:b/>
          <w:sz w:val="32"/>
          <w:szCs w:val="32"/>
        </w:rPr>
      </w:pPr>
      <w:r w:rsidRPr="00EF6057">
        <w:rPr>
          <w:b/>
          <w:sz w:val="32"/>
          <w:szCs w:val="32"/>
        </w:rPr>
        <w:t>ПОПЕРЕДЖЕННЯ НАСИЛЬСТВА В СІМ'Ї</w:t>
      </w:r>
    </w:p>
    <w:p w:rsidR="00EF6057" w:rsidRPr="00EF6057" w:rsidRDefault="00EF6057" w:rsidP="00EF6057">
      <w:pPr>
        <w:rPr>
          <w:sz w:val="32"/>
          <w:szCs w:val="32"/>
        </w:rPr>
      </w:pPr>
      <w:proofErr w:type="gramStart"/>
      <w:r w:rsidRPr="00EF6057">
        <w:rPr>
          <w:sz w:val="32"/>
          <w:szCs w:val="32"/>
        </w:rPr>
        <w:t>Насильство в сім'ї - будь-які умисні дії фізич¬ного, сексуального, психологічного чи економічного спрямування одного члена сім'ї відносно іншого її члена, якщо ці дії порушують конституційні пра¬ва і свободи члена сім'ї як людини та громадянина і завдають йому моральної шкоди, шкоду його фізичному чи психічному здоров'ю.</w:t>
      </w:r>
      <w:proofErr w:type="gramEnd"/>
    </w:p>
    <w:p w:rsidR="00EF6057" w:rsidRPr="00EF6057" w:rsidRDefault="00EF6057" w:rsidP="00EF6057">
      <w:pPr>
        <w:rPr>
          <w:sz w:val="32"/>
          <w:szCs w:val="32"/>
        </w:rPr>
      </w:pPr>
      <w:r w:rsidRPr="00EF6057">
        <w:rPr>
          <w:sz w:val="32"/>
          <w:szCs w:val="32"/>
        </w:rPr>
        <w:t xml:space="preserve">Фізичне насильство </w:t>
      </w:r>
      <w:proofErr w:type="gramStart"/>
      <w:r w:rsidRPr="00EF6057">
        <w:rPr>
          <w:sz w:val="32"/>
          <w:szCs w:val="32"/>
        </w:rPr>
        <w:t>в</w:t>
      </w:r>
      <w:proofErr w:type="gramEnd"/>
      <w:r w:rsidRPr="00EF6057">
        <w:rPr>
          <w:sz w:val="32"/>
          <w:szCs w:val="32"/>
        </w:rPr>
        <w:t xml:space="preserve"> сім’ї - умисне нанесення одним членом сім'ї іншому побоїв, тілесних ушко¬джень, що може призвести або призвело до смерті постраждалого, порушення фізичного чи психічно¬го здоров'я, завдання шкоди його честі і гідності.</w:t>
      </w:r>
    </w:p>
    <w:p w:rsidR="00EF6057" w:rsidRPr="00EF6057" w:rsidRDefault="00EF6057" w:rsidP="00EF6057">
      <w:pPr>
        <w:rPr>
          <w:sz w:val="32"/>
          <w:szCs w:val="32"/>
        </w:rPr>
      </w:pPr>
      <w:r w:rsidRPr="00EF6057">
        <w:rPr>
          <w:sz w:val="32"/>
          <w:szCs w:val="32"/>
        </w:rPr>
        <w:t>Фізичні ознаки насильства:</w:t>
      </w:r>
    </w:p>
    <w:p w:rsidR="00EF6057" w:rsidRPr="00EF6057" w:rsidRDefault="00EF6057" w:rsidP="00EF6057">
      <w:pPr>
        <w:rPr>
          <w:sz w:val="32"/>
          <w:szCs w:val="32"/>
        </w:rPr>
      </w:pPr>
      <w:r w:rsidRPr="00EF6057">
        <w:rPr>
          <w:sz w:val="32"/>
          <w:szCs w:val="32"/>
        </w:rPr>
        <w:t>- зовнішні пошкодження (відбитки пальців, пас¬ка, сліди цигарок тощо);</w:t>
      </w:r>
    </w:p>
    <w:p w:rsidR="00EF6057" w:rsidRPr="00EF6057" w:rsidRDefault="00EF6057" w:rsidP="00EF6057">
      <w:pPr>
        <w:rPr>
          <w:sz w:val="32"/>
          <w:szCs w:val="32"/>
        </w:rPr>
      </w:pPr>
      <w:r w:rsidRPr="00EF6057">
        <w:rPr>
          <w:sz w:val="32"/>
          <w:szCs w:val="32"/>
        </w:rPr>
        <w:t xml:space="preserve">- пошкодження внутрішніх органів і </w:t>
      </w:r>
      <w:proofErr w:type="gramStart"/>
      <w:r w:rsidRPr="00EF6057">
        <w:rPr>
          <w:sz w:val="32"/>
          <w:szCs w:val="32"/>
        </w:rPr>
        <w:t>к</w:t>
      </w:r>
      <w:proofErr w:type="gramEnd"/>
      <w:r w:rsidRPr="00EF6057">
        <w:rPr>
          <w:sz w:val="32"/>
          <w:szCs w:val="32"/>
        </w:rPr>
        <w:t>істок, які не є наслідком нещасних випадків.</w:t>
      </w:r>
    </w:p>
    <w:p w:rsidR="00EF6057" w:rsidRPr="00EF6057" w:rsidRDefault="00EF6057" w:rsidP="00EF6057">
      <w:pPr>
        <w:rPr>
          <w:sz w:val="32"/>
          <w:szCs w:val="32"/>
        </w:rPr>
      </w:pPr>
      <w:proofErr w:type="gramStart"/>
      <w:r w:rsidRPr="00EF6057">
        <w:rPr>
          <w:sz w:val="32"/>
          <w:szCs w:val="32"/>
        </w:rPr>
        <w:t>Псих</w:t>
      </w:r>
      <w:proofErr w:type="gramEnd"/>
      <w:r w:rsidRPr="00EF6057">
        <w:rPr>
          <w:sz w:val="32"/>
          <w:szCs w:val="32"/>
        </w:rPr>
        <w:t>ічні ознаки насильства:</w:t>
      </w:r>
    </w:p>
    <w:p w:rsidR="00EF6057" w:rsidRPr="00EF6057" w:rsidRDefault="00EF6057" w:rsidP="00EF6057">
      <w:pPr>
        <w:rPr>
          <w:sz w:val="32"/>
          <w:szCs w:val="32"/>
        </w:rPr>
      </w:pPr>
      <w:r w:rsidRPr="00EF6057">
        <w:rPr>
          <w:sz w:val="32"/>
          <w:szCs w:val="32"/>
        </w:rPr>
        <w:t>- страх фізичного контакту з дорослими;</w:t>
      </w:r>
    </w:p>
    <w:p w:rsidR="00EF6057" w:rsidRPr="00EF6057" w:rsidRDefault="00EF6057" w:rsidP="00EF6057">
      <w:pPr>
        <w:rPr>
          <w:sz w:val="32"/>
          <w:szCs w:val="32"/>
        </w:rPr>
      </w:pPr>
      <w:r w:rsidRPr="00EF6057">
        <w:rPr>
          <w:sz w:val="32"/>
          <w:szCs w:val="32"/>
        </w:rPr>
        <w:t>- намагання приховати причину травми;</w:t>
      </w:r>
    </w:p>
    <w:p w:rsidR="00EF6057" w:rsidRPr="00EF6057" w:rsidRDefault="00EF6057" w:rsidP="00EF6057">
      <w:pPr>
        <w:rPr>
          <w:sz w:val="32"/>
          <w:szCs w:val="32"/>
        </w:rPr>
      </w:pPr>
      <w:r w:rsidRPr="00EF6057">
        <w:rPr>
          <w:sz w:val="32"/>
          <w:szCs w:val="32"/>
        </w:rPr>
        <w:lastRenderedPageBreak/>
        <w:t>- нічні кошмари і страхи;</w:t>
      </w:r>
    </w:p>
    <w:p w:rsidR="00EF6057" w:rsidRPr="00EF6057" w:rsidRDefault="00EF6057" w:rsidP="00EF6057">
      <w:pPr>
        <w:rPr>
          <w:sz w:val="32"/>
          <w:szCs w:val="32"/>
        </w:rPr>
      </w:pPr>
      <w:r w:rsidRPr="00EF6057">
        <w:rPr>
          <w:sz w:val="32"/>
          <w:szCs w:val="32"/>
        </w:rPr>
        <w:t>- самотність, відсутність друзі</w:t>
      </w:r>
      <w:proofErr w:type="gramStart"/>
      <w:r w:rsidRPr="00EF6057">
        <w:rPr>
          <w:sz w:val="32"/>
          <w:szCs w:val="32"/>
        </w:rPr>
        <w:t>в</w:t>
      </w:r>
      <w:proofErr w:type="gramEnd"/>
      <w:r w:rsidRPr="00EF6057">
        <w:rPr>
          <w:sz w:val="32"/>
          <w:szCs w:val="32"/>
        </w:rPr>
        <w:t>;</w:t>
      </w:r>
    </w:p>
    <w:p w:rsidR="00EF6057" w:rsidRPr="00EF6057" w:rsidRDefault="00EF6057" w:rsidP="00EF6057">
      <w:pPr>
        <w:rPr>
          <w:sz w:val="32"/>
          <w:szCs w:val="32"/>
        </w:rPr>
      </w:pPr>
      <w:r w:rsidRPr="00EF6057">
        <w:rPr>
          <w:sz w:val="32"/>
          <w:szCs w:val="32"/>
        </w:rPr>
        <w:t>- негативізм, агресивність, жорстоке ставлення до тварин;</w:t>
      </w:r>
    </w:p>
    <w:p w:rsidR="00EF6057" w:rsidRPr="00EF6057" w:rsidRDefault="00EF6057" w:rsidP="00EF6057">
      <w:pPr>
        <w:rPr>
          <w:sz w:val="32"/>
          <w:szCs w:val="32"/>
        </w:rPr>
      </w:pPr>
      <w:r w:rsidRPr="00EF6057">
        <w:rPr>
          <w:sz w:val="32"/>
          <w:szCs w:val="32"/>
        </w:rPr>
        <w:t>- суїцидальні спроби.</w:t>
      </w:r>
    </w:p>
    <w:p w:rsidR="00EF6057" w:rsidRPr="00EF6057" w:rsidRDefault="00EF6057" w:rsidP="00EF6057">
      <w:pPr>
        <w:rPr>
          <w:sz w:val="32"/>
          <w:szCs w:val="32"/>
        </w:rPr>
      </w:pPr>
      <w:r w:rsidRPr="00EF6057">
        <w:rPr>
          <w:sz w:val="32"/>
          <w:szCs w:val="32"/>
        </w:rPr>
        <w:t>Сексуальне насильство в сі</w:t>
      </w:r>
      <w:proofErr w:type="gramStart"/>
      <w:r w:rsidRPr="00EF6057">
        <w:rPr>
          <w:sz w:val="32"/>
          <w:szCs w:val="32"/>
        </w:rPr>
        <w:t>м</w:t>
      </w:r>
      <w:proofErr w:type="gramEnd"/>
      <w:r w:rsidRPr="00EF6057">
        <w:rPr>
          <w:sz w:val="32"/>
          <w:szCs w:val="32"/>
        </w:rPr>
        <w:t>’ї - протиправне посягання одного члена сім'ї на статеву недотор¬канність іншого, а також дії сексуального характеру відносно неповнолітнього члена сім'ї.</w:t>
      </w:r>
    </w:p>
    <w:p w:rsidR="00EF6057" w:rsidRPr="00EF6057" w:rsidRDefault="00EF6057" w:rsidP="00EF6057">
      <w:pPr>
        <w:rPr>
          <w:sz w:val="32"/>
          <w:szCs w:val="32"/>
        </w:rPr>
      </w:pPr>
      <w:r w:rsidRPr="00EF6057">
        <w:rPr>
          <w:sz w:val="32"/>
          <w:szCs w:val="32"/>
        </w:rPr>
        <w:t>Фізичні ознаки сексуального насильства:</w:t>
      </w:r>
    </w:p>
    <w:p w:rsidR="00EF6057" w:rsidRPr="00EF6057" w:rsidRDefault="00EF6057" w:rsidP="00EF6057">
      <w:pPr>
        <w:rPr>
          <w:sz w:val="32"/>
          <w:szCs w:val="32"/>
        </w:rPr>
      </w:pPr>
      <w:r w:rsidRPr="00EF6057">
        <w:rPr>
          <w:sz w:val="32"/>
          <w:szCs w:val="32"/>
        </w:rPr>
        <w:t>- ушкодження статевих органі</w:t>
      </w:r>
      <w:proofErr w:type="gramStart"/>
      <w:r w:rsidRPr="00EF6057">
        <w:rPr>
          <w:sz w:val="32"/>
          <w:szCs w:val="32"/>
        </w:rPr>
        <w:t>в</w:t>
      </w:r>
      <w:proofErr w:type="gramEnd"/>
      <w:r w:rsidRPr="00EF6057">
        <w:rPr>
          <w:sz w:val="32"/>
          <w:szCs w:val="32"/>
        </w:rPr>
        <w:t>;</w:t>
      </w:r>
    </w:p>
    <w:p w:rsidR="00EF6057" w:rsidRPr="00EF6057" w:rsidRDefault="00EF6057" w:rsidP="00EF6057">
      <w:pPr>
        <w:rPr>
          <w:sz w:val="32"/>
          <w:szCs w:val="32"/>
        </w:rPr>
      </w:pPr>
      <w:r w:rsidRPr="00EF6057">
        <w:rPr>
          <w:sz w:val="32"/>
          <w:szCs w:val="32"/>
        </w:rPr>
        <w:t>- захворювання, що передаються статевим шляхом;</w:t>
      </w:r>
    </w:p>
    <w:p w:rsidR="00EF6057" w:rsidRPr="00EF6057" w:rsidRDefault="00EF6057" w:rsidP="00EF6057">
      <w:pPr>
        <w:rPr>
          <w:sz w:val="32"/>
          <w:szCs w:val="32"/>
        </w:rPr>
      </w:pPr>
      <w:r w:rsidRPr="00EF6057">
        <w:rPr>
          <w:sz w:val="32"/>
          <w:szCs w:val="32"/>
        </w:rPr>
        <w:t>- вагітність.</w:t>
      </w:r>
    </w:p>
    <w:p w:rsidR="00EF6057" w:rsidRPr="00EF6057" w:rsidRDefault="00EF6057" w:rsidP="00EF6057">
      <w:pPr>
        <w:rPr>
          <w:sz w:val="32"/>
          <w:szCs w:val="32"/>
        </w:rPr>
      </w:pPr>
      <w:r w:rsidRPr="00EF6057">
        <w:rPr>
          <w:sz w:val="32"/>
          <w:szCs w:val="32"/>
        </w:rPr>
        <w:t xml:space="preserve">Психічні ознаки </w:t>
      </w:r>
      <w:proofErr w:type="gramStart"/>
      <w:r w:rsidRPr="00EF6057">
        <w:rPr>
          <w:sz w:val="32"/>
          <w:szCs w:val="32"/>
        </w:rPr>
        <w:t>сексуального</w:t>
      </w:r>
      <w:proofErr w:type="gramEnd"/>
      <w:r w:rsidRPr="00EF6057">
        <w:rPr>
          <w:sz w:val="32"/>
          <w:szCs w:val="32"/>
        </w:rPr>
        <w:t xml:space="preserve"> насильства:</w:t>
      </w:r>
    </w:p>
    <w:p w:rsidR="00EF6057" w:rsidRPr="00EF6057" w:rsidRDefault="00EF6057" w:rsidP="00EF6057">
      <w:pPr>
        <w:rPr>
          <w:sz w:val="32"/>
          <w:szCs w:val="32"/>
        </w:rPr>
      </w:pPr>
      <w:r w:rsidRPr="00EF6057">
        <w:rPr>
          <w:sz w:val="32"/>
          <w:szCs w:val="32"/>
        </w:rPr>
        <w:t>- нічні кошмари і страхи;</w:t>
      </w:r>
    </w:p>
    <w:p w:rsidR="00EF6057" w:rsidRPr="00EF6057" w:rsidRDefault="00EF6057" w:rsidP="00EF6057">
      <w:pPr>
        <w:rPr>
          <w:sz w:val="32"/>
          <w:szCs w:val="32"/>
        </w:rPr>
      </w:pPr>
      <w:r w:rsidRPr="00EF6057">
        <w:rPr>
          <w:sz w:val="32"/>
          <w:szCs w:val="32"/>
        </w:rPr>
        <w:t>- депресія, низька самооцінка;</w:t>
      </w:r>
    </w:p>
    <w:p w:rsidR="00EF6057" w:rsidRPr="00EF6057" w:rsidRDefault="00EF6057" w:rsidP="00EF6057">
      <w:pPr>
        <w:rPr>
          <w:sz w:val="32"/>
          <w:szCs w:val="32"/>
        </w:rPr>
      </w:pPr>
      <w:r w:rsidRPr="00EF6057">
        <w:rPr>
          <w:sz w:val="32"/>
          <w:szCs w:val="32"/>
        </w:rPr>
        <w:t>- невідповідні до віку сексуальні ігри і знання про сексуальну поведінку;</w:t>
      </w:r>
    </w:p>
    <w:p w:rsidR="00EF6057" w:rsidRPr="00EF6057" w:rsidRDefault="00EF6057" w:rsidP="00EF6057">
      <w:pPr>
        <w:rPr>
          <w:sz w:val="32"/>
          <w:szCs w:val="32"/>
        </w:rPr>
      </w:pPr>
      <w:r w:rsidRPr="00EF6057">
        <w:rPr>
          <w:sz w:val="32"/>
          <w:szCs w:val="32"/>
        </w:rPr>
        <w:t>- намагання повністю закрити своє тіло;</w:t>
      </w:r>
    </w:p>
    <w:p w:rsidR="00EF6057" w:rsidRPr="00EF6057" w:rsidRDefault="00EF6057" w:rsidP="00EF6057">
      <w:pPr>
        <w:rPr>
          <w:sz w:val="32"/>
          <w:szCs w:val="32"/>
        </w:rPr>
      </w:pPr>
      <w:r w:rsidRPr="00EF6057">
        <w:rPr>
          <w:sz w:val="32"/>
          <w:szCs w:val="32"/>
        </w:rPr>
        <w:t>- ексгібіціонізм;</w:t>
      </w:r>
    </w:p>
    <w:p w:rsidR="00EF6057" w:rsidRPr="00EF6057" w:rsidRDefault="00EF6057" w:rsidP="00EF6057">
      <w:pPr>
        <w:rPr>
          <w:sz w:val="32"/>
          <w:szCs w:val="32"/>
        </w:rPr>
      </w:pPr>
      <w:r w:rsidRPr="00EF6057">
        <w:rPr>
          <w:sz w:val="32"/>
          <w:szCs w:val="32"/>
        </w:rPr>
        <w:t>- проституція.</w:t>
      </w:r>
    </w:p>
    <w:p w:rsidR="00EF6057" w:rsidRPr="00EF6057" w:rsidRDefault="00EF6057" w:rsidP="00EF6057">
      <w:pPr>
        <w:rPr>
          <w:sz w:val="32"/>
          <w:szCs w:val="32"/>
        </w:rPr>
      </w:pPr>
    </w:p>
    <w:p w:rsidR="00EF6057" w:rsidRPr="00EF6057" w:rsidRDefault="00EF6057" w:rsidP="00EF6057">
      <w:pPr>
        <w:rPr>
          <w:sz w:val="32"/>
          <w:szCs w:val="32"/>
        </w:rPr>
      </w:pPr>
      <w:proofErr w:type="gramStart"/>
      <w:r w:rsidRPr="00EF6057">
        <w:rPr>
          <w:sz w:val="32"/>
          <w:szCs w:val="32"/>
        </w:rPr>
        <w:t>Психічне насильство в сім'ї - насильство, пов'язане з дією одного члена сім'ї на психіку ін¬шого шляхом словесних образ або погроз, переслі¬дування, залякування, якими навмисно спричиняється емоційна невпевненість, нездатність захисти¬ти себе та може завдаватися або завдається шкода психічному здоров'ю.</w:t>
      </w:r>
      <w:proofErr w:type="gramEnd"/>
    </w:p>
    <w:p w:rsidR="00EF6057" w:rsidRPr="00EF6057" w:rsidRDefault="00EF6057" w:rsidP="00EF6057">
      <w:pPr>
        <w:rPr>
          <w:sz w:val="32"/>
          <w:szCs w:val="32"/>
        </w:rPr>
      </w:pPr>
    </w:p>
    <w:p w:rsidR="00EF6057" w:rsidRPr="00EF6057" w:rsidRDefault="00EF6057" w:rsidP="00EF6057">
      <w:pPr>
        <w:rPr>
          <w:sz w:val="32"/>
          <w:szCs w:val="32"/>
        </w:rPr>
      </w:pPr>
      <w:r w:rsidRPr="00EF6057">
        <w:rPr>
          <w:sz w:val="32"/>
          <w:szCs w:val="32"/>
        </w:rPr>
        <w:lastRenderedPageBreak/>
        <w:t xml:space="preserve">Ознаки </w:t>
      </w:r>
      <w:proofErr w:type="gramStart"/>
      <w:r w:rsidRPr="00EF6057">
        <w:rPr>
          <w:sz w:val="32"/>
          <w:szCs w:val="32"/>
        </w:rPr>
        <w:t>псих</w:t>
      </w:r>
      <w:proofErr w:type="gramEnd"/>
      <w:r w:rsidRPr="00EF6057">
        <w:rPr>
          <w:sz w:val="32"/>
          <w:szCs w:val="32"/>
        </w:rPr>
        <w:t>ічного насильства:</w:t>
      </w:r>
    </w:p>
    <w:p w:rsidR="00EF6057" w:rsidRPr="00EF6057" w:rsidRDefault="00EF6057" w:rsidP="00EF6057">
      <w:pPr>
        <w:rPr>
          <w:sz w:val="32"/>
          <w:szCs w:val="32"/>
        </w:rPr>
      </w:pPr>
      <w:r w:rsidRPr="00EF6057">
        <w:rPr>
          <w:sz w:val="32"/>
          <w:szCs w:val="32"/>
        </w:rPr>
        <w:t>- затримка фізичного і розумового розвитку дитини;</w:t>
      </w:r>
    </w:p>
    <w:p w:rsidR="00EF6057" w:rsidRPr="00EF6057" w:rsidRDefault="00EF6057" w:rsidP="00EF6057">
      <w:pPr>
        <w:rPr>
          <w:sz w:val="32"/>
          <w:szCs w:val="32"/>
        </w:rPr>
      </w:pPr>
      <w:r w:rsidRPr="00EF6057">
        <w:rPr>
          <w:sz w:val="32"/>
          <w:szCs w:val="32"/>
        </w:rPr>
        <w:t>- енурез, нервовий тік;</w:t>
      </w:r>
    </w:p>
    <w:p w:rsidR="00EF6057" w:rsidRPr="00EF6057" w:rsidRDefault="00EF6057" w:rsidP="00EF6057">
      <w:pPr>
        <w:rPr>
          <w:sz w:val="32"/>
          <w:szCs w:val="32"/>
        </w:rPr>
      </w:pPr>
      <w:r w:rsidRPr="00EF6057">
        <w:rPr>
          <w:sz w:val="32"/>
          <w:szCs w:val="32"/>
        </w:rPr>
        <w:t>- постійно сумний вигляд;</w:t>
      </w:r>
    </w:p>
    <w:p w:rsidR="00EF6057" w:rsidRPr="00EF6057" w:rsidRDefault="00EF6057" w:rsidP="00EF6057">
      <w:pPr>
        <w:rPr>
          <w:sz w:val="32"/>
          <w:szCs w:val="32"/>
        </w:rPr>
      </w:pPr>
      <w:r w:rsidRPr="00EF6057">
        <w:rPr>
          <w:sz w:val="32"/>
          <w:szCs w:val="32"/>
        </w:rPr>
        <w:t xml:space="preserve">- </w:t>
      </w:r>
      <w:proofErr w:type="gramStart"/>
      <w:r w:rsidRPr="00EF6057">
        <w:rPr>
          <w:sz w:val="32"/>
          <w:szCs w:val="32"/>
        </w:rPr>
        <w:t>р</w:t>
      </w:r>
      <w:proofErr w:type="gramEnd"/>
      <w:r w:rsidRPr="00EF6057">
        <w:rPr>
          <w:sz w:val="32"/>
          <w:szCs w:val="32"/>
        </w:rPr>
        <w:t>ізноманітні соматичні захворювання;</w:t>
      </w:r>
    </w:p>
    <w:p w:rsidR="00EF6057" w:rsidRPr="00EF6057" w:rsidRDefault="00EF6057" w:rsidP="00EF6057">
      <w:pPr>
        <w:rPr>
          <w:sz w:val="32"/>
          <w:szCs w:val="32"/>
        </w:rPr>
      </w:pPr>
      <w:r w:rsidRPr="00EF6057">
        <w:rPr>
          <w:sz w:val="32"/>
          <w:szCs w:val="32"/>
        </w:rPr>
        <w:t>- неспокій, тривожність;</w:t>
      </w:r>
    </w:p>
    <w:p w:rsidR="00EF6057" w:rsidRPr="00EF6057" w:rsidRDefault="00EF6057" w:rsidP="00EF6057">
      <w:pPr>
        <w:rPr>
          <w:sz w:val="32"/>
          <w:szCs w:val="32"/>
        </w:rPr>
      </w:pPr>
      <w:r w:rsidRPr="00EF6057">
        <w:rPr>
          <w:sz w:val="32"/>
          <w:szCs w:val="32"/>
        </w:rPr>
        <w:t>- порушення сну;</w:t>
      </w:r>
    </w:p>
    <w:p w:rsidR="00EF6057" w:rsidRPr="00EF6057" w:rsidRDefault="00EF6057" w:rsidP="00EF6057">
      <w:pPr>
        <w:rPr>
          <w:sz w:val="32"/>
          <w:szCs w:val="32"/>
        </w:rPr>
      </w:pPr>
      <w:r w:rsidRPr="00EF6057">
        <w:rPr>
          <w:sz w:val="32"/>
          <w:szCs w:val="32"/>
        </w:rPr>
        <w:t>- довготривалий пригнічений стан;</w:t>
      </w:r>
    </w:p>
    <w:p w:rsidR="00EF6057" w:rsidRPr="00EF6057" w:rsidRDefault="00EF6057" w:rsidP="00EF6057">
      <w:pPr>
        <w:rPr>
          <w:sz w:val="32"/>
          <w:szCs w:val="32"/>
        </w:rPr>
      </w:pPr>
      <w:r w:rsidRPr="00EF6057">
        <w:rPr>
          <w:sz w:val="32"/>
          <w:szCs w:val="32"/>
        </w:rPr>
        <w:t xml:space="preserve">- агресивність; </w:t>
      </w:r>
    </w:p>
    <w:p w:rsidR="00EF6057" w:rsidRPr="00EF6057" w:rsidRDefault="00EF6057" w:rsidP="00EF6057">
      <w:pPr>
        <w:rPr>
          <w:sz w:val="32"/>
          <w:szCs w:val="32"/>
        </w:rPr>
      </w:pPr>
      <w:r w:rsidRPr="00EF6057">
        <w:rPr>
          <w:sz w:val="32"/>
          <w:szCs w:val="32"/>
        </w:rPr>
        <w:t xml:space="preserve">- схильність </w:t>
      </w:r>
      <w:proofErr w:type="gramStart"/>
      <w:r w:rsidRPr="00EF6057">
        <w:rPr>
          <w:sz w:val="32"/>
          <w:szCs w:val="32"/>
        </w:rPr>
        <w:t>до</w:t>
      </w:r>
      <w:proofErr w:type="gramEnd"/>
      <w:r w:rsidRPr="00EF6057">
        <w:rPr>
          <w:sz w:val="32"/>
          <w:szCs w:val="32"/>
        </w:rPr>
        <w:t xml:space="preserve"> усамітнення;</w:t>
      </w:r>
    </w:p>
    <w:p w:rsidR="00EF6057" w:rsidRPr="00EF6057" w:rsidRDefault="00EF6057" w:rsidP="00EF6057">
      <w:pPr>
        <w:rPr>
          <w:sz w:val="32"/>
          <w:szCs w:val="32"/>
        </w:rPr>
      </w:pPr>
      <w:r w:rsidRPr="00EF6057">
        <w:rPr>
          <w:sz w:val="32"/>
          <w:szCs w:val="32"/>
        </w:rPr>
        <w:t>- невміння спілкуватися.</w:t>
      </w:r>
    </w:p>
    <w:p w:rsidR="00EF6057" w:rsidRPr="00EF6057" w:rsidRDefault="00EF6057" w:rsidP="00EF6057">
      <w:pPr>
        <w:rPr>
          <w:sz w:val="32"/>
          <w:szCs w:val="32"/>
        </w:rPr>
      </w:pPr>
    </w:p>
    <w:p w:rsidR="00EF6057" w:rsidRPr="00EF6057" w:rsidRDefault="00EF6057" w:rsidP="00EF6057">
      <w:pPr>
        <w:rPr>
          <w:sz w:val="32"/>
          <w:szCs w:val="32"/>
        </w:rPr>
      </w:pPr>
      <w:proofErr w:type="gramStart"/>
      <w:r w:rsidRPr="00EF6057">
        <w:rPr>
          <w:sz w:val="32"/>
          <w:szCs w:val="32"/>
        </w:rPr>
        <w:t>Економічне насильство в сім'ї - умисне позбавлення одним членом сім'ї іншого житла, їжі, одягу й іншого майна чи коштів, на які постраждалий має передбачене законом право, що може призвести до його смерті, викликати порушення фізичного чи психічного здоров'я.</w:t>
      </w:r>
      <w:proofErr w:type="gramEnd"/>
    </w:p>
    <w:p w:rsidR="00EF6057" w:rsidRPr="00EF6057" w:rsidRDefault="00EF6057" w:rsidP="00EF6057">
      <w:pPr>
        <w:rPr>
          <w:sz w:val="32"/>
          <w:szCs w:val="32"/>
        </w:rPr>
      </w:pPr>
      <w:r w:rsidRPr="00EF6057">
        <w:rPr>
          <w:sz w:val="32"/>
          <w:szCs w:val="32"/>
        </w:rPr>
        <w:t>Ознаки економічного насильства:</w:t>
      </w:r>
    </w:p>
    <w:p w:rsidR="00EF6057" w:rsidRPr="00EF6057" w:rsidRDefault="00EF6057" w:rsidP="00EF6057">
      <w:pPr>
        <w:rPr>
          <w:sz w:val="32"/>
          <w:szCs w:val="32"/>
        </w:rPr>
      </w:pPr>
      <w:r w:rsidRPr="00EF6057">
        <w:rPr>
          <w:sz w:val="32"/>
          <w:szCs w:val="32"/>
        </w:rPr>
        <w:t>- відсутність адекватних віку і потребам дитини їжі, одягу, житла, медичної допомоги, освіти;</w:t>
      </w:r>
    </w:p>
    <w:p w:rsidR="00EF6057" w:rsidRPr="00EF6057" w:rsidRDefault="00EF6057" w:rsidP="00EF6057">
      <w:pPr>
        <w:rPr>
          <w:sz w:val="32"/>
          <w:szCs w:val="32"/>
        </w:rPr>
      </w:pPr>
      <w:r w:rsidRPr="00EF6057">
        <w:rPr>
          <w:sz w:val="32"/>
          <w:szCs w:val="32"/>
        </w:rPr>
        <w:t>- крадіжка їжі;</w:t>
      </w:r>
    </w:p>
    <w:p w:rsidR="00EF6057" w:rsidRPr="00EF6057" w:rsidRDefault="00EF6057" w:rsidP="00EF6057">
      <w:pPr>
        <w:rPr>
          <w:sz w:val="32"/>
          <w:szCs w:val="32"/>
        </w:rPr>
      </w:pPr>
      <w:r w:rsidRPr="00EF6057">
        <w:rPr>
          <w:sz w:val="32"/>
          <w:szCs w:val="32"/>
        </w:rPr>
        <w:t>- сані</w:t>
      </w:r>
      <w:proofErr w:type="gramStart"/>
      <w:r w:rsidRPr="00EF6057">
        <w:rPr>
          <w:sz w:val="32"/>
          <w:szCs w:val="32"/>
        </w:rPr>
        <w:t>тарно-г</w:t>
      </w:r>
      <w:proofErr w:type="gramEnd"/>
      <w:r w:rsidRPr="00EF6057">
        <w:rPr>
          <w:sz w:val="32"/>
          <w:szCs w:val="32"/>
        </w:rPr>
        <w:t>ігієнічна недбалість; хворобливість;</w:t>
      </w:r>
    </w:p>
    <w:p w:rsidR="00EF6057" w:rsidRPr="00EF6057" w:rsidRDefault="00EF6057" w:rsidP="00EF6057">
      <w:pPr>
        <w:rPr>
          <w:sz w:val="32"/>
          <w:szCs w:val="32"/>
        </w:rPr>
      </w:pPr>
      <w:r w:rsidRPr="00EF6057">
        <w:rPr>
          <w:sz w:val="32"/>
          <w:szCs w:val="32"/>
        </w:rPr>
        <w:t>- агресивність.</w:t>
      </w:r>
    </w:p>
    <w:p w:rsidR="00EF6057" w:rsidRPr="00EF6057" w:rsidRDefault="00EF6057" w:rsidP="00EF6057">
      <w:pPr>
        <w:rPr>
          <w:sz w:val="32"/>
          <w:szCs w:val="32"/>
        </w:rPr>
      </w:pPr>
    </w:p>
    <w:p w:rsidR="00EF6057" w:rsidRPr="00EF6057" w:rsidRDefault="00EF6057" w:rsidP="00EF6057">
      <w:pPr>
        <w:rPr>
          <w:color w:val="FF0000"/>
          <w:sz w:val="32"/>
          <w:szCs w:val="32"/>
        </w:rPr>
      </w:pPr>
      <w:r w:rsidRPr="00EF6057">
        <w:rPr>
          <w:color w:val="FF0000"/>
          <w:sz w:val="32"/>
          <w:szCs w:val="32"/>
        </w:rPr>
        <w:t>Не бийте дитину, щоб поті</w:t>
      </w:r>
      <w:proofErr w:type="gramStart"/>
      <w:r w:rsidRPr="00EF6057">
        <w:rPr>
          <w:color w:val="FF0000"/>
          <w:sz w:val="32"/>
          <w:szCs w:val="32"/>
        </w:rPr>
        <w:t>м</w:t>
      </w:r>
      <w:proofErr w:type="gramEnd"/>
      <w:r w:rsidRPr="00EF6057">
        <w:rPr>
          <w:color w:val="FF0000"/>
          <w:sz w:val="32"/>
          <w:szCs w:val="32"/>
        </w:rPr>
        <w:t xml:space="preserve"> не відігралася </w:t>
      </w:r>
    </w:p>
    <w:p w:rsidR="00EF6057" w:rsidRPr="00EF6057" w:rsidRDefault="00EF6057" w:rsidP="00EF6057">
      <w:pPr>
        <w:rPr>
          <w:color w:val="FF0000"/>
          <w:sz w:val="32"/>
          <w:szCs w:val="32"/>
        </w:rPr>
      </w:pPr>
      <w:r w:rsidRPr="00EF6057">
        <w:rPr>
          <w:color w:val="FF0000"/>
          <w:sz w:val="32"/>
          <w:szCs w:val="32"/>
        </w:rPr>
        <w:t>на ваших улюблених онуках.</w:t>
      </w:r>
    </w:p>
    <w:p w:rsidR="00EF6057" w:rsidRPr="00EF6057" w:rsidRDefault="00EF6057" w:rsidP="00EF6057">
      <w:pPr>
        <w:rPr>
          <w:color w:val="FF0000"/>
          <w:sz w:val="32"/>
          <w:szCs w:val="32"/>
        </w:rPr>
      </w:pPr>
      <w:r w:rsidRPr="00EF6057">
        <w:rPr>
          <w:color w:val="FF0000"/>
          <w:sz w:val="32"/>
          <w:szCs w:val="32"/>
        </w:rPr>
        <w:lastRenderedPageBreak/>
        <w:t>Ілля Герчиков</w:t>
      </w:r>
    </w:p>
    <w:p w:rsidR="00EF6057" w:rsidRPr="00EF6057" w:rsidRDefault="00EF6057" w:rsidP="00EF6057">
      <w:pPr>
        <w:rPr>
          <w:sz w:val="32"/>
          <w:szCs w:val="32"/>
        </w:rPr>
      </w:pPr>
      <w:r w:rsidRPr="00EF6057">
        <w:rPr>
          <w:sz w:val="32"/>
          <w:szCs w:val="32"/>
        </w:rPr>
        <w:t>Жертва насильства в член сі</w:t>
      </w:r>
      <w:proofErr w:type="gramStart"/>
      <w:r w:rsidRPr="00EF6057">
        <w:rPr>
          <w:sz w:val="32"/>
          <w:szCs w:val="32"/>
        </w:rPr>
        <w:t>м</w:t>
      </w:r>
      <w:proofErr w:type="gramEnd"/>
      <w:r w:rsidRPr="00EF6057">
        <w:rPr>
          <w:sz w:val="32"/>
          <w:szCs w:val="32"/>
        </w:rPr>
        <w:t>'ї - який постраждав від фізичного, сексуального, психологічного чи економічного насильства з боку іншого члена сім'ї.</w:t>
      </w:r>
    </w:p>
    <w:p w:rsidR="00EF6057" w:rsidRPr="00EF6057" w:rsidRDefault="00EF6057" w:rsidP="00EF6057">
      <w:pPr>
        <w:rPr>
          <w:sz w:val="32"/>
          <w:szCs w:val="32"/>
        </w:rPr>
      </w:pPr>
      <w:r w:rsidRPr="00EF6057">
        <w:rPr>
          <w:sz w:val="32"/>
          <w:szCs w:val="32"/>
        </w:rPr>
        <w:t xml:space="preserve">Попередження насильств в сім'ї - система </w:t>
      </w:r>
      <w:proofErr w:type="gramStart"/>
      <w:r w:rsidRPr="00EF6057">
        <w:rPr>
          <w:sz w:val="32"/>
          <w:szCs w:val="32"/>
        </w:rPr>
        <w:t>соц</w:t>
      </w:r>
      <w:proofErr w:type="gramEnd"/>
      <w:r w:rsidRPr="00EF6057">
        <w:rPr>
          <w:sz w:val="32"/>
          <w:szCs w:val="32"/>
        </w:rPr>
        <w:t>іальних і спеціальних заходів, спрямованих на усунення причин і умов, які сприяють вчиненню насильства в сім'ї, припинення насильства в сім'ї, яке готується або вже почалося, притягнення до відповідальності осіб, винних у вчиненні насильства, а також медико-соціальна реабілітація жертв насильства в сім'ї.</w:t>
      </w:r>
    </w:p>
    <w:p w:rsidR="00EF6057" w:rsidRPr="00EF6057" w:rsidRDefault="00EF6057" w:rsidP="00EF6057">
      <w:pPr>
        <w:rPr>
          <w:sz w:val="32"/>
          <w:szCs w:val="32"/>
        </w:rPr>
      </w:pPr>
      <w:r w:rsidRPr="00EF6057">
        <w:rPr>
          <w:sz w:val="32"/>
          <w:szCs w:val="32"/>
        </w:rPr>
        <w:t xml:space="preserve">Захисний припис - спеціальна форма реа¬гування служби дільничних інспекторів міліції та кримінальної міліції у справах неповнолітніх що¬до жертви насильства в сім'ї, яким особі, що вчинила це насильство, забороняється вчиняти певні дії стосовно жертви насильства </w:t>
      </w:r>
      <w:proofErr w:type="gramStart"/>
      <w:r w:rsidRPr="00EF6057">
        <w:rPr>
          <w:sz w:val="32"/>
          <w:szCs w:val="32"/>
        </w:rPr>
        <w:t>в</w:t>
      </w:r>
      <w:proofErr w:type="gramEnd"/>
      <w:r w:rsidRPr="00EF6057">
        <w:rPr>
          <w:sz w:val="32"/>
          <w:szCs w:val="32"/>
        </w:rPr>
        <w:t xml:space="preserve"> сім'ї.</w:t>
      </w:r>
    </w:p>
    <w:p w:rsidR="00EF6057" w:rsidRPr="00EF6057" w:rsidRDefault="00EF6057" w:rsidP="00EF6057">
      <w:pPr>
        <w:rPr>
          <w:sz w:val="32"/>
          <w:szCs w:val="32"/>
        </w:rPr>
      </w:pPr>
      <w:r w:rsidRPr="00EF6057">
        <w:rPr>
          <w:sz w:val="32"/>
          <w:szCs w:val="32"/>
        </w:rPr>
        <w:t>Віктимна поведінка - поведінка потенційної жертви насильства в сі</w:t>
      </w:r>
      <w:proofErr w:type="gramStart"/>
      <w:r w:rsidRPr="00EF6057">
        <w:rPr>
          <w:sz w:val="32"/>
          <w:szCs w:val="32"/>
        </w:rPr>
        <w:t>м</w:t>
      </w:r>
      <w:proofErr w:type="gramEnd"/>
      <w:r w:rsidRPr="00EF6057">
        <w:rPr>
          <w:sz w:val="32"/>
          <w:szCs w:val="32"/>
        </w:rPr>
        <w:t>'ї, що провокує це насильство.</w:t>
      </w:r>
    </w:p>
    <w:p w:rsidR="00EF6057" w:rsidRPr="00EF6057" w:rsidRDefault="00EF6057" w:rsidP="00EF6057">
      <w:pPr>
        <w:rPr>
          <w:sz w:val="32"/>
          <w:szCs w:val="32"/>
        </w:rPr>
      </w:pPr>
    </w:p>
    <w:p w:rsidR="00EF6057" w:rsidRPr="00EF6057" w:rsidRDefault="00EF6057" w:rsidP="00EF6057">
      <w:pPr>
        <w:rPr>
          <w:sz w:val="32"/>
          <w:szCs w:val="32"/>
        </w:rPr>
      </w:pPr>
      <w:r w:rsidRPr="00EF6057">
        <w:rPr>
          <w:sz w:val="32"/>
          <w:szCs w:val="32"/>
        </w:rPr>
        <w:t xml:space="preserve">Органи та установи, на які покладається здійснення заходів із попередження насильства </w:t>
      </w:r>
      <w:proofErr w:type="gramStart"/>
      <w:r w:rsidRPr="00EF6057">
        <w:rPr>
          <w:sz w:val="32"/>
          <w:szCs w:val="32"/>
        </w:rPr>
        <w:t>в</w:t>
      </w:r>
      <w:proofErr w:type="gramEnd"/>
      <w:r w:rsidRPr="00EF6057">
        <w:rPr>
          <w:sz w:val="32"/>
          <w:szCs w:val="32"/>
        </w:rPr>
        <w:t xml:space="preserve"> сім'ї:</w:t>
      </w:r>
    </w:p>
    <w:p w:rsidR="00EF6057" w:rsidRPr="00EF6057" w:rsidRDefault="00EF6057" w:rsidP="00EF6057">
      <w:pPr>
        <w:rPr>
          <w:sz w:val="32"/>
          <w:szCs w:val="32"/>
        </w:rPr>
      </w:pPr>
      <w:r w:rsidRPr="00EF6057">
        <w:rPr>
          <w:sz w:val="32"/>
          <w:szCs w:val="32"/>
        </w:rPr>
        <w:t xml:space="preserve">1. Спеціально вповноважений орган виконавчої влади з питань попередження насильства </w:t>
      </w:r>
      <w:proofErr w:type="gramStart"/>
      <w:r w:rsidRPr="00EF6057">
        <w:rPr>
          <w:sz w:val="32"/>
          <w:szCs w:val="32"/>
        </w:rPr>
        <w:t>в</w:t>
      </w:r>
      <w:proofErr w:type="gramEnd"/>
      <w:r w:rsidRPr="00EF6057">
        <w:rPr>
          <w:sz w:val="32"/>
          <w:szCs w:val="32"/>
        </w:rPr>
        <w:t xml:space="preserve"> сім'ї.</w:t>
      </w:r>
    </w:p>
    <w:p w:rsidR="00EF6057" w:rsidRPr="00EF6057" w:rsidRDefault="00EF6057" w:rsidP="00EF6057">
      <w:pPr>
        <w:rPr>
          <w:sz w:val="32"/>
          <w:szCs w:val="32"/>
        </w:rPr>
      </w:pPr>
      <w:r w:rsidRPr="00EF6057">
        <w:rPr>
          <w:sz w:val="32"/>
          <w:szCs w:val="32"/>
        </w:rPr>
        <w:t xml:space="preserve">2. Служба дільничних інспекторів міліції та кри¬мінальна міліція </w:t>
      </w:r>
      <w:proofErr w:type="gramStart"/>
      <w:r w:rsidRPr="00EF6057">
        <w:rPr>
          <w:sz w:val="32"/>
          <w:szCs w:val="32"/>
        </w:rPr>
        <w:t>у</w:t>
      </w:r>
      <w:proofErr w:type="gramEnd"/>
      <w:r w:rsidRPr="00EF6057">
        <w:rPr>
          <w:sz w:val="32"/>
          <w:szCs w:val="32"/>
        </w:rPr>
        <w:t xml:space="preserve"> справах неповнолітніх.</w:t>
      </w:r>
    </w:p>
    <w:p w:rsidR="00EF6057" w:rsidRPr="00EF6057" w:rsidRDefault="00EF6057" w:rsidP="00EF6057">
      <w:pPr>
        <w:rPr>
          <w:sz w:val="32"/>
          <w:szCs w:val="32"/>
        </w:rPr>
      </w:pPr>
      <w:r w:rsidRPr="00EF6057">
        <w:rPr>
          <w:sz w:val="32"/>
          <w:szCs w:val="32"/>
        </w:rPr>
        <w:t xml:space="preserve">3. Органи опіки та </w:t>
      </w:r>
      <w:proofErr w:type="gramStart"/>
      <w:r w:rsidRPr="00EF6057">
        <w:rPr>
          <w:sz w:val="32"/>
          <w:szCs w:val="32"/>
        </w:rPr>
        <w:t>п</w:t>
      </w:r>
      <w:proofErr w:type="gramEnd"/>
      <w:r w:rsidRPr="00EF6057">
        <w:rPr>
          <w:sz w:val="32"/>
          <w:szCs w:val="32"/>
        </w:rPr>
        <w:t>іклування.</w:t>
      </w:r>
    </w:p>
    <w:p w:rsidR="00EF6057" w:rsidRPr="00EF6057" w:rsidRDefault="00EF6057" w:rsidP="00EF6057">
      <w:pPr>
        <w:rPr>
          <w:sz w:val="32"/>
          <w:szCs w:val="32"/>
        </w:rPr>
      </w:pPr>
      <w:r w:rsidRPr="00EF6057">
        <w:rPr>
          <w:sz w:val="32"/>
          <w:szCs w:val="32"/>
        </w:rPr>
        <w:t xml:space="preserve">4. Спеціалізовані установи для жертв насильства </w:t>
      </w:r>
      <w:proofErr w:type="gramStart"/>
      <w:r w:rsidRPr="00EF6057">
        <w:rPr>
          <w:sz w:val="32"/>
          <w:szCs w:val="32"/>
        </w:rPr>
        <w:t>в</w:t>
      </w:r>
      <w:proofErr w:type="gramEnd"/>
      <w:r w:rsidRPr="00EF6057">
        <w:rPr>
          <w:sz w:val="32"/>
          <w:szCs w:val="32"/>
        </w:rPr>
        <w:t xml:space="preserve"> сім'ї:</w:t>
      </w:r>
    </w:p>
    <w:p w:rsidR="00EF6057" w:rsidRPr="00EF6057" w:rsidRDefault="00EF6057" w:rsidP="00EF6057">
      <w:pPr>
        <w:rPr>
          <w:sz w:val="32"/>
          <w:szCs w:val="32"/>
        </w:rPr>
      </w:pPr>
      <w:r w:rsidRPr="00EF6057">
        <w:rPr>
          <w:sz w:val="32"/>
          <w:szCs w:val="32"/>
        </w:rPr>
        <w:t>- кризові центри для жертв насильства в сім'ї та члені</w:t>
      </w:r>
      <w:proofErr w:type="gramStart"/>
      <w:r w:rsidRPr="00EF6057">
        <w:rPr>
          <w:sz w:val="32"/>
          <w:szCs w:val="32"/>
        </w:rPr>
        <w:t>в</w:t>
      </w:r>
      <w:proofErr w:type="gramEnd"/>
      <w:r w:rsidRPr="00EF6057">
        <w:rPr>
          <w:sz w:val="32"/>
          <w:szCs w:val="32"/>
        </w:rPr>
        <w:t xml:space="preserve"> сім'ї, стосовно яких існує реальна загроза вчинення насильства в сім'ї;</w:t>
      </w:r>
    </w:p>
    <w:p w:rsidR="00EF6057" w:rsidRPr="00EF6057" w:rsidRDefault="00EF6057" w:rsidP="00EF6057">
      <w:pPr>
        <w:rPr>
          <w:sz w:val="32"/>
          <w:szCs w:val="32"/>
        </w:rPr>
      </w:pPr>
      <w:r w:rsidRPr="00EF6057">
        <w:rPr>
          <w:sz w:val="32"/>
          <w:szCs w:val="32"/>
        </w:rPr>
        <w:t xml:space="preserve">- центри медико-соціальної реабілітації жертв насильства </w:t>
      </w:r>
      <w:proofErr w:type="gramStart"/>
      <w:r w:rsidRPr="00EF6057">
        <w:rPr>
          <w:sz w:val="32"/>
          <w:szCs w:val="32"/>
        </w:rPr>
        <w:t>в</w:t>
      </w:r>
      <w:proofErr w:type="gramEnd"/>
      <w:r w:rsidRPr="00EF6057">
        <w:rPr>
          <w:sz w:val="32"/>
          <w:szCs w:val="32"/>
        </w:rPr>
        <w:t xml:space="preserve"> сім'ї.</w:t>
      </w:r>
    </w:p>
    <w:p w:rsidR="00EF6057" w:rsidRPr="00EF6057" w:rsidRDefault="00EF6057" w:rsidP="00EF6057">
      <w:pPr>
        <w:rPr>
          <w:sz w:val="32"/>
          <w:szCs w:val="32"/>
        </w:rPr>
      </w:pPr>
    </w:p>
    <w:p w:rsidR="00EF6057" w:rsidRPr="00EF6057" w:rsidRDefault="00EF6057" w:rsidP="00EF6057">
      <w:pPr>
        <w:rPr>
          <w:sz w:val="32"/>
          <w:szCs w:val="32"/>
        </w:rPr>
      </w:pPr>
      <w:proofErr w:type="gramStart"/>
      <w:r w:rsidRPr="00EF6057">
        <w:rPr>
          <w:sz w:val="32"/>
          <w:szCs w:val="32"/>
        </w:rPr>
        <w:lastRenderedPageBreak/>
        <w:t>П</w:t>
      </w:r>
      <w:proofErr w:type="gramEnd"/>
      <w:r w:rsidRPr="00EF6057">
        <w:rPr>
          <w:sz w:val="32"/>
          <w:szCs w:val="32"/>
        </w:rPr>
        <w:t>ідстави для вжиття заходів із попередження насильства в сім’ї:</w:t>
      </w:r>
    </w:p>
    <w:p w:rsidR="00EF6057" w:rsidRPr="00EF6057" w:rsidRDefault="00EF6057" w:rsidP="00EF6057">
      <w:pPr>
        <w:rPr>
          <w:sz w:val="32"/>
          <w:szCs w:val="32"/>
        </w:rPr>
      </w:pPr>
      <w:r w:rsidRPr="00EF6057">
        <w:rPr>
          <w:sz w:val="32"/>
          <w:szCs w:val="32"/>
        </w:rPr>
        <w:t xml:space="preserve">- заява про допомогу жертви насильства в сім'ї або члена сім'ї, стосовно якого існує </w:t>
      </w:r>
      <w:proofErr w:type="gramStart"/>
      <w:r w:rsidRPr="00EF6057">
        <w:rPr>
          <w:sz w:val="32"/>
          <w:szCs w:val="32"/>
        </w:rPr>
        <w:t>реальна</w:t>
      </w:r>
      <w:proofErr w:type="gramEnd"/>
      <w:r w:rsidRPr="00EF6057">
        <w:rPr>
          <w:sz w:val="32"/>
          <w:szCs w:val="32"/>
        </w:rPr>
        <w:t xml:space="preserve"> загроза вчинення насильства;</w:t>
      </w:r>
    </w:p>
    <w:p w:rsidR="00EF6057" w:rsidRPr="00EF6057" w:rsidRDefault="00EF6057" w:rsidP="00EF6057">
      <w:pPr>
        <w:rPr>
          <w:sz w:val="32"/>
          <w:szCs w:val="32"/>
        </w:rPr>
      </w:pPr>
      <w:r w:rsidRPr="00EF6057">
        <w:rPr>
          <w:sz w:val="32"/>
          <w:szCs w:val="32"/>
        </w:rPr>
        <w:t xml:space="preserve">- висловлене жертвою насильства в сім'ї або членом сім'ї бажання на вжиття заходів з попередження насильства в сім'ї в разі, якщо повідомлення або заява </w:t>
      </w:r>
      <w:proofErr w:type="gramStart"/>
      <w:r w:rsidRPr="00EF6057">
        <w:rPr>
          <w:sz w:val="32"/>
          <w:szCs w:val="32"/>
        </w:rPr>
        <w:t>над</w:t>
      </w:r>
      <w:proofErr w:type="gramEnd"/>
      <w:r w:rsidRPr="00EF6057">
        <w:rPr>
          <w:sz w:val="32"/>
          <w:szCs w:val="32"/>
        </w:rPr>
        <w:t>ійшли не від нього особисто;</w:t>
      </w:r>
    </w:p>
    <w:p w:rsidR="00EF6057" w:rsidRPr="00EF6057" w:rsidRDefault="00EF6057" w:rsidP="00EF6057">
      <w:pPr>
        <w:rPr>
          <w:sz w:val="32"/>
          <w:szCs w:val="32"/>
        </w:rPr>
      </w:pPr>
      <w:r w:rsidRPr="00EF6057">
        <w:rPr>
          <w:sz w:val="32"/>
          <w:szCs w:val="32"/>
        </w:rPr>
        <w:t>- отримання повідомлення про застосування насильства в сі</w:t>
      </w:r>
      <w:proofErr w:type="gramStart"/>
      <w:r w:rsidRPr="00EF6057">
        <w:rPr>
          <w:sz w:val="32"/>
          <w:szCs w:val="32"/>
        </w:rPr>
        <w:t>м</w:t>
      </w:r>
      <w:proofErr w:type="gramEnd"/>
      <w:r w:rsidRPr="00EF6057">
        <w:rPr>
          <w:sz w:val="32"/>
          <w:szCs w:val="32"/>
        </w:rPr>
        <w:t>'ї або реальної загрози його вчинення стосовно неповнолітнього чи недієздатного члена сім'ї.</w:t>
      </w:r>
    </w:p>
    <w:p w:rsidR="0039526F" w:rsidRPr="00EF6057" w:rsidRDefault="00897047">
      <w:pPr>
        <w:rPr>
          <w:sz w:val="32"/>
          <w:szCs w:val="32"/>
        </w:rPr>
      </w:pPr>
    </w:p>
    <w:sectPr w:rsidR="0039526F" w:rsidRPr="00EF6057" w:rsidSect="00EF60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57"/>
    <w:rsid w:val="00897047"/>
    <w:rsid w:val="00CB190C"/>
    <w:rsid w:val="00D83042"/>
    <w:rsid w:val="00EF6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5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2742</Words>
  <Characters>15636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Комета</dc:creator>
  <cp:lastModifiedBy>Комета</cp:lastModifiedBy>
  <cp:revision>2</cp:revision>
  <dcterms:created xsi:type="dcterms:W3CDTF">2014-12-20T20:37:00Z</dcterms:created>
  <dcterms:modified xsi:type="dcterms:W3CDTF">2014-12-20T20:37:00Z</dcterms:modified>
</cp:coreProperties>
</file>