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CF6" w:rsidRDefault="00A90CF6" w:rsidP="00A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0CF6" w:rsidRDefault="00A90CF6" w:rsidP="00A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CF6" w:rsidRDefault="00A90CF6" w:rsidP="00A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CF6" w:rsidRDefault="00A90CF6" w:rsidP="00A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CF6" w:rsidRDefault="00A90CF6" w:rsidP="00A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CF6" w:rsidRDefault="00A90CF6" w:rsidP="00A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CF6" w:rsidRDefault="00A90CF6" w:rsidP="00A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CF6" w:rsidRDefault="00A90CF6" w:rsidP="00A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CF6" w:rsidRDefault="00A90CF6" w:rsidP="00A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CF6" w:rsidRDefault="00A90CF6" w:rsidP="00A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CF6" w:rsidRPr="00160797" w:rsidRDefault="00A90CF6" w:rsidP="00072A6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160797">
        <w:rPr>
          <w:rFonts w:ascii="Times New Roman" w:hAnsi="Times New Roman" w:cs="Times New Roman"/>
          <w:color w:val="00B050"/>
          <w:sz w:val="96"/>
          <w:szCs w:val="96"/>
        </w:rPr>
        <w:t>Цільова програма</w:t>
      </w:r>
      <w:r w:rsidRPr="0016079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160797">
        <w:rPr>
          <w:rFonts w:ascii="Times New Roman" w:hAnsi="Times New Roman" w:cs="Times New Roman"/>
          <w:b/>
          <w:color w:val="00B050"/>
          <w:sz w:val="144"/>
          <w:szCs w:val="144"/>
        </w:rPr>
        <w:t>«Здоров</w:t>
      </w:r>
      <w:r w:rsidRPr="00160797">
        <w:rPr>
          <w:rFonts w:ascii="Times New Roman" w:hAnsi="Times New Roman" w:cs="Times New Roman"/>
          <w:b/>
          <w:color w:val="00B050"/>
          <w:sz w:val="144"/>
          <w:szCs w:val="144"/>
          <w:lang w:val="ru-RU"/>
        </w:rPr>
        <w:t>’</w:t>
      </w:r>
      <w:r w:rsidRPr="00160797">
        <w:rPr>
          <w:rFonts w:ascii="Times New Roman" w:hAnsi="Times New Roman" w:cs="Times New Roman"/>
          <w:b/>
          <w:color w:val="00B050"/>
          <w:sz w:val="144"/>
          <w:szCs w:val="144"/>
        </w:rPr>
        <w:t>я»</w:t>
      </w:r>
    </w:p>
    <w:p w:rsidR="00A90CF6" w:rsidRDefault="00A90CF6" w:rsidP="00A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CF6" w:rsidRDefault="00160797" w:rsidP="001607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3568700" cy="2676525"/>
            <wp:effectExtent l="0" t="0" r="0" b="0"/>
            <wp:docPr id="1" name="Рисунок 1" descr="G:\цп здоров'я\здорова їж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цп здоров'я\здорова їж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330" cy="267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CF6" w:rsidRDefault="00A90CF6" w:rsidP="00A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CF6" w:rsidRDefault="00A90CF6" w:rsidP="001607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53E" w:rsidRPr="0024553E" w:rsidRDefault="0024553E" w:rsidP="00A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53E">
        <w:rPr>
          <w:rFonts w:ascii="Times New Roman" w:hAnsi="Times New Roman" w:cs="Times New Roman"/>
          <w:sz w:val="28"/>
          <w:szCs w:val="28"/>
        </w:rPr>
        <w:lastRenderedPageBreak/>
        <w:t>В народі кажуть "Або ви турбуєтесь про своє здоров’я, або воно потурбує вас." У сучасному суспільстві життя й здоров’я людини визначаються як найвищі людські цінності. Батьків і педагогів сьогодні надзвичайно хвилює питання допомогти дітям бути здоровими, сильними, витривалими. Адже, на жаль, несприятливі соціально-економіч</w:t>
      </w:r>
      <w:r>
        <w:rPr>
          <w:rFonts w:ascii="Times New Roman" w:hAnsi="Times New Roman" w:cs="Times New Roman"/>
          <w:sz w:val="28"/>
          <w:szCs w:val="28"/>
        </w:rPr>
        <w:t>ні умови сучасної України,</w:t>
      </w:r>
      <w:r w:rsidRPr="0024553E">
        <w:rPr>
          <w:rFonts w:ascii="Times New Roman" w:hAnsi="Times New Roman" w:cs="Times New Roman"/>
          <w:sz w:val="28"/>
          <w:szCs w:val="28"/>
        </w:rPr>
        <w:t xml:space="preserve"> екологічна ситуація, інформаційне перенасичення викликають тенденції до погіршення здоров’я дітей і учнівської молоді.</w:t>
      </w:r>
    </w:p>
    <w:p w:rsidR="002F23EF" w:rsidRDefault="0024553E" w:rsidP="00A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53E">
        <w:rPr>
          <w:rFonts w:ascii="Times New Roman" w:hAnsi="Times New Roman" w:cs="Times New Roman"/>
          <w:sz w:val="28"/>
          <w:szCs w:val="28"/>
        </w:rPr>
        <w:t>Головне завдання дорослих полягає в тому, щоб сформувати в українців свідоме ставлення до власного здоров’я. Утвердження загальнолюдських цінностей, збереження здоров’я громадян України є винятково актуальною проблемою сьогодення</w:t>
      </w:r>
      <w:r w:rsidR="002F23EF">
        <w:rPr>
          <w:rFonts w:ascii="Times New Roman" w:hAnsi="Times New Roman" w:cs="Times New Roman"/>
          <w:sz w:val="28"/>
          <w:szCs w:val="28"/>
        </w:rPr>
        <w:t>.</w:t>
      </w:r>
    </w:p>
    <w:p w:rsidR="0024553E" w:rsidRPr="0024553E" w:rsidRDefault="002F23EF" w:rsidP="00A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53E"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t>а :</w:t>
      </w:r>
      <w:r w:rsidRPr="00245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4553E">
        <w:rPr>
          <w:rFonts w:ascii="Times New Roman" w:hAnsi="Times New Roman" w:cs="Times New Roman"/>
          <w:sz w:val="28"/>
          <w:szCs w:val="28"/>
        </w:rPr>
        <w:t>береження і підвищення рівня здоров’я учнів, формування здорового способу життя</w:t>
      </w:r>
      <w:r>
        <w:rPr>
          <w:rFonts w:ascii="Times New Roman" w:hAnsi="Times New Roman" w:cs="Times New Roman"/>
          <w:sz w:val="28"/>
          <w:szCs w:val="28"/>
        </w:rPr>
        <w:t xml:space="preserve"> в сучасних умова</w:t>
      </w:r>
      <w:r w:rsidR="00C8582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освітньо-інформаційного простору.</w:t>
      </w:r>
    </w:p>
    <w:p w:rsidR="00465788" w:rsidRPr="00465788" w:rsidRDefault="00465788" w:rsidP="00A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788">
        <w:rPr>
          <w:rFonts w:ascii="Times New Roman" w:hAnsi="Times New Roman" w:cs="Times New Roman"/>
          <w:sz w:val="28"/>
          <w:szCs w:val="28"/>
        </w:rPr>
        <w:t>Класний керівник повинен знати фізіологічні особливості й основні показники здоров'я дитини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CAF" w:rsidRDefault="00465788" w:rsidP="00A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Програма "Здоров'я"</w:t>
      </w:r>
      <w:r w:rsidRPr="00465788">
        <w:rPr>
          <w:rFonts w:ascii="Times New Roman" w:hAnsi="Times New Roman" w:cs="Times New Roman"/>
          <w:sz w:val="28"/>
          <w:szCs w:val="28"/>
        </w:rPr>
        <w:t xml:space="preserve"> передбачає</w:t>
      </w:r>
      <w:r w:rsidR="00622CAF">
        <w:rPr>
          <w:rFonts w:ascii="Times New Roman" w:hAnsi="Times New Roman" w:cs="Times New Roman"/>
          <w:sz w:val="28"/>
          <w:szCs w:val="28"/>
        </w:rPr>
        <w:t>:</w:t>
      </w:r>
    </w:p>
    <w:p w:rsidR="00622CAF" w:rsidRPr="00622CAF" w:rsidRDefault="00622CAF" w:rsidP="00A90CF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самоосвіту учителя в цій сфері;</w:t>
      </w:r>
      <w:r w:rsidR="00465788" w:rsidRPr="00622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CAF" w:rsidRPr="00622CAF" w:rsidRDefault="00465788" w:rsidP="00A90CF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CAF">
        <w:rPr>
          <w:rFonts w:ascii="Times New Roman" w:hAnsi="Times New Roman" w:cs="Times New Roman"/>
          <w:sz w:val="28"/>
          <w:szCs w:val="28"/>
        </w:rPr>
        <w:t>спільн</w:t>
      </w:r>
      <w:r w:rsidR="00622CAF" w:rsidRPr="00622CAF">
        <w:rPr>
          <w:rFonts w:ascii="Times New Roman" w:hAnsi="Times New Roman" w:cs="Times New Roman"/>
          <w:sz w:val="28"/>
          <w:szCs w:val="28"/>
        </w:rPr>
        <w:t xml:space="preserve">у роботу з </w:t>
      </w:r>
      <w:r w:rsidR="00622CAF">
        <w:rPr>
          <w:rFonts w:ascii="Times New Roman" w:hAnsi="Times New Roman" w:cs="Times New Roman"/>
          <w:sz w:val="28"/>
          <w:szCs w:val="28"/>
        </w:rPr>
        <w:t xml:space="preserve"> шкільним лікарем;</w:t>
      </w:r>
    </w:p>
    <w:p w:rsidR="00622CAF" w:rsidRDefault="00465788" w:rsidP="00A90CF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CAF">
        <w:rPr>
          <w:rFonts w:ascii="Times New Roman" w:hAnsi="Times New Roman" w:cs="Times New Roman"/>
          <w:sz w:val="28"/>
          <w:szCs w:val="28"/>
        </w:rPr>
        <w:t>розробку оптимального для кожного учня режиму життя і роботи відповідно до його індивідуальних</w:t>
      </w:r>
      <w:r w:rsidR="00622CAF">
        <w:rPr>
          <w:rFonts w:ascii="Times New Roman" w:hAnsi="Times New Roman" w:cs="Times New Roman"/>
          <w:sz w:val="28"/>
          <w:szCs w:val="28"/>
        </w:rPr>
        <w:t xml:space="preserve"> особливостей та стану здоров'я;</w:t>
      </w:r>
    </w:p>
    <w:p w:rsidR="00622CAF" w:rsidRDefault="00622CAF" w:rsidP="00A90CF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проведення виховних заходів, проектів, колективних творчих справ, що популяризують здоровий спосіб життя;</w:t>
      </w:r>
    </w:p>
    <w:p w:rsidR="00622CAF" w:rsidRDefault="00622CAF" w:rsidP="00A90CF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залучення учнів до різноманітних спортивних гуртків та секцій;</w:t>
      </w:r>
    </w:p>
    <w:p w:rsidR="0024553E" w:rsidRPr="002F23EF" w:rsidRDefault="00622CAF" w:rsidP="00A90CF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</w:t>
      </w:r>
      <w:r w:rsidR="0024553E">
        <w:rPr>
          <w:rFonts w:ascii="Times New Roman" w:hAnsi="Times New Roman" w:cs="Times New Roman"/>
          <w:sz w:val="28"/>
          <w:szCs w:val="28"/>
        </w:rPr>
        <w:t>яння участі учнів у спортивних змаганнях і турнірах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53E" w:rsidRPr="0024553E" w:rsidRDefault="0024553E" w:rsidP="00991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53E">
        <w:rPr>
          <w:rFonts w:ascii="Times New Roman" w:hAnsi="Times New Roman" w:cs="Times New Roman"/>
          <w:sz w:val="28"/>
          <w:szCs w:val="28"/>
        </w:rPr>
        <w:t>Науково-теоретична база підкріплена нормативно-правовим</w:t>
      </w:r>
      <w:r w:rsidR="00991EF1">
        <w:rPr>
          <w:rFonts w:ascii="Times New Roman" w:hAnsi="Times New Roman" w:cs="Times New Roman"/>
          <w:sz w:val="28"/>
          <w:szCs w:val="28"/>
        </w:rPr>
        <w:t>и</w:t>
      </w:r>
      <w:r w:rsidR="006B2316">
        <w:rPr>
          <w:rFonts w:ascii="Times New Roman" w:hAnsi="Times New Roman" w:cs="Times New Roman"/>
          <w:sz w:val="28"/>
          <w:szCs w:val="28"/>
        </w:rPr>
        <w:t xml:space="preserve"> документами: </w:t>
      </w:r>
      <w:r w:rsidR="007C2629">
        <w:rPr>
          <w:rFonts w:ascii="Times New Roman" w:hAnsi="Times New Roman" w:cs="Times New Roman"/>
          <w:sz w:val="28"/>
          <w:szCs w:val="28"/>
        </w:rPr>
        <w:t>Національн</w:t>
      </w:r>
      <w:r w:rsidR="00173716">
        <w:rPr>
          <w:rFonts w:ascii="Times New Roman" w:hAnsi="Times New Roman" w:cs="Times New Roman"/>
          <w:sz w:val="28"/>
          <w:szCs w:val="28"/>
        </w:rPr>
        <w:t>ою програмою</w:t>
      </w:r>
      <w:r w:rsidR="00173716" w:rsidRPr="00173716">
        <w:rPr>
          <w:rFonts w:ascii="Times New Roman" w:hAnsi="Times New Roman" w:cs="Times New Roman"/>
          <w:sz w:val="28"/>
          <w:szCs w:val="28"/>
        </w:rPr>
        <w:t xml:space="preserve"> «Основні орієнтири виховання учнів 1-12 класів загальноосвітніх навчальних закладів України», план</w:t>
      </w:r>
      <w:r w:rsidR="00173716">
        <w:rPr>
          <w:rFonts w:ascii="Times New Roman" w:hAnsi="Times New Roman" w:cs="Times New Roman"/>
          <w:sz w:val="28"/>
          <w:szCs w:val="28"/>
        </w:rPr>
        <w:t>ом роботи школи та перспективним</w:t>
      </w:r>
      <w:r w:rsidR="00173716" w:rsidRPr="00173716">
        <w:rPr>
          <w:rFonts w:ascii="Times New Roman" w:hAnsi="Times New Roman" w:cs="Times New Roman"/>
          <w:sz w:val="28"/>
          <w:szCs w:val="28"/>
        </w:rPr>
        <w:t xml:space="preserve"> план</w:t>
      </w:r>
      <w:r w:rsidR="00173716">
        <w:rPr>
          <w:rFonts w:ascii="Times New Roman" w:hAnsi="Times New Roman" w:cs="Times New Roman"/>
          <w:sz w:val="28"/>
          <w:szCs w:val="28"/>
        </w:rPr>
        <w:t xml:space="preserve">ом роботи школи-ліцею, </w:t>
      </w:r>
      <w:r w:rsidR="006B2316">
        <w:rPr>
          <w:rFonts w:ascii="Times New Roman" w:hAnsi="Times New Roman" w:cs="Times New Roman"/>
          <w:sz w:val="28"/>
          <w:szCs w:val="28"/>
        </w:rPr>
        <w:t>закона</w:t>
      </w:r>
      <w:r w:rsidR="00991EF1">
        <w:rPr>
          <w:rFonts w:ascii="Times New Roman" w:hAnsi="Times New Roman" w:cs="Times New Roman"/>
          <w:sz w:val="28"/>
          <w:szCs w:val="28"/>
        </w:rPr>
        <w:t>м</w:t>
      </w:r>
      <w:r w:rsidR="006B2316">
        <w:rPr>
          <w:rFonts w:ascii="Times New Roman" w:hAnsi="Times New Roman" w:cs="Times New Roman"/>
          <w:sz w:val="28"/>
          <w:szCs w:val="28"/>
        </w:rPr>
        <w:t>и</w:t>
      </w:r>
      <w:r w:rsidR="00991EF1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6B2316">
        <w:rPr>
          <w:rFonts w:ascii="Times New Roman" w:hAnsi="Times New Roman" w:cs="Times New Roman"/>
          <w:sz w:val="28"/>
          <w:szCs w:val="28"/>
        </w:rPr>
        <w:t>:</w:t>
      </w:r>
      <w:r w:rsidR="00991EF1">
        <w:rPr>
          <w:rFonts w:ascii="Times New Roman" w:hAnsi="Times New Roman" w:cs="Times New Roman"/>
          <w:sz w:val="28"/>
          <w:szCs w:val="28"/>
        </w:rPr>
        <w:t xml:space="preserve"> «Про освіту»</w:t>
      </w:r>
      <w:r w:rsidR="006B2316">
        <w:rPr>
          <w:rFonts w:ascii="Times New Roman" w:hAnsi="Times New Roman" w:cs="Times New Roman"/>
          <w:sz w:val="28"/>
          <w:szCs w:val="28"/>
        </w:rPr>
        <w:t xml:space="preserve"> ,</w:t>
      </w:r>
      <w:r w:rsidRPr="0024553E">
        <w:rPr>
          <w:rFonts w:ascii="Times New Roman" w:hAnsi="Times New Roman" w:cs="Times New Roman"/>
          <w:sz w:val="28"/>
          <w:szCs w:val="28"/>
        </w:rPr>
        <w:t xml:space="preserve"> </w:t>
      </w:r>
      <w:r w:rsidR="00991EF1">
        <w:rPr>
          <w:rFonts w:ascii="Times New Roman" w:hAnsi="Times New Roman" w:cs="Times New Roman"/>
          <w:sz w:val="28"/>
          <w:szCs w:val="28"/>
        </w:rPr>
        <w:t>«Про загальну середню освіту», «Про фізичну культуру і спорт»</w:t>
      </w:r>
      <w:r w:rsidRPr="0024553E">
        <w:rPr>
          <w:rFonts w:ascii="Times New Roman" w:hAnsi="Times New Roman" w:cs="Times New Roman"/>
          <w:sz w:val="28"/>
          <w:szCs w:val="28"/>
        </w:rPr>
        <w:t>, Державно</w:t>
      </w:r>
      <w:r w:rsidR="00991EF1">
        <w:rPr>
          <w:rFonts w:ascii="Times New Roman" w:hAnsi="Times New Roman" w:cs="Times New Roman"/>
          <w:sz w:val="28"/>
          <w:szCs w:val="28"/>
        </w:rPr>
        <w:t>ю національною програмою «Освіта» («Україна ХХI століття»</w:t>
      </w:r>
      <w:r w:rsidRPr="0024553E">
        <w:rPr>
          <w:rFonts w:ascii="Times New Roman" w:hAnsi="Times New Roman" w:cs="Times New Roman"/>
          <w:sz w:val="28"/>
          <w:szCs w:val="28"/>
        </w:rPr>
        <w:t xml:space="preserve">), </w:t>
      </w:r>
      <w:r w:rsidR="00991EF1">
        <w:rPr>
          <w:rFonts w:ascii="Times New Roman" w:hAnsi="Times New Roman" w:cs="Times New Roman"/>
          <w:sz w:val="28"/>
          <w:szCs w:val="28"/>
        </w:rPr>
        <w:lastRenderedPageBreak/>
        <w:t>Цільовою комплексною програмою «</w:t>
      </w:r>
      <w:r w:rsidRPr="0024553E">
        <w:rPr>
          <w:rFonts w:ascii="Times New Roman" w:hAnsi="Times New Roman" w:cs="Times New Roman"/>
          <w:sz w:val="28"/>
          <w:szCs w:val="28"/>
        </w:rPr>
        <w:t>Фізичне виховання – здоров’я нації</w:t>
      </w:r>
      <w:r w:rsidR="00991EF1">
        <w:rPr>
          <w:rFonts w:ascii="Times New Roman" w:hAnsi="Times New Roman" w:cs="Times New Roman"/>
          <w:sz w:val="28"/>
          <w:szCs w:val="28"/>
        </w:rPr>
        <w:t>» та Національною програмою «Діти України»</w:t>
      </w:r>
      <w:r w:rsidRPr="0024553E">
        <w:rPr>
          <w:rFonts w:ascii="Times New Roman" w:hAnsi="Times New Roman" w:cs="Times New Roman"/>
          <w:sz w:val="28"/>
          <w:szCs w:val="28"/>
        </w:rPr>
        <w:t>, Державним стандартом загальної середньої освіти, технологія інтерактивного навчання (Дж. Шерман, Г. Фріц, С. Ренегар, Дж. Фреде</w:t>
      </w:r>
      <w:r w:rsidR="00991EF1">
        <w:rPr>
          <w:rFonts w:ascii="Times New Roman" w:hAnsi="Times New Roman" w:cs="Times New Roman"/>
          <w:sz w:val="28"/>
          <w:szCs w:val="28"/>
        </w:rPr>
        <w:t>рік, О. Пометун, Л. Пироженко).</w:t>
      </w:r>
    </w:p>
    <w:p w:rsidR="0024553E" w:rsidRPr="0024553E" w:rsidRDefault="0024553E" w:rsidP="00A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53E">
        <w:rPr>
          <w:rFonts w:ascii="Times New Roman" w:hAnsi="Times New Roman" w:cs="Times New Roman"/>
          <w:sz w:val="28"/>
          <w:szCs w:val="28"/>
        </w:rPr>
        <w:t>Технологі</w:t>
      </w:r>
      <w:r w:rsidR="004B47E4">
        <w:rPr>
          <w:rFonts w:ascii="Times New Roman" w:hAnsi="Times New Roman" w:cs="Times New Roman"/>
          <w:sz w:val="28"/>
          <w:szCs w:val="28"/>
        </w:rPr>
        <w:t>я реалізації: здоров’язбережувальні</w:t>
      </w:r>
      <w:r w:rsidRPr="0024553E">
        <w:rPr>
          <w:rFonts w:ascii="Times New Roman" w:hAnsi="Times New Roman" w:cs="Times New Roman"/>
          <w:sz w:val="28"/>
          <w:szCs w:val="28"/>
        </w:rPr>
        <w:t xml:space="preserve"> та інтерак</w:t>
      </w:r>
      <w:r w:rsidR="00C8582C">
        <w:rPr>
          <w:rFonts w:ascii="Times New Roman" w:hAnsi="Times New Roman" w:cs="Times New Roman"/>
          <w:sz w:val="28"/>
          <w:szCs w:val="28"/>
        </w:rPr>
        <w:t>тивні технології.</w:t>
      </w:r>
    </w:p>
    <w:p w:rsidR="00C8582C" w:rsidRPr="0024553E" w:rsidRDefault="0024553E" w:rsidP="00072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53E">
        <w:rPr>
          <w:rFonts w:ascii="Times New Roman" w:hAnsi="Times New Roman" w:cs="Times New Roman"/>
          <w:sz w:val="28"/>
          <w:szCs w:val="28"/>
        </w:rPr>
        <w:t>Серед форм та методів процесу формування позитивної мотивації на здоровий спосіб життя пріоритетна роль належить активним методам, що ґрунтуються на демократичному стилі взаємодії, спрямовані на самостійний пошук істи</w:t>
      </w:r>
      <w:r w:rsidR="00072A67">
        <w:rPr>
          <w:rFonts w:ascii="Times New Roman" w:hAnsi="Times New Roman" w:cs="Times New Roman"/>
          <w:sz w:val="28"/>
          <w:szCs w:val="28"/>
        </w:rPr>
        <w:t>ни, розвиток здібностей дитини та</w:t>
      </w:r>
      <w:r w:rsidRPr="0024553E">
        <w:rPr>
          <w:rFonts w:ascii="Times New Roman" w:hAnsi="Times New Roman" w:cs="Times New Roman"/>
          <w:sz w:val="28"/>
          <w:szCs w:val="28"/>
        </w:rPr>
        <w:t xml:space="preserve"> сприяють формуванню к</w:t>
      </w:r>
      <w:r w:rsidR="00072A67">
        <w:rPr>
          <w:rFonts w:ascii="Times New Roman" w:hAnsi="Times New Roman" w:cs="Times New Roman"/>
          <w:sz w:val="28"/>
          <w:szCs w:val="28"/>
        </w:rPr>
        <w:t>ритичного мислення, ініціативи й</w:t>
      </w:r>
      <w:r w:rsidRPr="0024553E">
        <w:rPr>
          <w:rFonts w:ascii="Times New Roman" w:hAnsi="Times New Roman" w:cs="Times New Roman"/>
          <w:sz w:val="28"/>
          <w:szCs w:val="28"/>
        </w:rPr>
        <w:t xml:space="preserve"> творчості. </w:t>
      </w:r>
      <w:r w:rsidR="00C8582C">
        <w:rPr>
          <w:rFonts w:ascii="Times New Roman" w:hAnsi="Times New Roman" w:cs="Times New Roman"/>
          <w:sz w:val="28"/>
          <w:szCs w:val="28"/>
        </w:rPr>
        <w:t>(Проекти: «На хвилях життя», «Дзвони душі»;</w:t>
      </w:r>
      <w:r w:rsidR="00072A67">
        <w:rPr>
          <w:rFonts w:ascii="Times New Roman" w:hAnsi="Times New Roman" w:cs="Times New Roman"/>
          <w:sz w:val="28"/>
          <w:szCs w:val="28"/>
        </w:rPr>
        <w:t xml:space="preserve"> </w:t>
      </w:r>
      <w:r w:rsidR="00C8582C">
        <w:rPr>
          <w:rFonts w:ascii="Times New Roman" w:hAnsi="Times New Roman" w:cs="Times New Roman"/>
          <w:sz w:val="28"/>
          <w:szCs w:val="28"/>
        </w:rPr>
        <w:t>пізнавально-розважальний конкурс «Каруселі толерантності»</w:t>
      </w:r>
      <w:r w:rsidR="00A90CF6" w:rsidRPr="00A90CF6">
        <w:rPr>
          <w:rFonts w:ascii="Times New Roman" w:hAnsi="Times New Roman" w:cs="Times New Roman"/>
          <w:sz w:val="28"/>
          <w:szCs w:val="28"/>
        </w:rPr>
        <w:t xml:space="preserve"> </w:t>
      </w:r>
      <w:r w:rsidR="00A90CF6">
        <w:rPr>
          <w:rFonts w:ascii="Times New Roman" w:hAnsi="Times New Roman" w:cs="Times New Roman"/>
          <w:sz w:val="28"/>
          <w:szCs w:val="28"/>
        </w:rPr>
        <w:t xml:space="preserve">; </w:t>
      </w:r>
      <w:r w:rsidR="00072A67">
        <w:rPr>
          <w:rFonts w:ascii="Times New Roman" w:hAnsi="Times New Roman" w:cs="Times New Roman"/>
          <w:sz w:val="28"/>
          <w:szCs w:val="28"/>
        </w:rPr>
        <w:t>а</w:t>
      </w:r>
      <w:r w:rsidR="00A90CF6">
        <w:rPr>
          <w:rFonts w:ascii="Times New Roman" w:hAnsi="Times New Roman" w:cs="Times New Roman"/>
          <w:sz w:val="28"/>
          <w:szCs w:val="28"/>
        </w:rPr>
        <w:t>нкета «Твій режим дня», виховні години:</w:t>
      </w:r>
      <w:r w:rsidR="00072A67">
        <w:rPr>
          <w:rFonts w:ascii="Times New Roman" w:hAnsi="Times New Roman" w:cs="Times New Roman"/>
          <w:sz w:val="28"/>
          <w:szCs w:val="28"/>
        </w:rPr>
        <w:t xml:space="preserve"> </w:t>
      </w:r>
      <w:r w:rsidR="00A90CF6">
        <w:rPr>
          <w:rFonts w:ascii="Times New Roman" w:hAnsi="Times New Roman" w:cs="Times New Roman"/>
          <w:sz w:val="28"/>
          <w:szCs w:val="28"/>
        </w:rPr>
        <w:t>«Безпечна дорога», «Корисна іжа», «Надзвичайні ситуації»</w:t>
      </w:r>
      <w:r w:rsidR="00F8238C">
        <w:rPr>
          <w:rFonts w:ascii="Times New Roman" w:hAnsi="Times New Roman" w:cs="Times New Roman"/>
          <w:sz w:val="28"/>
          <w:szCs w:val="28"/>
        </w:rPr>
        <w:t>, участь в турнірах: «Шкіряний м</w:t>
      </w:r>
      <w:r w:rsidR="00F8238C" w:rsidRPr="00F8238C">
        <w:rPr>
          <w:rFonts w:ascii="Times New Roman" w:hAnsi="Times New Roman" w:cs="Times New Roman"/>
          <w:sz w:val="28"/>
          <w:szCs w:val="28"/>
        </w:rPr>
        <w:t>’</w:t>
      </w:r>
      <w:r w:rsidR="00F8238C">
        <w:rPr>
          <w:rFonts w:ascii="Times New Roman" w:hAnsi="Times New Roman" w:cs="Times New Roman"/>
          <w:sz w:val="28"/>
          <w:szCs w:val="28"/>
        </w:rPr>
        <w:t>яч», «Шашки»; в змаганнях обласного та всеукраїнського рівнів: з бальних танців,спортивної ходьби, легкої атлетики, вільної боротьби</w:t>
      </w:r>
      <w:r w:rsidR="00A90CF6">
        <w:rPr>
          <w:rFonts w:ascii="Times New Roman" w:hAnsi="Times New Roman" w:cs="Times New Roman"/>
          <w:sz w:val="28"/>
          <w:szCs w:val="28"/>
        </w:rPr>
        <w:t xml:space="preserve"> тощо</w:t>
      </w:r>
      <w:r w:rsidR="00C8582C">
        <w:rPr>
          <w:rFonts w:ascii="Times New Roman" w:hAnsi="Times New Roman" w:cs="Times New Roman"/>
          <w:sz w:val="28"/>
          <w:szCs w:val="28"/>
        </w:rPr>
        <w:t>)</w:t>
      </w:r>
      <w:r w:rsidR="00A90CF6">
        <w:rPr>
          <w:rFonts w:ascii="Times New Roman" w:hAnsi="Times New Roman" w:cs="Times New Roman"/>
          <w:sz w:val="28"/>
          <w:szCs w:val="28"/>
        </w:rPr>
        <w:t>.</w:t>
      </w:r>
    </w:p>
    <w:p w:rsidR="0024553E" w:rsidRPr="0024553E" w:rsidRDefault="0024553E" w:rsidP="00A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53E">
        <w:rPr>
          <w:rFonts w:ascii="Times New Roman" w:hAnsi="Times New Roman" w:cs="Times New Roman"/>
          <w:sz w:val="28"/>
          <w:szCs w:val="28"/>
        </w:rPr>
        <w:t>Висновк</w:t>
      </w:r>
      <w:r w:rsidR="00C8582C">
        <w:rPr>
          <w:rFonts w:ascii="Times New Roman" w:hAnsi="Times New Roman" w:cs="Times New Roman"/>
          <w:sz w:val="28"/>
          <w:szCs w:val="28"/>
        </w:rPr>
        <w:t>и:</w:t>
      </w:r>
    </w:p>
    <w:p w:rsidR="00622CAF" w:rsidRDefault="0024553E" w:rsidP="00A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53E">
        <w:rPr>
          <w:rFonts w:ascii="Times New Roman" w:hAnsi="Times New Roman" w:cs="Times New Roman"/>
          <w:sz w:val="28"/>
          <w:szCs w:val="28"/>
        </w:rPr>
        <w:t>Формування у школярів здорового способу життя і стійких здорових звичок, а також свідомого ставлення до власного</w:t>
      </w:r>
      <w:r w:rsidR="00A90CF6">
        <w:rPr>
          <w:rFonts w:ascii="Times New Roman" w:hAnsi="Times New Roman" w:cs="Times New Roman"/>
          <w:sz w:val="28"/>
          <w:szCs w:val="28"/>
        </w:rPr>
        <w:t xml:space="preserve"> життя</w:t>
      </w:r>
      <w:r w:rsidRPr="0024553E">
        <w:rPr>
          <w:rFonts w:ascii="Times New Roman" w:hAnsi="Times New Roman" w:cs="Times New Roman"/>
          <w:sz w:val="28"/>
          <w:szCs w:val="28"/>
        </w:rPr>
        <w:t xml:space="preserve"> є найголовнішим соціальним завданням</w:t>
      </w:r>
      <w:r w:rsidR="00A90CF6">
        <w:rPr>
          <w:rFonts w:ascii="Times New Roman" w:hAnsi="Times New Roman" w:cs="Times New Roman"/>
          <w:sz w:val="28"/>
          <w:szCs w:val="28"/>
        </w:rPr>
        <w:t xml:space="preserve"> школи. Це</w:t>
      </w:r>
      <w:r w:rsidRPr="0024553E">
        <w:rPr>
          <w:rFonts w:ascii="Times New Roman" w:hAnsi="Times New Roman" w:cs="Times New Roman"/>
          <w:sz w:val="28"/>
          <w:szCs w:val="28"/>
        </w:rPr>
        <w:t xml:space="preserve"> здійснюється на</w:t>
      </w:r>
      <w:r w:rsidR="004B47E4">
        <w:rPr>
          <w:rFonts w:ascii="Times New Roman" w:hAnsi="Times New Roman" w:cs="Times New Roman"/>
          <w:sz w:val="28"/>
          <w:szCs w:val="28"/>
        </w:rPr>
        <w:t xml:space="preserve"> підставі здоров’язбережувальних</w:t>
      </w:r>
      <w:r w:rsidR="00C8582C">
        <w:rPr>
          <w:rFonts w:ascii="Times New Roman" w:hAnsi="Times New Roman" w:cs="Times New Roman"/>
          <w:sz w:val="28"/>
          <w:szCs w:val="28"/>
        </w:rPr>
        <w:t xml:space="preserve"> </w:t>
      </w:r>
      <w:r w:rsidRPr="0024553E">
        <w:rPr>
          <w:rFonts w:ascii="Times New Roman" w:hAnsi="Times New Roman" w:cs="Times New Roman"/>
          <w:sz w:val="28"/>
          <w:szCs w:val="28"/>
        </w:rPr>
        <w:t xml:space="preserve"> інтерактивних технологій та інноваційних підходів до організації навчально-виховного процесу.</w:t>
      </w:r>
    </w:p>
    <w:p w:rsidR="00622CAF" w:rsidRDefault="00622CAF" w:rsidP="00A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CAF" w:rsidRDefault="00622CAF" w:rsidP="00A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CAF" w:rsidRDefault="00622CAF" w:rsidP="00A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CAF" w:rsidRDefault="00622CAF" w:rsidP="00A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CAF" w:rsidRDefault="00622CAF" w:rsidP="00A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CAF" w:rsidRDefault="00622CAF" w:rsidP="004657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CAF" w:rsidRDefault="00622CAF" w:rsidP="004657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CAF" w:rsidRDefault="00622CAF" w:rsidP="004657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238C" w:rsidRDefault="00F8238C" w:rsidP="004657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238C" w:rsidRDefault="00F8238C" w:rsidP="004657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788" w:rsidRPr="00465788" w:rsidRDefault="00465788" w:rsidP="004B4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65788" w:rsidRPr="00465788" w:rsidSect="00160797">
      <w:headerReference w:type="default" r:id="rId8"/>
      <w:pgSz w:w="11906" w:h="16838"/>
      <w:pgMar w:top="850" w:right="850" w:bottom="850" w:left="1417" w:header="708" w:footer="708" w:gutter="0"/>
      <w:pgBorders w:display="firstPage" w:offsetFrom="page">
        <w:top w:val="pumpkin1" w:sz="31" w:space="24" w:color="9BBB59" w:themeColor="accent3"/>
        <w:left w:val="pumpkin1" w:sz="31" w:space="24" w:color="9BBB59" w:themeColor="accent3"/>
        <w:bottom w:val="pumpkin1" w:sz="31" w:space="24" w:color="9BBB59" w:themeColor="accent3"/>
        <w:right w:val="pumpkin1" w:sz="31" w:space="24" w:color="9BBB59" w:themeColor="accent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375" w:rsidRDefault="001E5375" w:rsidP="005B076D">
      <w:pPr>
        <w:spacing w:after="0" w:line="240" w:lineRule="auto"/>
      </w:pPr>
      <w:r>
        <w:separator/>
      </w:r>
    </w:p>
  </w:endnote>
  <w:endnote w:type="continuationSeparator" w:id="0">
    <w:p w:rsidR="001E5375" w:rsidRDefault="001E5375" w:rsidP="005B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375" w:rsidRDefault="001E5375" w:rsidP="005B076D">
      <w:pPr>
        <w:spacing w:after="0" w:line="240" w:lineRule="auto"/>
      </w:pPr>
      <w:r>
        <w:separator/>
      </w:r>
    </w:p>
  </w:footnote>
  <w:footnote w:type="continuationSeparator" w:id="0">
    <w:p w:rsidR="001E5375" w:rsidRDefault="001E5375" w:rsidP="005B0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9263802"/>
      <w:docPartObj>
        <w:docPartGallery w:val="Page Numbers (Top of Page)"/>
        <w:docPartUnique/>
      </w:docPartObj>
    </w:sdtPr>
    <w:sdtContent>
      <w:p w:rsidR="005B076D" w:rsidRDefault="005B076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B076D">
          <w:rPr>
            <w:noProof/>
            <w:lang w:val="ru-RU"/>
          </w:rPr>
          <w:t>1</w:t>
        </w:r>
        <w:r>
          <w:fldChar w:fldCharType="end"/>
        </w:r>
      </w:p>
    </w:sdtContent>
  </w:sdt>
  <w:p w:rsidR="005B076D" w:rsidRDefault="005B07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313D4"/>
    <w:multiLevelType w:val="hybridMultilevel"/>
    <w:tmpl w:val="E5267E34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FE25D77"/>
    <w:multiLevelType w:val="hybridMultilevel"/>
    <w:tmpl w:val="F16EB582"/>
    <w:lvl w:ilvl="0" w:tplc="0422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8E49B2"/>
    <w:multiLevelType w:val="hybridMultilevel"/>
    <w:tmpl w:val="C94AD8C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88"/>
    <w:rsid w:val="00072A67"/>
    <w:rsid w:val="00160797"/>
    <w:rsid w:val="00173716"/>
    <w:rsid w:val="001E5375"/>
    <w:rsid w:val="001E6D0F"/>
    <w:rsid w:val="0024553E"/>
    <w:rsid w:val="002F23EF"/>
    <w:rsid w:val="003C02CF"/>
    <w:rsid w:val="00465788"/>
    <w:rsid w:val="00493ADF"/>
    <w:rsid w:val="004B47E4"/>
    <w:rsid w:val="005B076D"/>
    <w:rsid w:val="005E67E2"/>
    <w:rsid w:val="00622CAF"/>
    <w:rsid w:val="00624FD7"/>
    <w:rsid w:val="00693469"/>
    <w:rsid w:val="006B2316"/>
    <w:rsid w:val="0070387D"/>
    <w:rsid w:val="007722C5"/>
    <w:rsid w:val="007C2629"/>
    <w:rsid w:val="00991EF1"/>
    <w:rsid w:val="009C6ACB"/>
    <w:rsid w:val="00A90CF6"/>
    <w:rsid w:val="00C8582C"/>
    <w:rsid w:val="00D50740"/>
    <w:rsid w:val="00F8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59F18-20E6-46F8-B8D6-D85F09A2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C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7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07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076D"/>
  </w:style>
  <w:style w:type="paragraph" w:styleId="a8">
    <w:name w:val="footer"/>
    <w:basedOn w:val="a"/>
    <w:link w:val="a9"/>
    <w:uiPriority w:val="99"/>
    <w:unhideWhenUsed/>
    <w:rsid w:val="005B07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0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2043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Гость</cp:lastModifiedBy>
  <cp:revision>7</cp:revision>
  <cp:lastPrinted>2015-11-10T07:04:00Z</cp:lastPrinted>
  <dcterms:created xsi:type="dcterms:W3CDTF">2015-11-08T20:18:00Z</dcterms:created>
  <dcterms:modified xsi:type="dcterms:W3CDTF">2015-11-10T07:05:00Z</dcterms:modified>
</cp:coreProperties>
</file>