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0B4" w:rsidRDefault="002160B4" w:rsidP="003E564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Виховна система класу «Гармонія»</w:t>
      </w:r>
    </w:p>
    <w:p w:rsidR="00C60558" w:rsidRPr="00C60558" w:rsidRDefault="00C60558" w:rsidP="00C6055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Компоненти структури</w:t>
      </w:r>
    </w:p>
    <w:p w:rsidR="00926654" w:rsidRDefault="00C60558" w:rsidP="0092665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05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Орієнтаційно-цільовий компонент </w:t>
      </w:r>
    </w:p>
    <w:p w:rsidR="00926654" w:rsidRDefault="00FF062C" w:rsidP="009D2C6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266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Сучасний виховний процес</w:t>
      </w:r>
      <w:r w:rsidR="009266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761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це гармонія взаємодії</w:t>
      </w:r>
      <w:r w:rsidRPr="00FF0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класного керівн</w:t>
      </w:r>
      <w:r w:rsidR="007761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ика – батьків – учнів</w:t>
      </w:r>
      <w:r w:rsidRPr="00FF0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26654" w:rsidRDefault="002160B4" w:rsidP="00926654">
      <w:pPr>
        <w:spacing w:after="0" w:line="360" w:lineRule="auto"/>
        <w:ind w:firstLine="709"/>
        <w:jc w:val="both"/>
      </w:pPr>
      <w:r w:rsidRPr="005F1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Дитина, будучи складною цілісною системою, повинн</w:t>
      </w:r>
      <w:r w:rsidR="00C64E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розвиватися в умовах</w:t>
      </w:r>
      <w:r w:rsidRPr="005F17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інтегрованого виховного процесу, в якому всі компоненти максимально взаємопов'язані.</w:t>
      </w:r>
      <w:r w:rsidR="00074E62" w:rsidRPr="00074E62">
        <w:t xml:space="preserve"> </w:t>
      </w:r>
    </w:p>
    <w:p w:rsidR="00926654" w:rsidRDefault="00F60110" w:rsidP="0092665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color w:val="000000" w:themeColor="text1"/>
          <w:sz w:val="28"/>
          <w:szCs w:val="28"/>
        </w:rPr>
        <w:t>Національна стратегія розвитку освіти в Україні на 2012–2021 роки зазначає, що найважливішим для д</w:t>
      </w:r>
      <w:bookmarkStart w:id="0" w:name="_GoBack"/>
      <w:bookmarkEnd w:id="0"/>
      <w:r w:rsidRPr="00926654">
        <w:rPr>
          <w:rFonts w:ascii="Times New Roman" w:hAnsi="Times New Roman" w:cs="Times New Roman"/>
          <w:color w:val="000000" w:themeColor="text1"/>
          <w:sz w:val="28"/>
          <w:szCs w:val="28"/>
        </w:rPr>
        <w:t>ержави є виховання людини інноваційного типу мислення та культури, проектування акмеологічного освітнього простору з урахуванням інноваційного розвитку освіти, запитів особистості</w:t>
      </w:r>
      <w:r w:rsidR="0054703B">
        <w:rPr>
          <w:rFonts w:ascii="Times New Roman" w:hAnsi="Times New Roman" w:cs="Times New Roman"/>
          <w:color w:val="000000" w:themeColor="text1"/>
          <w:sz w:val="28"/>
          <w:szCs w:val="28"/>
        </w:rPr>
        <w:t>, потреб суспільства й</w:t>
      </w:r>
      <w:r w:rsidR="009266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держави.</w:t>
      </w:r>
    </w:p>
    <w:p w:rsidR="00926654" w:rsidRPr="00926654" w:rsidRDefault="00926654" w:rsidP="00926654">
      <w:pPr>
        <w:pStyle w:val="2"/>
        <w:spacing w:before="0" w:line="360" w:lineRule="auto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Ідея всебічного й гармонійного виховання особистості має людиноцентристську систему, завдання якої: </w:t>
      </w:r>
    </w:p>
    <w:p w:rsidR="00926654" w:rsidRPr="00926654" w:rsidRDefault="00926654" w:rsidP="00926654">
      <w:pPr>
        <w:pStyle w:val="2"/>
        <w:numPr>
          <w:ilvl w:val="0"/>
          <w:numId w:val="1"/>
        </w:numP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Виховання молодої людини, здатної до самовизначення й самореалізації;</w:t>
      </w:r>
    </w:p>
    <w:p w:rsidR="00926654" w:rsidRPr="00926654" w:rsidRDefault="00926654" w:rsidP="00926654">
      <w:pPr>
        <w:pStyle w:val="2"/>
        <w:numPr>
          <w:ilvl w:val="0"/>
          <w:numId w:val="1"/>
        </w:numP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Віра в людину та її невичерпні потенційні можливості; </w:t>
      </w:r>
    </w:p>
    <w:p w:rsidR="00926654" w:rsidRPr="00926654" w:rsidRDefault="00926654" w:rsidP="00926654">
      <w:pPr>
        <w:pStyle w:val="2"/>
        <w:numPr>
          <w:ilvl w:val="0"/>
          <w:numId w:val="1"/>
        </w:numP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Формування особи нового типу суверенної держави;</w:t>
      </w:r>
    </w:p>
    <w:p w:rsidR="00926654" w:rsidRPr="00926654" w:rsidRDefault="00926654" w:rsidP="00926654">
      <w:pPr>
        <w:pStyle w:val="2"/>
        <w:numPr>
          <w:ilvl w:val="0"/>
          <w:numId w:val="1"/>
        </w:numP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Удосконалення особистості не тільки як головної продуктивної сили, а й як активного громадянина світу. </w:t>
      </w:r>
    </w:p>
    <w:p w:rsidR="00926654" w:rsidRPr="00926654" w:rsidRDefault="00926654" w:rsidP="0092665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Оск</w:t>
      </w:r>
      <w:r w:rsidR="0025163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ільки ООН пр</w:t>
      </w:r>
      <w:r w:rsidR="0025163D"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оголосила 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ХХІ століття «Століттям Людини»,</w:t>
      </w:r>
      <w:r w:rsidR="009D2C6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то враховуючи вищесказане, я реалізовую 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u w:val="single"/>
        </w:rPr>
        <w:t>виховну систему класу «Гармонія»,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 поєднавши теорії: «Гармонія сфер» (Піфагора), «Три кити» (М. Стельмаховича</w:t>
      </w:r>
      <w:r w:rsidR="009D2C63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: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 xml:space="preserve"> «Тіло, душ</w:t>
      </w:r>
      <w:r w:rsidR="0025163D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а, розум…») та кредо школи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</w:rPr>
        <w:t>: «Розум у голові, гідність у серці, здоров’я в тілі».</w:t>
      </w:r>
      <w:r w:rsidRPr="00926654">
        <w:rPr>
          <w:rFonts w:ascii="Times New Roman" w:eastAsiaTheme="majorEastAsia" w:hAnsi="Times New Roman" w:cs="Times New Roman"/>
          <w:bCs/>
          <w:color w:val="000000" w:themeColor="text1"/>
          <w:sz w:val="28"/>
          <w:szCs w:val="28"/>
          <w:lang w:val="az-Cyrl-AZ"/>
        </w:rPr>
        <w:t xml:space="preserve">    </w:t>
      </w:r>
    </w:p>
    <w:p w:rsidR="002160B4" w:rsidRPr="00926654" w:rsidRDefault="004125F0" w:rsidP="00926654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-28.9pt;margin-top:-12.35pt;width:495.75pt;height:51.75pt;z-index:2517483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" filled="f" stroked="f">
            <v:textbox>
              <w:txbxContent>
                <w:p w:rsidR="00926654" w:rsidRPr="000A02C0" w:rsidRDefault="00926654" w:rsidP="00926654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B050"/>
                      <w:sz w:val="72"/>
                      <w:szCs w:val="72"/>
                      <w:lang w:val="az-Cyrl-AZ" w:eastAsia="ru-RU"/>
                    </w:rPr>
                  </w:pPr>
                  <w:r w:rsidRPr="000A02C0">
                    <w:rPr>
                      <w:rFonts w:ascii="Times New Roman" w:eastAsia="Times New Roman" w:hAnsi="Times New Roman" w:cs="Times New Roman"/>
                      <w:bCs/>
                      <w:color w:val="00B050"/>
                      <w:sz w:val="72"/>
                      <w:szCs w:val="72"/>
                      <w:lang w:val="az-Cyrl-AZ" w:eastAsia="ru-RU"/>
                    </w:rPr>
                    <w:t>ГАРМОНІЯ</w:t>
                  </w:r>
                </w:p>
              </w:txbxContent>
            </v:textbox>
            <w10:wrap anchorx="margin"/>
          </v:shape>
        </w:pict>
      </w:r>
      <w:r w:rsidR="004508C2" w:rsidRPr="00926654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6124575" cy="2609850"/>
            <wp:effectExtent l="0" t="0" r="0" b="3810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F60110" w:rsidRPr="00926654" w:rsidRDefault="00926654" w:rsidP="0054703B">
      <w:pPr>
        <w:pStyle w:val="2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2665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центрі системи невичерпний потенціал учня: фізичний, духовний та освітній. </w:t>
      </w:r>
    </w:p>
    <w:p w:rsidR="00074E62" w:rsidRPr="00074E62" w:rsidRDefault="00074E62" w:rsidP="00074E62">
      <w:pPr>
        <w:pStyle w:val="2"/>
        <w:spacing w:before="0" w:line="360" w:lineRule="auto"/>
        <w:ind w:firstLine="709"/>
      </w:pPr>
      <w:r w:rsidRPr="00AC0988">
        <w:rPr>
          <w:rFonts w:ascii="Times New Roman" w:hAnsi="Times New Roman" w:cs="Times New Roman"/>
          <w:color w:val="auto"/>
          <w:sz w:val="28"/>
          <w:szCs w:val="28"/>
          <w:u w:val="single"/>
        </w:rPr>
        <w:t>Мета</w:t>
      </w:r>
      <w:r w:rsidR="00AC0988" w:rsidRPr="00AC0988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системи</w:t>
      </w:r>
      <w:r w:rsidR="00AC09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C0988" w:rsidRPr="00AC0988">
        <w:rPr>
          <w:rFonts w:ascii="Times New Roman" w:hAnsi="Times New Roman" w:cs="Times New Roman"/>
          <w:b w:val="0"/>
          <w:color w:val="auto"/>
          <w:sz w:val="28"/>
          <w:szCs w:val="28"/>
        </w:rPr>
        <w:t>спрямована</w:t>
      </w:r>
      <w:r w:rsidR="00AC098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на</w:t>
      </w:r>
      <w:r w:rsidRPr="00074E6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C0988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</w:t>
      </w:r>
      <w:r w:rsidRPr="00074E6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себічний і гармонійний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4E62">
        <w:rPr>
          <w:rFonts w:ascii="Times New Roman" w:hAnsi="Times New Roman" w:cs="Times New Roman"/>
          <w:b w:val="0"/>
          <w:color w:val="auto"/>
          <w:sz w:val="28"/>
          <w:szCs w:val="28"/>
        </w:rPr>
        <w:t>розвиток особистості дитини, формування її інтелектуального, морального</w:t>
      </w:r>
      <w:r w:rsidR="00C60558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та </w:t>
      </w:r>
      <w:r w:rsidRPr="00074E62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фізичного потенціалів, на оволодіння учнями цілісною системою знань, практичними вміннями та навичками, способами творчої діяльнос</w:t>
      </w:r>
      <w:r w:rsidR="00C64EE2">
        <w:rPr>
          <w:rFonts w:ascii="Times New Roman" w:hAnsi="Times New Roman" w:cs="Times New Roman"/>
          <w:b w:val="0"/>
          <w:color w:val="auto"/>
          <w:sz w:val="28"/>
          <w:szCs w:val="28"/>
        </w:rPr>
        <w:t>ті, прийомами й методами самопізнання та саморозвитку</w:t>
      </w:r>
      <w:r w:rsidR="00640B5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в сучасних умовах освітньо-інформаційного простору</w:t>
      </w:r>
      <w:r w:rsidR="00C64EE2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8A59DC" w:rsidRPr="002160B4" w:rsidRDefault="002160B4" w:rsidP="00B477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ховна система класу «Гармонія» – 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 сприятливе середо</w:t>
      </w:r>
      <w:r w:rsidR="00C01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вище життєдіяльності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дитини, що дозволяє розширити діапазон педагогічного впливу на дітей у процесі їх розвитку.</w:t>
      </w:r>
    </w:p>
    <w:p w:rsidR="002160B4" w:rsidRPr="002160B4" w:rsidRDefault="000A22E8" w:rsidP="000A22E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</w:t>
      </w:r>
      <w:r w:rsidR="002160B4" w:rsidRPr="00953C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Етапи</w:t>
      </w:r>
      <w:r w:rsidR="00953CC0" w:rsidRPr="00953C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2160B4" w:rsidRPr="00953C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роботи виховної системи «Гармонія»: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1-й етап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r w:rsidR="002160B4"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проектування системи</w:t>
      </w:r>
      <w:r w:rsidR="00AF3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AF3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якому переважала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діяльність з вивчення інтересів, потреб та інших особистих характеристик учнів класу</w:t>
      </w:r>
      <w:r w:rsidR="005A5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 урахуванням матеріально-технічної бази 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школи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(2014-2015 </w:t>
      </w:r>
      <w:r w:rsidR="00ED64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н.р</w:t>
      </w:r>
      <w:r w:rsidR="00B76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керівники процесу: в</w:t>
      </w:r>
      <w:r w:rsidR="005A5D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читель початкових класів</w:t>
      </w:r>
      <w:r w:rsidR="00360A8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Абрам</w:t>
      </w:r>
      <w:r w:rsidR="001108B6" w:rsidRP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’юк А.Я.</w:t>
      </w:r>
      <w:r w:rsidR="007526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класний кері</w:t>
      </w:r>
      <w:r w:rsidR="001108B6" w:rsidRP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вник</w:t>
      </w:r>
      <w:r w:rsidR="008A59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Мурза С.З.)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2-й етап –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2160B4"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становлення системи</w:t>
      </w:r>
      <w:r w:rsidR="001108B6" w:rsidRP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Тут 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особлива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hyperlink r:id="rId13" w:tooltip="Увага" w:history="1">
        <w:r w:rsidR="002160B4" w:rsidRPr="002160B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увага</w:t>
        </w:r>
      </w:hyperlink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приділяється зміцненню міжособистісних відносин</w:t>
      </w:r>
      <w:r w:rsidR="00B76529" w:rsidRPr="00B76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активна соціалізація</w:t>
      </w:r>
      <w:r w:rsidR="00B76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особистості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формування почуття «ми», апробуванню форм і способів спільної діяльності</w:t>
      </w:r>
      <w:r w:rsidR="006054E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3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(2015-2017</w:t>
      </w:r>
      <w:r w:rsidR="001108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рр</w:t>
      </w:r>
      <w:r w:rsidR="00947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2160B4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27E2F" w:rsidRDefault="002160B4" w:rsidP="00953CC0">
      <w:pPr>
        <w:spacing w:after="0" w:line="360" w:lineRule="auto"/>
        <w:rPr>
          <w:rFonts w:asciiTheme="majorHAnsi" w:eastAsiaTheme="majorEastAsia" w:hAnsi="Arial" w:cstheme="majorBidi"/>
          <w:color w:val="44546A" w:themeColor="text2"/>
          <w:sz w:val="72"/>
          <w:szCs w:val="72"/>
        </w:rPr>
      </w:pP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3-й етап –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947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стабільне </w:t>
      </w: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</w:t>
      </w:r>
      <w:r w:rsidR="009474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ункціонування </w:t>
      </w: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системи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(активний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hyperlink r:id="rId14" w:tooltip="Розвиток" w:history="1">
        <w:r w:rsidRPr="002160B4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розвиток</w:t>
        </w:r>
      </w:hyperlink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особистості</w:t>
      </w:r>
      <w:r w:rsidR="00ED32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474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76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2018-2021 рр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);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4-й етап –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завершення функціонування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 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(підведення підсумків, поширення досвіду</w:t>
      </w:r>
      <w:r w:rsidR="00B7652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2021-2022р</w:t>
      </w:r>
      <w:r w:rsidR="001567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0911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27E2F" w:rsidRPr="00127E2F">
        <w:rPr>
          <w:rFonts w:asciiTheme="majorHAnsi" w:eastAsiaTheme="majorEastAsia" w:hAnsi="Arial" w:cstheme="majorBidi"/>
          <w:color w:val="44546A" w:themeColor="text2"/>
          <w:sz w:val="72"/>
          <w:szCs w:val="72"/>
        </w:rPr>
        <w:t xml:space="preserve"> </w:t>
      </w:r>
    </w:p>
    <w:p w:rsidR="00074E62" w:rsidRDefault="00B4779B" w:rsidP="00B477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Місце й р</w:t>
      </w:r>
      <w:r w:rsidR="00D955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оль класу в</w:t>
      </w:r>
      <w:r w:rsidR="00127E2F" w:rsidRPr="00127E2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освітньо-виховному просторі школи-ліцею</w:t>
      </w:r>
    </w:p>
    <w:p w:rsidR="00D955E9" w:rsidRDefault="00B337E0" w:rsidP="00B337E0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Виховна система класу «Гармонія» реалізується з урахуванням традицій, плану роботи та перспективного плану роботи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ТНВК ШЕЛ №9 ім. І. Блажкевич</w:t>
      </w:r>
      <w:r w:rsidR="00B360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тому </w:t>
      </w:r>
      <w:r w:rsidR="00B360D2" w:rsidRPr="009D2C6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5-б клас займає  важливу  роль  і місце у виховному просторі нашої школи.</w:t>
      </w:r>
    </w:p>
    <w:p w:rsidR="00EC3F07" w:rsidRPr="007761B5" w:rsidRDefault="00EC3F07" w:rsidP="00EC3F07">
      <w:pPr>
        <w:spacing w:after="0" w:line="33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76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Особливу роль у виховній системі ві</w:t>
      </w:r>
      <w:r w:rsidR="006C5A09" w:rsidRPr="00776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дведено</w:t>
      </w:r>
      <w:r w:rsidRPr="00776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C5A09" w:rsidRPr="007761B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учнівському самоврядуванню</w:t>
      </w:r>
      <w:r w:rsidRPr="007761B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 класу</w:t>
      </w:r>
      <w:r w:rsidR="006C5A09" w:rsidRPr="00776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яке є частиною</w:t>
      </w:r>
      <w:r w:rsidR="002516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самоврядування закладу</w:t>
      </w:r>
      <w:r w:rsidRPr="00776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6C5A09" w:rsidRDefault="00B4779B" w:rsidP="006C5A09">
      <w:pPr>
        <w:spacing w:after="0" w:line="336" w:lineRule="auto"/>
        <w:ind w:firstLine="5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>
            <wp:extent cx="5476875" cy="3743325"/>
            <wp:effectExtent l="0" t="57150" r="0" b="2857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6C5A09" w:rsidRPr="00477891" w:rsidRDefault="006C5A09" w:rsidP="006C5A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5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Спираючись на Концепцію </w:t>
      </w:r>
      <w:r w:rsidR="002547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 Стратегію</w:t>
      </w:r>
      <w:r w:rsidR="00254722" w:rsidRPr="002547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C5A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національно-патріотичного виховання дітей та молоді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створено л</w:t>
      </w:r>
      <w:r w:rsidRPr="0047789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оготип та кредо 5-б класу:</w:t>
      </w:r>
    </w:p>
    <w:tbl>
      <w:tblPr>
        <w:tblStyle w:val="11"/>
        <w:tblpPr w:leftFromText="180" w:rightFromText="180" w:vertAnchor="text" w:horzAnchor="page" w:tblpX="1453" w:tblpY="2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5477"/>
      </w:tblGrid>
      <w:tr w:rsidR="006C5A09" w:rsidRPr="00477891" w:rsidTr="006C5A09">
        <w:tc>
          <w:tcPr>
            <w:tcW w:w="4661" w:type="dxa"/>
          </w:tcPr>
          <w:p w:rsidR="006C5A09" w:rsidRPr="00477891" w:rsidRDefault="006C5A09" w:rsidP="006C5A09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77891">
              <w:rPr>
                <w:rFonts w:eastAsia="Times New Roman"/>
                <w:lang w:eastAsia="ru-RU"/>
              </w:rPr>
              <w:t xml:space="preserve">    </w:t>
            </w:r>
            <w:r w:rsidRPr="00477891">
              <w:rPr>
                <w:rFonts w:asciiTheme="minorHAnsi" w:eastAsia="Times New Roman" w:hAnsiTheme="minorHAnsi" w:cstheme="minorBidi"/>
                <w:lang w:val="ru-RU" w:eastAsia="ru-RU"/>
              </w:rPr>
              <w:object w:dxaOrig="7470" w:dyaOrig="75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3.25pt;height:105.75pt" o:ole="">
                  <v:imagedata r:id="rId20" o:title=""/>
                </v:shape>
                <o:OLEObject Type="Embed" ProgID="PBrush" ShapeID="_x0000_i1025" DrawAspect="Content" ObjectID="_1508645907" r:id="rId21"/>
              </w:object>
            </w:r>
          </w:p>
        </w:tc>
        <w:tc>
          <w:tcPr>
            <w:tcW w:w="5477" w:type="dxa"/>
          </w:tcPr>
          <w:p w:rsidR="006C5A09" w:rsidRDefault="006C5A09" w:rsidP="006C5A09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  <w:p w:rsidR="006C5A09" w:rsidRPr="00477891" w:rsidRDefault="006C5A09" w:rsidP="006C5A09">
            <w:pPr>
              <w:spacing w:line="360" w:lineRule="auto"/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</w:pP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 xml:space="preserve">Ми </w:t>
            </w:r>
            <w:r w:rsidRPr="00B0747C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 xml:space="preserve">- </w:t>
            </w: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>нащадки козацького роду,</w:t>
            </w:r>
          </w:p>
          <w:p w:rsidR="006C5A09" w:rsidRPr="00477891" w:rsidRDefault="006C5A09" w:rsidP="006C5A09">
            <w:pPr>
              <w:spacing w:line="360" w:lineRule="auto"/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</w:pP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>У гармонії тіло й душа.</w:t>
            </w:r>
          </w:p>
          <w:p w:rsidR="006C5A09" w:rsidRPr="00477891" w:rsidRDefault="006C5A09" w:rsidP="006C5A09">
            <w:pPr>
              <w:spacing w:line="360" w:lineRule="auto"/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>Здобуваймо знання, як свободу,</w:t>
            </w:r>
          </w:p>
          <w:p w:rsidR="006C5A09" w:rsidRPr="00477891" w:rsidRDefault="006C5A09" w:rsidP="006C5A09">
            <w:pPr>
              <w:spacing w:line="36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>І єднаймось</w:t>
            </w:r>
            <w:r w:rsidRPr="00B0747C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>,</w:t>
            </w: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 xml:space="preserve"> во ім</w:t>
            </w: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val="ru-RU" w:eastAsia="ru-RU"/>
              </w:rPr>
              <w:t>’</w:t>
            </w:r>
            <w:r w:rsidRPr="00477891">
              <w:rPr>
                <w:rFonts w:ascii="Times New Roman" w:hAnsi="Times New Roman"/>
                <w:bCs/>
                <w:color w:val="2F5496" w:themeColor="accent5" w:themeShade="BF"/>
                <w:sz w:val="28"/>
                <w:szCs w:val="28"/>
                <w:lang w:eastAsia="ru-RU"/>
              </w:rPr>
              <w:t>я добра.</w:t>
            </w:r>
          </w:p>
        </w:tc>
      </w:tr>
    </w:tbl>
    <w:p w:rsidR="006C5A09" w:rsidRPr="00477891" w:rsidRDefault="006C5A09" w:rsidP="006C5A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37F0" w:rsidRDefault="005537F0" w:rsidP="006C5A09">
      <w:pPr>
        <w:spacing w:after="0" w:line="33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537F0" w:rsidRPr="009D2C63" w:rsidRDefault="008A4540" w:rsidP="003423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lastRenderedPageBreak/>
        <w:t>Г</w:t>
      </w:r>
      <w:r w:rsidRPr="008A4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носеологічно-аксіологічний (змістовий) компонент</w:t>
      </w:r>
      <w:r w:rsidR="00C013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8A4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(досягнення</w:t>
      </w:r>
      <w:r w:rsidR="00B360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8A4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стратегічних цілей 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8A4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вихованні через ко</w:t>
      </w:r>
      <w:r w:rsidR="002516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нкретизацію завдань у контексті </w:t>
      </w:r>
      <w:r w:rsidRPr="008A4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педагогічної проблеми,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 </w:t>
      </w:r>
      <w:r w:rsidRPr="008A45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над якою працює класний керівник)</w:t>
      </w:r>
    </w:p>
    <w:p w:rsidR="003D2BAD" w:rsidRDefault="00FF062C" w:rsidP="003D2B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0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Процес виховання</w:t>
      </w:r>
      <w:r w:rsidR="00342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всебічно та гармонійно розвиненої</w:t>
      </w:r>
      <w:r w:rsidRPr="00FF0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особистості </w:t>
      </w:r>
      <w:r w:rsidR="00AA1B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сучасних умовах освітньо-інформаційного простору </w:t>
      </w:r>
      <w:r w:rsidRPr="00FF0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є досить складним і багатоаспектним.</w:t>
      </w:r>
      <w:r w:rsidR="00AA1B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A1B4C" w:rsidRDefault="00AA1B4C" w:rsidP="003D2B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Керуючись</w:t>
      </w:r>
      <w:r w:rsidR="00FF062C" w:rsidRPr="00FF06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A1B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Національною програмою «Основні орієнтири виховання учнів 1-12 класів загальноосвітн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іх навчальних закладів України», виховна система</w:t>
      </w:r>
      <w:r w:rsidRPr="009D2C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«Гармонія» реалізується через о</w:t>
      </w:r>
      <w:r w:rsidR="009D2C63" w:rsidRPr="009D2C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сновні сфери розвитку особистості</w:t>
      </w:r>
      <w:r w:rsid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D2C63" w:rsidRPr="003D2BAD" w:rsidRDefault="009D2C63" w:rsidP="003D2BAD">
      <w:pPr>
        <w:pStyle w:val="af1"/>
        <w:numPr>
          <w:ilvl w:val="0"/>
          <w:numId w:val="4"/>
        </w:numPr>
        <w:spacing w:after="0" w:line="33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Самосвідомість</w:t>
      </w:r>
      <w:r w:rsidR="003D2BAD"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</w:t>
      </w:r>
      <w:r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усвідомлення власного «Я» (ціннісне ставлення до себе (фізичного,</w:t>
      </w:r>
      <w:r w:rsidR="00C01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3D2BAD"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сихічного й соціального «Я»)));</w:t>
      </w:r>
    </w:p>
    <w:p w:rsidR="009D2C63" w:rsidRPr="003D2BAD" w:rsidRDefault="009D2C63" w:rsidP="00EC3F07">
      <w:pPr>
        <w:pStyle w:val="af1"/>
        <w:numPr>
          <w:ilvl w:val="0"/>
          <w:numId w:val="4"/>
        </w:numPr>
        <w:spacing w:after="0" w:line="33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Діяльність (ціннісне ставлення до праці,</w:t>
      </w:r>
      <w:r w:rsidR="00C01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природи, культури та мистецтва)</w:t>
      </w:r>
      <w:r w:rsidR="003D2BAD"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537F0" w:rsidRPr="003D2BAD" w:rsidRDefault="00811A7A" w:rsidP="00EC3F07">
      <w:pPr>
        <w:pStyle w:val="a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Комунікація </w:t>
      </w:r>
      <w:r w:rsidR="009D2C63"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(засвоєння елементів соціальних ролей – ціннісне </w:t>
      </w:r>
      <w:r w:rsidR="00EC3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9D2C63" w:rsidRPr="003D2BA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ставлення до людей, сім’ї , суспільства і держави).</w:t>
      </w:r>
    </w:p>
    <w:p w:rsidR="00811A7A" w:rsidRDefault="00811A7A" w:rsidP="00811A7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811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Організаційно-педагогічний компонент </w:t>
      </w:r>
    </w:p>
    <w:p w:rsidR="00811A7A" w:rsidRPr="00811A7A" w:rsidRDefault="00811A7A" w:rsidP="00811A7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811A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(педагогічні умови ефективності виховного процесу)</w:t>
      </w:r>
    </w:p>
    <w:p w:rsidR="005537F0" w:rsidRPr="00811A7A" w:rsidRDefault="00474515" w:rsidP="00BA45EB">
      <w:pPr>
        <w:spacing w:after="0" w:line="336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Виховний</w:t>
      </w:r>
      <w:r w:rsidR="003423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простір 5-б класу в ТНВК ШЕЛ №9 ім.І. Блажкевич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умовах</w:t>
      </w:r>
      <w:r w:rsidR="00F16A95" w:rsidRPr="00811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реалізації</w:t>
      </w:r>
      <w:r w:rsidR="00F16A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16A95" w:rsidRPr="00811A7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системи «Гармонія»:</w:t>
      </w:r>
      <w:r w:rsidR="0034235F" w:rsidRPr="0034235F">
        <w:rPr>
          <w:noProof/>
          <w:lang w:eastAsia="uk-UA"/>
        </w:rPr>
        <w:t xml:space="preserve"> </w:t>
      </w:r>
      <w:r w:rsidR="0034235F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69E749CC" wp14:editId="69070E78">
            <wp:extent cx="6296025" cy="3457575"/>
            <wp:effectExtent l="19050" t="0" r="952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7F0" w:rsidRDefault="005537F0" w:rsidP="0054703B">
      <w:pPr>
        <w:spacing w:after="0" w:line="12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3F07" w:rsidRPr="00196C69" w:rsidRDefault="00EC3F07" w:rsidP="00EC3F07">
      <w:pPr>
        <w:pStyle w:val="a8"/>
        <w:spacing w:after="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2160B4">
        <w:rPr>
          <w:rFonts w:eastAsia="Times New Roman"/>
          <w:bCs/>
          <w:sz w:val="28"/>
          <w:szCs w:val="28"/>
          <w:lang w:eastAsia="ru-RU"/>
        </w:rPr>
        <w:t xml:space="preserve">Для формування особистісного середовища дитини на шляху до всебічного й гармонійного розвитку  необхідне </w:t>
      </w:r>
      <w:r w:rsidR="008B4A2C">
        <w:rPr>
          <w:rFonts w:eastAsia="Times New Roman"/>
          <w:bCs/>
          <w:sz w:val="28"/>
          <w:szCs w:val="28"/>
          <w:lang w:eastAsia="ru-RU"/>
        </w:rPr>
        <w:t>проектування сприятлив</w:t>
      </w:r>
      <w:r w:rsidRPr="002160B4">
        <w:rPr>
          <w:rFonts w:eastAsia="Times New Roman"/>
          <w:bCs/>
          <w:sz w:val="28"/>
          <w:szCs w:val="28"/>
          <w:lang w:eastAsia="ru-RU"/>
        </w:rPr>
        <w:t>ого інформаційно-педагогічного середовища, яке забезпечується різнорідними інформаційними  ресурсами  й технологіями.</w:t>
      </w: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val="ru-RU" w:eastAsia="ru-RU"/>
        </w:rPr>
        <w:t xml:space="preserve">Щоб удосконалювати роботу виховної системи «Гармонія» </w:t>
      </w:r>
      <w:r w:rsidR="008B4A2C">
        <w:rPr>
          <w:rFonts w:eastAsia="Times New Roman"/>
          <w:sz w:val="28"/>
          <w:szCs w:val="28"/>
          <w:lang w:val="ru-RU" w:eastAsia="ru-RU"/>
        </w:rPr>
        <w:t xml:space="preserve">, </w:t>
      </w:r>
      <w:r>
        <w:rPr>
          <w:rFonts w:eastAsia="Times New Roman"/>
          <w:sz w:val="28"/>
          <w:szCs w:val="28"/>
          <w:lang w:val="ru-RU" w:eastAsia="ru-RU"/>
        </w:rPr>
        <w:t xml:space="preserve">я створила веб-сайт класного керівника </w:t>
      </w:r>
      <w:hyperlink r:id="rId23" w:history="1">
        <w:r w:rsidRPr="007F2021">
          <w:rPr>
            <w:rStyle w:val="af0"/>
            <w:sz w:val="28"/>
            <w:szCs w:val="28"/>
          </w:rPr>
          <w:t>http://svst1978.wix.com/tnvk</w:t>
        </w:r>
      </w:hyperlink>
      <w:r>
        <w:rPr>
          <w:rStyle w:val="af0"/>
          <w:sz w:val="28"/>
          <w:szCs w:val="28"/>
        </w:rPr>
        <w:t>,</w:t>
      </w:r>
    </w:p>
    <w:p w:rsidR="00EC3F07" w:rsidRDefault="00EC3F07" w:rsidP="00EC3F0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групи й бесіди в соціальних мережах</w:t>
      </w:r>
      <w:r w:rsidR="0086544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65447" w:rsidRPr="00865447">
        <w:rPr>
          <w:rFonts w:ascii="Times New Roman" w:eastAsia="Times New Roman" w:hAnsi="Times New Roman" w:cs="Times New Roman"/>
          <w:bCs/>
          <w:color w:val="2E74B5" w:themeColor="accent1" w:themeShade="BF"/>
          <w:sz w:val="28"/>
          <w:szCs w:val="28"/>
          <w:u w:val="single"/>
          <w:lang w:eastAsia="ru-RU"/>
        </w:rPr>
        <w:t>https://vk.com/club105957504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за допомогою яких підтримується постійний зв'язок з учнями та їх батьками. </w:t>
      </w:r>
    </w:p>
    <w:p w:rsidR="0054703B" w:rsidRPr="000F2979" w:rsidRDefault="008B4A2C" w:rsidP="005470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EC3F07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класній  кімнаті батьками й вчителем створені умови для використання інформаційно-комунікативних технологій</w:t>
      </w:r>
      <w:r w:rsidR="00EC3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(телевізор, </w:t>
      </w:r>
      <w:r w:rsidR="00EC3F0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DVD</w:t>
      </w:r>
      <w:r w:rsidR="00EC3F07" w:rsidRPr="00A836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комп’ютер</w:t>
      </w:r>
      <w:r w:rsidR="004140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тощо</w:t>
      </w:r>
      <w:r w:rsidR="00EC3F07" w:rsidRPr="00A836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EC3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які успішно використовуються в навчально-виховному процесі.</w:t>
      </w:r>
    </w:p>
    <w:p w:rsidR="0054703B" w:rsidRPr="00EF673F" w:rsidRDefault="0054703B" w:rsidP="0054703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Співпраця з батьками</w:t>
      </w:r>
    </w:p>
    <w:p w:rsidR="0054703B" w:rsidRDefault="0054703B" w:rsidP="0054703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Згідно виховної системи класу «Гармонія» </w:t>
      </w:r>
      <w:r w:rsidRPr="00E231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батьки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приймають </w:t>
      </w:r>
      <w:r w:rsidRPr="0016049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активну участь</w:t>
      </w:r>
      <w:r w:rsidRPr="002262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організації навчально-виховного процесу.</w:t>
      </w:r>
    </w:p>
    <w:p w:rsidR="0054703B" w:rsidRPr="00D20A13" w:rsidRDefault="0054703B" w:rsidP="0054703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Дана </w:t>
      </w:r>
      <w:r w:rsidRPr="00D20A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система включає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4703B" w:rsidRPr="007A09C2" w:rsidRDefault="0054703B" w:rsidP="0054703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формування</w:t>
      </w:r>
      <w:r w:rsidR="00C01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довіри в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дітей і батьків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виховної системи, здійснюваної класним керівником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4703B" w:rsidRPr="007A09C2" w:rsidRDefault="0054703B" w:rsidP="0054703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організація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спільних справ;</w:t>
      </w:r>
    </w:p>
    <w:p w:rsidR="0054703B" w:rsidRDefault="0054703B" w:rsidP="0054703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безпосередня участь бать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ків  у житті класу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54703B" w:rsidRPr="007A09C2" w:rsidRDefault="0054703B" w:rsidP="008B4A2C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Разом з батьками</w:t>
      </w:r>
      <w:r w:rsidR="00776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проводиться 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робота для розвитку дитини, а саме:</w:t>
      </w:r>
    </w:p>
    <w:p w:rsidR="0054703B" w:rsidRPr="007A09C2" w:rsidRDefault="0054703B" w:rsidP="0054703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C01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батьки та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школа створюють всі умови для навчання</w:t>
      </w:r>
      <w:r w:rsidR="00C013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і виховання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4703B" w:rsidRPr="007A09C2" w:rsidRDefault="0054703B" w:rsidP="0054703B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стежать за виконанням режиму дня;</w:t>
      </w:r>
    </w:p>
    <w:p w:rsidR="005537F0" w:rsidRPr="00067AA9" w:rsidRDefault="0054703B" w:rsidP="00067AA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  створюють 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мікроклімат, у</w:t>
      </w:r>
      <w:r w:rsidRPr="007A09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якому діти почува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ють себе вільно, комфортно і захищено.</w:t>
      </w:r>
    </w:p>
    <w:p w:rsidR="005537F0" w:rsidRDefault="00067AA9" w:rsidP="007761B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П</w:t>
      </w:r>
      <w:r w:rsidRPr="00067A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рактично-діяльнісний компонент </w:t>
      </w:r>
    </w:p>
    <w:p w:rsidR="00C0133D" w:rsidRPr="007761B5" w:rsidRDefault="004125F0" w:rsidP="007761B5">
      <w:pPr>
        <w:spacing w:after="0" w:line="336" w:lineRule="auto"/>
        <w:ind w:firstLine="51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pict>
          <v:roundrect id="Скругленный прямоугольник 63" o:spid="_x0000_s1028" style="position:absolute;left:0;text-align:left;margin-left:12.3pt;margin-top:61.25pt;width:380.25pt;height:32.25pt;z-index:2517544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" fillcolor="#4a732f [2153]" strokecolor="#92cddc" strokeweight="1pt">
            <v:fill color2="#a8d08d [1945]" rotate="t" angle="90" colors="0 #4b7430;31457f #74b349;1 #a9d18e" focus="100%" type="gradient"/>
            <v:shadow on="t" color="#205867" opacity=".5" offset="1pt"/>
            <v:textbox style="mso-next-textbox:#Скругленный прямоугольник 63">
              <w:txbxContent>
                <w:p w:rsidR="00CE5C12" w:rsidRPr="006109BF" w:rsidRDefault="00CE5C12" w:rsidP="00CE5C12">
                  <w:pPr>
                    <w:jc w:val="center"/>
                    <w:rPr>
                      <w:b/>
                      <w:color w:val="000000" w:themeColor="text1"/>
                      <w:sz w:val="32"/>
                      <w:szCs w:val="32"/>
                    </w:rPr>
                  </w:pPr>
                  <w:r w:rsidRPr="006109BF">
                    <w:rPr>
                      <w:b/>
                      <w:color w:val="000000" w:themeColor="text1"/>
                      <w:sz w:val="32"/>
                      <w:szCs w:val="32"/>
                    </w:rPr>
                    <w:t>Діяльність класного керівника</w:t>
                  </w:r>
                </w:p>
              </w:txbxContent>
            </v:textbox>
          </v:roundrect>
        </w:pict>
      </w:r>
      <w:r w:rsidR="00067AA9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CE5C12" w:rsidRPr="00CE5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Класний керівник – це не робота, це – покликання. </w:t>
      </w:r>
      <w:r w:rsidR="00CE5C12" w:rsidRPr="00CE5C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Якість виховного процесу, його результати </w:t>
      </w:r>
      <w:r w:rsidR="00CE5C12" w:rsidRPr="00CE5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E5C12" w:rsidRPr="00CE5C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певною мірою  залежать від педагога, його теоретичної</w:t>
      </w:r>
      <w:r w:rsidR="00CE5C12" w:rsidRPr="00CE5C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E5C12" w:rsidRPr="00CE5C1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підготовки, педагогічної та методичної майстерності. </w:t>
      </w:r>
    </w:p>
    <w:p w:rsidR="00CE5C12" w:rsidRPr="00CE5C12" w:rsidRDefault="004125F0" w:rsidP="00CE5C12">
      <w:pPr>
        <w:spacing w:after="0" w:line="336" w:lineRule="auto"/>
        <w:ind w:firstLine="5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7" o:spid="_x0000_s1029" type="#_x0000_t67" style="position:absolute;left:0;text-align:left;margin-left:310.05pt;margin-top:12.5pt;width:123pt;height:80.2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" adj="13918,0" fillcolor="#0070c0">
            <v:textbox style="mso-next-textbox:#Стрелка вниз 67">
              <w:txbxContent>
                <w:p w:rsidR="00CE5C12" w:rsidRPr="00DB2097" w:rsidRDefault="00CE5C12" w:rsidP="00CE5C12">
                  <w:pPr>
                    <w:spacing w:after="0" w:line="21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B2097">
                    <w:rPr>
                      <w:b/>
                      <w:sz w:val="28"/>
                      <w:szCs w:val="28"/>
                    </w:rPr>
                    <w:t>Прогнозування</w:t>
                  </w:r>
                </w:p>
                <w:p w:rsidR="00CE5C12" w:rsidRDefault="00CE5C12" w:rsidP="00CE5C12">
                  <w:pPr>
                    <w:spacing w:after="0" w:line="21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B2097">
                    <w:rPr>
                      <w:b/>
                      <w:sz w:val="28"/>
                      <w:szCs w:val="28"/>
                    </w:rPr>
                    <w:t>очікуваних результатів</w:t>
                  </w:r>
                </w:p>
                <w:p w:rsidR="00CE5C12" w:rsidRPr="00DB2097" w:rsidRDefault="00CE5C12" w:rsidP="00CE5C1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pict>
          <v:shape id="Стрелка вниз 64" o:spid="_x0000_s1030" type="#_x0000_t67" style="position:absolute;left:0;text-align:left;margin-left:198.3pt;margin-top:20.15pt;width:121.5pt;height:71.25pt;z-index:2517585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" adj="13030,0" fillcolor="#ed7d31 [3205]">
            <v:textbox style="mso-next-textbox:#Стрелка вниз 64">
              <w:txbxContent>
                <w:p w:rsidR="00CE5C12" w:rsidRDefault="00CE5C12" w:rsidP="00CE5C12">
                  <w:pPr>
                    <w:spacing w:after="0" w:line="216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C7031">
                    <w:rPr>
                      <w:b/>
                      <w:sz w:val="28"/>
                      <w:szCs w:val="28"/>
                    </w:rPr>
                    <w:t xml:space="preserve">Моделювання умов </w:t>
                  </w:r>
                </w:p>
                <w:p w:rsidR="00CE5C12" w:rsidRPr="00DB2097" w:rsidRDefault="00CE5C12" w:rsidP="00CE5C1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pict>
          <v:shape id="Стрелка вниз 65" o:spid="_x0000_s1031" type="#_x0000_t67" style="position:absolute;left:0;text-align:left;margin-left:100.8pt;margin-top:20pt;width:102.75pt;height:65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" adj="13364,0" fillcolor="red">
            <v:textbox style="mso-next-textbox:#Стрелка вниз 65">
              <w:txbxContent>
                <w:p w:rsidR="00CE5C12" w:rsidRDefault="00CE5C12" w:rsidP="00CE5C1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C7031">
                    <w:rPr>
                      <w:b/>
                      <w:sz w:val="28"/>
                      <w:szCs w:val="28"/>
                    </w:rPr>
                    <w:t>Корекція</w:t>
                  </w:r>
                </w:p>
                <w:p w:rsidR="00CE5C12" w:rsidRDefault="00CE5C12" w:rsidP="00CE5C1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E5C12" w:rsidRPr="00EC7031" w:rsidRDefault="00CE5C12" w:rsidP="00CE5C1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pict>
          <v:shape id="Стрелка вниз 66" o:spid="_x0000_s1032" type="#_x0000_t67" style="position:absolute;left:0;text-align:left;margin-left:-2.7pt;margin-top:19.25pt;width:109.5pt;height:66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" adj="12605,0" fillcolor="#ffc">
            <v:textbox style="mso-next-textbox:#Стрелка вниз 66">
              <w:txbxContent>
                <w:p w:rsidR="00CE5C12" w:rsidRPr="00C45193" w:rsidRDefault="00CE5C12" w:rsidP="00CE5C1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Ді</w:t>
                  </w:r>
                  <w:r w:rsidRPr="00C45193">
                    <w:rPr>
                      <w:b/>
                      <w:sz w:val="28"/>
                      <w:szCs w:val="28"/>
                    </w:rPr>
                    <w:t>агностика</w:t>
                  </w:r>
                </w:p>
                <w:p w:rsidR="00CE5C12" w:rsidRPr="00EC7031" w:rsidRDefault="00CE5C12" w:rsidP="00CE5C1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E5C12" w:rsidRPr="00CE5C12" w:rsidRDefault="00CE5C12" w:rsidP="00CE5C12">
      <w:pPr>
        <w:spacing w:after="0" w:line="336" w:lineRule="auto"/>
        <w:ind w:firstLine="5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E5C12" w:rsidRPr="007761B5" w:rsidRDefault="004125F0" w:rsidP="007761B5">
      <w:pPr>
        <w:spacing w:after="0" w:line="336" w:lineRule="auto"/>
        <w:ind w:firstLine="5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uk-UA"/>
        </w:rPr>
        <w:pict>
          <v:roundrect id="Скругленный прямоугольник 68" o:spid="_x0000_s1033" style="position:absolute;left:0;text-align:left;margin-left:21.75pt;margin-top:34.45pt;width:450pt;height:46.55pt;z-index:25175552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" fillcolor="#aa8000 [2151]" strokecolor="#92cddc" strokeweight="1pt">
            <v:fill color2="#ffd966 [1943]" rotate="t" angle="180" colors="0 #ab8100;31457f #ffc208;1 #ffd966" focus="100%" type="gradient"/>
            <v:shadow on="t" color="#205867" opacity=".5" offset="1pt"/>
            <v:textbox style="mso-next-textbox:#Скругленный прямоугольник 68">
              <w:txbxContent>
                <w:p w:rsidR="00CE5C12" w:rsidRPr="00B01957" w:rsidRDefault="00CE5C12" w:rsidP="00CE5C1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Шлях до всебічного та гармонійного розвитку особистості  </w:t>
                  </w:r>
                </w:p>
              </w:txbxContent>
            </v:textbox>
            <w10:wrap anchorx="margin"/>
          </v:roundrect>
        </w:pict>
      </w:r>
    </w:p>
    <w:p w:rsidR="00067AA9" w:rsidRPr="002160B4" w:rsidRDefault="00067AA9" w:rsidP="00067AA9">
      <w:pPr>
        <w:spacing w:after="0" w:line="336" w:lineRule="auto"/>
        <w:ind w:firstLine="5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Виховна діяльність класного керівника є важливою і відповідальною, тому, реалізуючи виховну систему «Гармонія»,  намагаюся використати всі можливості виховного простору  для створення комфортних умов, що сприятимуть всебічному гармонійному розвитку кожного вихованця.</w:t>
      </w:r>
      <w:r w:rsidRPr="002160B4">
        <w:rPr>
          <w:rFonts w:ascii="Calibri" w:eastAsia="Times New Roman" w:hAnsi="Calibri" w:cs="Times New Roman"/>
          <w:lang w:eastAsia="ru-RU"/>
        </w:rPr>
        <w:t xml:space="preserve"> </w:t>
      </w:r>
      <w:r w:rsidRPr="00216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 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виховання базується на ініціативах учителів, дітей, батьків, вільному виборі традиційних, інноваційних та інтерактивних форм, напрямів і видів діяльності. </w:t>
      </w:r>
    </w:p>
    <w:p w:rsidR="00AD7E31" w:rsidRPr="00AD7E31" w:rsidRDefault="00067AA9" w:rsidP="00AD7E31">
      <w:pPr>
        <w:spacing w:after="0" w:line="336" w:lineRule="auto"/>
        <w:ind w:firstLine="51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Оскільки в центрі уваги перебуває особистість, індивідуальність кожного вихованця, його захист і розвиток, то колектив, клас повинен стати середовищем, сприятливим для формування особистості кожної дитини. </w:t>
      </w:r>
      <w:r w:rsidR="00AD7E31" w:rsidRP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Використовуючи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вище</w:t>
      </w:r>
      <w:r w:rsidR="00AD7E31" w:rsidRP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згадан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 нормативно-правові документи та</w:t>
      </w:r>
      <w:r w:rsidR="00AD7E31" w:rsidRP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закони України: «П</w:t>
      </w:r>
      <w:r w:rsidR="00AD7E31" w:rsidRP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 освіту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</w:p>
    <w:p w:rsidR="00067AA9" w:rsidRPr="002160B4" w:rsidRDefault="00AD7E31" w:rsidP="00AD7E31">
      <w:pPr>
        <w:spacing w:after="0" w:line="336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«Про загальну </w:t>
      </w:r>
      <w:r w:rsidRP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середню освіту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 w:rsidR="00067AA9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усього можливого змісту виховної роботи я, як класний керівник, вибираю такі цільові програми</w:t>
      </w:r>
      <w:r w:rsidR="00067A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067AA9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t xml:space="preserve"> </w:t>
      </w:r>
      <w:r w:rsidR="004125F0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2" o:spid="_x0000_s1035" type="#_x0000_t32" style="position:absolute;margin-left:6.3pt;margin-top:71.55pt;width:0;height:5.95pt;flip:y;z-index:251752448;visibility:visible;mso-wrap-distance-left:3.17497mm;mso-wrap-distance-right:3.17497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" strokecolor="#f2f2f2" strokeweight="3pt">
            <v:shadow color="#7f7f7f" opacity=".5" offset="1pt"/>
          </v:shape>
        </w:pict>
      </w:r>
      <w:r w:rsidR="00067AA9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67AA9" w:rsidRPr="002160B4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4EC2F8FF" wp14:editId="28D71B97">
            <wp:extent cx="6153150" cy="1171575"/>
            <wp:effectExtent l="0" t="0" r="0" b="28575"/>
            <wp:docPr id="33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067AA9" w:rsidRDefault="00067AA9" w:rsidP="00067AA9">
      <w:pPr>
        <w:spacing w:after="0" w:line="336" w:lineRule="auto"/>
        <w:ind w:firstLine="5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Оскільки, як сказав Д.І. Писарєв: </w:t>
      </w:r>
      <w:r w:rsidRPr="00BD68D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«необдарованих дітей немає, а є ті, що займаються не своєю справою»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, </w:t>
      </w:r>
      <w:r w:rsidRPr="00BD68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роботі з учнями застосовую активні та інтерактивні методи виховання, технологію педагогічної підтримки та партнерст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ва, що дає змогу реалізуватись кожній особистості. </w:t>
      </w:r>
    </w:p>
    <w:p w:rsidR="00067AA9" w:rsidRPr="00F3579E" w:rsidRDefault="00067AA9" w:rsidP="00067AA9">
      <w:pPr>
        <w:spacing w:after="0" w:line="336" w:lineRule="auto"/>
        <w:ind w:firstLine="51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5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Мої учні активні учасники різноманітних (міжнародних, всеукраїнських, міських,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обласних і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загальношкільних) конкурсів, акцій, турнірів та змагань: </w:t>
      </w:r>
    </w:p>
    <w:p w:rsidR="00AD7E31" w:rsidRDefault="00067AA9" w:rsidP="00AD7E31">
      <w:pPr>
        <w:spacing w:after="0" w:line="33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F3579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«Кенгуру», «Колосок», «Добро жменями», «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 рук в руки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»,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«Шкіряний м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’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яч»,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«Шашки»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F3579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</w:p>
    <w:p w:rsidR="008B4A2C" w:rsidRDefault="005B3859" w:rsidP="008B4A2C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Ведеться активна співпраця з Терно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пільським національним педагогічним університетом</w:t>
      </w:r>
      <w:r w:rsidR="0087017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ім. 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В. </w:t>
      </w:r>
      <w:r w:rsidR="0087017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Гнатюка, Т</w:t>
      </w:r>
      <w:r w:rsidR="008B4A2C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ернопільським національним економічним університетом</w:t>
      </w:r>
      <w:r w:rsidR="0087017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Приват</w:t>
      </w:r>
      <w:r w:rsidR="009870C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Банком.</w:t>
      </w:r>
    </w:p>
    <w:p w:rsidR="00067AA9" w:rsidRPr="00CA3500" w:rsidRDefault="008B4A2C" w:rsidP="008B4A2C">
      <w:pPr>
        <w:spacing w:after="0" w:line="33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 w:rsidR="00AD7E31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аняття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 елементами тренінгу</w:t>
      </w:r>
      <w:r w:rsidR="00AD7E31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проектні технології</w:t>
      </w:r>
      <w:r w:rsidR="003F5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ділові ігри, колективні творчі справи, </w:t>
      </w:r>
      <w:r w:rsidR="004140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усні журнали</w:t>
      </w:r>
      <w:r w:rsidR="003F5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тощо</w:t>
      </w:r>
      <w:r w:rsidR="00AD7E31" w:rsidRPr="002160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створюють унікальні передумови для розвитку ключових компетенцій і самостійності вихованців, стимулюють їхню природну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допитливість і</w:t>
      </w:r>
      <w:r w:rsidR="00AD7E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творчий розвиток</w:t>
      </w:r>
      <w:r w:rsidR="003F5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tbl>
      <w:tblPr>
        <w:tblStyle w:val="af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941"/>
        <w:gridCol w:w="2726"/>
      </w:tblGrid>
      <w:tr w:rsidR="00067AA9" w:rsidTr="00AD7E31">
        <w:tc>
          <w:tcPr>
            <w:tcW w:w="3256" w:type="dxa"/>
          </w:tcPr>
          <w:p w:rsidR="00067AA9" w:rsidRDefault="00870174" w:rsidP="005F5FA0">
            <w:pPr>
              <w:spacing w:line="33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70174"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2A9C8E8" wp14:editId="568D503C">
                  <wp:extent cx="3171825" cy="2609850"/>
                  <wp:effectExtent l="0" t="0" r="9525" b="0"/>
                  <wp:docPr id="4" name="Рисунок 4" descr="https://pp.vk.me/c622824/v622824824/54894/hYMZrIiRBB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vk.me/c622824/v622824824/54894/hYMZrIiRBB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453" cy="2609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:rsidR="00067AA9" w:rsidRDefault="00067AA9" w:rsidP="007F16C7">
            <w:pPr>
              <w:spacing w:line="33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64BF37A" wp14:editId="2AC85574">
                  <wp:extent cx="2952750" cy="2609850"/>
                  <wp:effectExtent l="0" t="0" r="0" b="0"/>
                  <wp:docPr id="38" name="Рисунок 38" descr="https://pp.vk.me/c624425/v624425099/42b82/rkP0IcbFC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4425/v624425099/42b82/rkP0IcbFC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6" w:type="dxa"/>
          </w:tcPr>
          <w:p w:rsidR="00067AA9" w:rsidRPr="00F81AAA" w:rsidRDefault="007F16C7" w:rsidP="008B4A2C">
            <w:pPr>
              <w:spacing w:line="336" w:lineRule="auto"/>
              <w:jc w:val="center"/>
              <w:rPr>
                <w:noProof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Наприклад, пізн</w:t>
            </w:r>
            <w:r w:rsidR="008B4A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авально-розважальні заходи: «Ми –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патріоти», «Каруселі толерантності», «Здорова їжа» (цільові програми «Патріот»,  «Здоров</w:t>
            </w:r>
            <w:r w:rsidRPr="007310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’я»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);</w:t>
            </w:r>
          </w:p>
        </w:tc>
      </w:tr>
      <w:tr w:rsidR="00067AA9" w:rsidTr="00AD7E31">
        <w:trPr>
          <w:trHeight w:val="2223"/>
        </w:trPr>
        <w:tc>
          <w:tcPr>
            <w:tcW w:w="3256" w:type="dxa"/>
          </w:tcPr>
          <w:p w:rsidR="00067AA9" w:rsidRDefault="00067AA9" w:rsidP="005F5FA0">
            <w:pPr>
              <w:spacing w:line="33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2831D94" wp14:editId="5B1299D2">
                  <wp:extent cx="2419350" cy="1814512"/>
                  <wp:effectExtent l="0" t="0" r="0" b="0"/>
                  <wp:docPr id="39" name="Рисунок 39" descr="https://pp.vk.me/c624425/v624425099/42bc8/Cwh8TGX8E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vk.me/c624425/v624425099/42bc8/Cwh8TGX8E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1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7" w:type="dxa"/>
            <w:gridSpan w:val="2"/>
          </w:tcPr>
          <w:p w:rsidR="00067AA9" w:rsidRDefault="00067AA9" w:rsidP="00A47F5F">
            <w:pPr>
              <w:spacing w:line="33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70746">
              <w:rPr>
                <w:noProof/>
                <w:lang w:eastAsia="uk-UA"/>
              </w:rPr>
              <w:t xml:space="preserve"> </w:t>
            </w:r>
            <w:r w:rsidR="00CE5C12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>е</w:t>
            </w:r>
            <w:r w:rsidR="007F16C7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t xml:space="preserve">кономічний пізнавальний конкурс </w:t>
            </w:r>
            <w:r w:rsid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«Лепта»</w:t>
            </w:r>
            <w:r w:rsidRPr="006504E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(цільова</w:t>
            </w:r>
            <w:r w:rsidRPr="007310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</w:t>
            </w:r>
            <w:r w:rsid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ограма </w:t>
            </w:r>
            <w:r w:rsidR="003F5A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Навчання»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); метод проектів («На</w:t>
            </w:r>
            <w:r w:rsidRPr="002160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хвилях життя», «Дзвони душі» (цільові програми</w:t>
            </w:r>
            <w:r w:rsid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F16C7" w:rsidRP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«Здоров’я»</w:t>
            </w:r>
            <w:r w:rsid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7F16C7" w:rsidRPr="007F16C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«Патріот</w:t>
            </w:r>
            <w:r w:rsidR="00CE5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))</w:t>
            </w:r>
            <w:r w:rsidRPr="002160B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</w:tc>
      </w:tr>
    </w:tbl>
    <w:tbl>
      <w:tblPr>
        <w:tblStyle w:val="af"/>
        <w:tblpPr w:leftFromText="180" w:rightFromText="180" w:vertAnchor="text" w:horzAnchor="margin" w:tblpY="263"/>
        <w:tblW w:w="98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210"/>
      </w:tblGrid>
      <w:tr w:rsidR="00AD7E31" w:rsidTr="00AD7E31">
        <w:trPr>
          <w:trHeight w:val="3111"/>
        </w:trPr>
        <w:tc>
          <w:tcPr>
            <w:tcW w:w="5204" w:type="dxa"/>
          </w:tcPr>
          <w:p w:rsidR="00AD7E31" w:rsidRDefault="00CE5C12" w:rsidP="00AD7E31">
            <w:pPr>
              <w:spacing w:line="360" w:lineRule="auto"/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3A3EC12" wp14:editId="72A4661F">
                  <wp:extent cx="3174997" cy="2381250"/>
                  <wp:effectExtent l="0" t="0" r="6985" b="0"/>
                  <wp:docPr id="55" name="Рисунок 55" descr="http://9.school-info.te.ua/media/9/images/IMG_9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9.school-info.te.ua/media/9/images/IMG_9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62" cy="239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AD7E31" w:rsidRDefault="00AD7E31" w:rsidP="00AD7E31">
            <w:pPr>
              <w:spacing w:line="360" w:lineRule="auto"/>
              <w:jc w:val="both"/>
              <w:rPr>
                <w:noProof/>
                <w:lang w:eastAsia="uk-UA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7EEAF92" wp14:editId="0AD234B5">
                  <wp:extent cx="3370753" cy="2381250"/>
                  <wp:effectExtent l="0" t="0" r="1270" b="0"/>
                  <wp:docPr id="54" name="Рисунок 54" descr="https://pp.vk.me/c628127/v628127909/1e707/2pjTQPq6y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vk.me/c628127/v628127909/1e707/2pjTQPq6y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134" cy="241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61B5" w:rsidRDefault="007761B5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</w:p>
    <w:p w:rsidR="007761B5" w:rsidRDefault="007761B5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</w:p>
    <w:p w:rsidR="007761B5" w:rsidRDefault="007761B5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</w:p>
    <w:p w:rsidR="007761B5" w:rsidRDefault="007761B5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</w:p>
    <w:p w:rsidR="007761B5" w:rsidRDefault="007761B5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</w:p>
    <w:p w:rsidR="00F17B69" w:rsidRDefault="00F17B69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</w:p>
    <w:p w:rsidR="00F17B69" w:rsidRDefault="00CE5C12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  <w:r>
        <w:rPr>
          <w:rFonts w:eastAsia="Times New Roman"/>
          <w:b/>
          <w:color w:val="000000"/>
          <w:sz w:val="28"/>
          <w:szCs w:val="28"/>
          <w:lang w:eastAsia="uk-UA"/>
        </w:rPr>
        <w:lastRenderedPageBreak/>
        <w:t>Д</w:t>
      </w:r>
      <w:r w:rsidRPr="00CE5C12">
        <w:rPr>
          <w:rFonts w:eastAsia="Times New Roman"/>
          <w:b/>
          <w:color w:val="000000"/>
          <w:sz w:val="28"/>
          <w:szCs w:val="28"/>
          <w:lang w:eastAsia="uk-UA"/>
        </w:rPr>
        <w:t xml:space="preserve">іагностико-результативний компонент </w:t>
      </w:r>
    </w:p>
    <w:p w:rsidR="005537F0" w:rsidRPr="00DF76C8" w:rsidRDefault="00CE5C12" w:rsidP="007761B5">
      <w:pPr>
        <w:pStyle w:val="a8"/>
        <w:spacing w:after="0" w:line="360" w:lineRule="auto"/>
        <w:jc w:val="center"/>
        <w:rPr>
          <w:rFonts w:eastAsia="Times New Roman"/>
          <w:b/>
          <w:color w:val="000000"/>
          <w:sz w:val="28"/>
          <w:szCs w:val="28"/>
          <w:lang w:eastAsia="uk-UA"/>
        </w:rPr>
      </w:pPr>
      <w:r w:rsidRPr="00CE5C12">
        <w:rPr>
          <w:rFonts w:eastAsia="Times New Roman"/>
          <w:b/>
          <w:color w:val="000000"/>
          <w:sz w:val="28"/>
          <w:szCs w:val="28"/>
          <w:lang w:eastAsia="uk-UA"/>
        </w:rPr>
        <w:t>(очікувані результати, критерії ефективності,</w:t>
      </w:r>
      <w:r>
        <w:rPr>
          <w:rFonts w:eastAsia="Times New Roman"/>
          <w:b/>
          <w:color w:val="000000"/>
          <w:sz w:val="28"/>
          <w:szCs w:val="28"/>
          <w:lang w:eastAsia="uk-UA"/>
        </w:rPr>
        <w:t xml:space="preserve"> </w:t>
      </w:r>
      <w:r w:rsidRPr="00CE5C12">
        <w:rPr>
          <w:rFonts w:eastAsia="Times New Roman"/>
          <w:b/>
          <w:color w:val="000000"/>
          <w:sz w:val="28"/>
          <w:szCs w:val="28"/>
          <w:lang w:eastAsia="uk-UA"/>
        </w:rPr>
        <w:t>оцінка й аналіз функціонування системи)</w:t>
      </w:r>
    </w:p>
    <w:p w:rsidR="002160B4" w:rsidRDefault="00AF32B7" w:rsidP="007761B5">
      <w:pPr>
        <w:spacing w:after="0" w:line="336" w:lineRule="auto"/>
        <w:ind w:firstLine="51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Модель </w:t>
      </w:r>
      <w:r w:rsidR="002160B4"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особистості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 виховною системою «Гармонія»</w:t>
      </w:r>
    </w:p>
    <w:p w:rsidR="00AF32B7" w:rsidRDefault="00993E1E" w:rsidP="006E6731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Досконала людина –</w:t>
      </w:r>
      <w:r w:rsidR="00AF32B7" w:rsidRPr="00AF32B7">
        <w:rPr>
          <w:rFonts w:ascii="Times New Roman" w:hAnsi="Times New Roman" w:cs="Times New Roman"/>
          <w:color w:val="000000"/>
          <w:sz w:val="28"/>
          <w:szCs w:val="28"/>
        </w:rPr>
        <w:t xml:space="preserve"> найвища мета виховання, ідеал, до якого має прагнути виховання. </w:t>
      </w:r>
      <w:r w:rsidR="00012222">
        <w:rPr>
          <w:rFonts w:ascii="Times New Roman" w:eastAsia="Times New Roman" w:hAnsi="Times New Roman" w:cs="Times New Roman"/>
          <w:bCs/>
          <w:noProof/>
          <w:sz w:val="28"/>
          <w:szCs w:val="28"/>
          <w:lang w:eastAsia="uk-UA"/>
        </w:rPr>
        <w:drawing>
          <wp:inline distT="0" distB="0" distL="0" distR="0" wp14:anchorId="3D3CADDD" wp14:editId="5BE6D445">
            <wp:extent cx="6134100" cy="2628900"/>
            <wp:effectExtent l="0" t="19050" r="0" b="15240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B4443E" w:rsidRPr="007C7DFF" w:rsidRDefault="00B4443E" w:rsidP="00DF76C8">
      <w:pPr>
        <w:spacing w:after="200" w:line="336" w:lineRule="auto"/>
        <w:rPr>
          <w:noProof/>
          <w:lang w:eastAsia="uk-UA"/>
        </w:rPr>
      </w:pPr>
    </w:p>
    <w:p w:rsidR="002160B4" w:rsidRPr="002160B4" w:rsidRDefault="002160B4" w:rsidP="00F537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застосування виховної системи «Гармонія»</w:t>
      </w:r>
    </w:p>
    <w:p w:rsidR="002160B4" w:rsidRPr="002160B4" w:rsidRDefault="002160B4" w:rsidP="00F537A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F76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Діагностика рівня розвитку</w:t>
      </w:r>
      <w:r w:rsidRPr="00216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учнів </w:t>
      </w:r>
      <w:r w:rsidRPr="002160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5-б класу</w:t>
      </w:r>
    </w:p>
    <w:p w:rsidR="002160B4" w:rsidRPr="002160B4" w:rsidRDefault="002160B4" w:rsidP="00216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160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4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4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4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4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4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9046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992"/>
        <w:gridCol w:w="993"/>
        <w:gridCol w:w="1141"/>
      </w:tblGrid>
      <w:tr w:rsidR="002160B4" w:rsidRPr="002160B4" w:rsidTr="00DF76C8">
        <w:tc>
          <w:tcPr>
            <w:tcW w:w="6487" w:type="dxa"/>
            <w:vMerge w:val="restart"/>
            <w:shd w:val="clear" w:color="auto" w:fill="auto"/>
          </w:tcPr>
          <w:p w:rsidR="002160B4" w:rsidRPr="002160B4" w:rsidRDefault="00DF76C8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Рівні розвитку</w:t>
            </w:r>
          </w:p>
        </w:tc>
        <w:tc>
          <w:tcPr>
            <w:tcW w:w="992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2013-2014</w:t>
            </w:r>
            <w:r w:rsidR="00CB1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7565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CB1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7565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 клас</w:t>
            </w:r>
          </w:p>
        </w:tc>
        <w:tc>
          <w:tcPr>
            <w:tcW w:w="993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  <w:r w:rsidR="00CB1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  <w:r w:rsidR="007565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CB110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="007565B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клас</w:t>
            </w:r>
          </w:p>
        </w:tc>
        <w:tc>
          <w:tcPr>
            <w:tcW w:w="1141" w:type="dxa"/>
            <w:shd w:val="clear" w:color="auto" w:fill="auto"/>
          </w:tcPr>
          <w:p w:rsidR="007565B1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2160B4">
              <w:rPr>
                <w:rFonts w:ascii="Times New Roman" w:eastAsia="Times New Roman" w:hAnsi="Times New Roman" w:cs="Times New Roman"/>
                <w:lang w:val="ru-RU" w:eastAsia="ru-RU"/>
              </w:rPr>
              <w:t>201</w:t>
            </w:r>
            <w:r w:rsidRPr="002160B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2160B4">
              <w:rPr>
                <w:rFonts w:ascii="Times New Roman" w:eastAsia="Times New Roman" w:hAnsi="Times New Roman" w:cs="Times New Roman"/>
                <w:lang w:val="ru-RU" w:eastAsia="ru-RU"/>
              </w:rPr>
              <w:t>-201</w:t>
            </w:r>
            <w:r w:rsidRPr="002160B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2160B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  <w:r w:rsidR="00CB1107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="007565B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  <w:r w:rsidR="00CB1107">
              <w:rPr>
                <w:rFonts w:ascii="Times New Roman" w:eastAsia="Times New Roman" w:hAnsi="Times New Roman" w:cs="Times New Roman"/>
                <w:lang w:val="ru-RU" w:eastAsia="ru-RU"/>
              </w:rPr>
              <w:t>р</w:t>
            </w:r>
            <w:r w:rsidR="007565B1">
              <w:rPr>
                <w:rFonts w:ascii="Times New Roman" w:eastAsia="Times New Roman" w:hAnsi="Times New Roman" w:cs="Times New Roman"/>
                <w:lang w:val="ru-RU" w:eastAsia="ru-RU"/>
              </w:rPr>
              <w:t>.</w:t>
            </w:r>
          </w:p>
          <w:p w:rsidR="002160B4" w:rsidRPr="002160B4" w:rsidRDefault="00CB1107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(жовтень)</w:t>
            </w:r>
          </w:p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клас</w:t>
            </w:r>
          </w:p>
        </w:tc>
      </w:tr>
      <w:tr w:rsidR="002160B4" w:rsidRPr="002160B4" w:rsidTr="00DF76C8">
        <w:tc>
          <w:tcPr>
            <w:tcW w:w="6487" w:type="dxa"/>
            <w:vMerge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1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2160B4" w:rsidRPr="002160B4" w:rsidTr="00DF76C8">
        <w:tc>
          <w:tcPr>
            <w:tcW w:w="6487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освітній</w:t>
            </w:r>
          </w:p>
        </w:tc>
        <w:tc>
          <w:tcPr>
            <w:tcW w:w="992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993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1141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2160B4" w:rsidRPr="002160B4" w:rsidTr="00DF76C8">
        <w:tc>
          <w:tcPr>
            <w:tcW w:w="6487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духовний</w:t>
            </w:r>
          </w:p>
        </w:tc>
        <w:tc>
          <w:tcPr>
            <w:tcW w:w="992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141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160B4" w:rsidRPr="002160B4" w:rsidTr="00DF76C8">
        <w:tc>
          <w:tcPr>
            <w:tcW w:w="6487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фізичний</w:t>
            </w:r>
          </w:p>
        </w:tc>
        <w:tc>
          <w:tcPr>
            <w:tcW w:w="992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993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141" w:type="dxa"/>
            <w:shd w:val="clear" w:color="auto" w:fill="auto"/>
          </w:tcPr>
          <w:p w:rsidR="002160B4" w:rsidRPr="002160B4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60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3674D9" w:rsidRPr="00DF76C8" w:rsidRDefault="00DF76C8" w:rsidP="00DF76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0B4">
        <w:rPr>
          <w:rFonts w:ascii="Calibri" w:eastAsia="Times New Roman" w:hAnsi="Calibri" w:cs="Times New Roman"/>
          <w:noProof/>
          <w:sz w:val="28"/>
          <w:szCs w:val="28"/>
          <w:lang w:eastAsia="uk-UA"/>
        </w:rPr>
        <w:drawing>
          <wp:inline distT="0" distB="0" distL="0" distR="0" wp14:anchorId="416A44DE" wp14:editId="24E0BE69">
            <wp:extent cx="5619750" cy="1674528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F673F" w:rsidRDefault="002160B4" w:rsidP="00EF673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Поз</w:t>
      </w:r>
      <w:r w:rsidR="00993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итивна динаміка цього показника за </w:t>
      </w:r>
      <w:r w:rsidR="005071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2013-2015рр </w:t>
      </w:r>
      <w:r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свідчить про цілеспрямовану роботу вчителів  на удосконалення   навчально-виховного процесу, про своєчасну корекцію педагогічної діяльності на підстав</w:t>
      </w:r>
      <w:r w:rsidR="008D4D48"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 відслідковування її результатів</w:t>
      </w:r>
      <w:r w:rsidR="00196C69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505AA2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B1107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показники жовтня 2015-2016</w:t>
      </w:r>
      <w:r w:rsidR="00EE0C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B1107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CB1107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993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3674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37AFA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 успішну адаптацію 5</w:t>
      </w:r>
      <w:r w:rsid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-б</w:t>
      </w:r>
      <w:r w:rsidR="00337AFA" w:rsidRPr="00337A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класу до нових умов навчання</w:t>
      </w:r>
      <w:r w:rsidR="00A26F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60B4" w:rsidRPr="007A2D8F" w:rsidRDefault="00DF76C8" w:rsidP="007A2D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Діагностика вихованості</w:t>
      </w:r>
      <w:r w:rsidR="002160B4" w:rsidRPr="00EB02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учнів 5- б класу в</w:t>
      </w:r>
      <w:r w:rsidR="002160B4"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160B4" w:rsidRPr="00EB02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основних сферах:</w:t>
      </w:r>
    </w:p>
    <w:p w:rsidR="002160B4" w:rsidRPr="00EB0240" w:rsidRDefault="002160B4" w:rsidP="007A2D8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02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самосвідо</w:t>
      </w:r>
      <w:r w:rsidR="00DF76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мість, діяльність і</w:t>
      </w:r>
      <w:r w:rsidR="007A1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комунікація</w:t>
      </w:r>
    </w:p>
    <w:tbl>
      <w:tblPr>
        <w:tblW w:w="8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061"/>
        <w:gridCol w:w="1956"/>
        <w:gridCol w:w="1862"/>
        <w:gridCol w:w="1556"/>
      </w:tblGrid>
      <w:tr w:rsidR="002160B4" w:rsidRPr="007A2D8F" w:rsidTr="003218D1">
        <w:trPr>
          <w:trHeight w:val="66"/>
        </w:trPr>
        <w:tc>
          <w:tcPr>
            <w:tcW w:w="1984" w:type="dxa"/>
            <w:shd w:val="clear" w:color="auto" w:fill="auto"/>
            <w:vAlign w:val="center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Навчальний рік</w:t>
            </w:r>
          </w:p>
        </w:tc>
        <w:tc>
          <w:tcPr>
            <w:tcW w:w="1061" w:type="dxa"/>
            <w:shd w:val="clear" w:color="auto" w:fill="auto"/>
            <w:vAlign w:val="center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</w:p>
        </w:tc>
        <w:tc>
          <w:tcPr>
            <w:tcW w:w="1956" w:type="dxa"/>
            <w:shd w:val="clear" w:color="auto" w:fill="auto"/>
            <w:vAlign w:val="center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Самосвідомість</w:t>
            </w:r>
          </w:p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62" w:type="dxa"/>
            <w:shd w:val="clear" w:color="auto" w:fill="auto"/>
            <w:vAlign w:val="center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Діяльність</w:t>
            </w:r>
          </w:p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Комунікація</w:t>
            </w:r>
          </w:p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160B4" w:rsidRPr="007A2D8F" w:rsidTr="003218D1">
        <w:trPr>
          <w:trHeight w:val="39"/>
        </w:trPr>
        <w:tc>
          <w:tcPr>
            <w:tcW w:w="1984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2014-2015 </w:t>
            </w:r>
          </w:p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(І семестр)</w:t>
            </w:r>
          </w:p>
        </w:tc>
        <w:tc>
          <w:tcPr>
            <w:tcW w:w="1061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62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6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2160B4" w:rsidRPr="007A2D8F" w:rsidTr="003218D1">
        <w:trPr>
          <w:trHeight w:val="368"/>
        </w:trPr>
        <w:tc>
          <w:tcPr>
            <w:tcW w:w="1984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2014- 2015 </w:t>
            </w:r>
          </w:p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(ІІ семестр) </w:t>
            </w:r>
          </w:p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62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6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2160B4" w:rsidRPr="007A2D8F" w:rsidTr="003218D1">
        <w:trPr>
          <w:trHeight w:val="39"/>
        </w:trPr>
        <w:tc>
          <w:tcPr>
            <w:tcW w:w="1984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2015-2016</w:t>
            </w:r>
          </w:p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(І семестр)</w:t>
            </w:r>
          </w:p>
        </w:tc>
        <w:tc>
          <w:tcPr>
            <w:tcW w:w="1061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56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862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56" w:type="dxa"/>
            <w:shd w:val="clear" w:color="auto" w:fill="auto"/>
          </w:tcPr>
          <w:p w:rsidR="002160B4" w:rsidRPr="007A2D8F" w:rsidRDefault="002160B4" w:rsidP="002160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2D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</w:tbl>
    <w:p w:rsidR="000F2979" w:rsidRPr="00C073AF" w:rsidRDefault="00884144" w:rsidP="00C073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5CF579BD" wp14:editId="504C3F52">
            <wp:extent cx="6106160" cy="2600325"/>
            <wp:effectExtent l="0" t="0" r="8890" b="0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160B4" w:rsidRPr="00EB0240" w:rsidRDefault="002160B4" w:rsidP="0031386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Інтерпретація даних досліджень вихованості за означеними рівнями свідчить про значну динаміку на шляху до всебічного й гарм</w:t>
      </w:r>
      <w:r w:rsidR="00993E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онійного розвитку особистості. Значною мірою</w:t>
      </w:r>
      <w:r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виявляється наявність позитивної самостійності в діяльності та поведінці вихован</w:t>
      </w:r>
      <w:r w:rsidR="008D4D48"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Pr="00EB02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ів.</w:t>
      </w:r>
    </w:p>
    <w:p w:rsidR="007776FF" w:rsidRPr="00EB0240" w:rsidRDefault="007776FF" w:rsidP="00665EA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B02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Висновок</w:t>
      </w:r>
    </w:p>
    <w:p w:rsidR="00665EAD" w:rsidRPr="00EB0240" w:rsidRDefault="007776FF" w:rsidP="00665EAD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B024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Отже, виховна система «Гармонія»</w:t>
      </w:r>
      <w:r w:rsidR="009B3447" w:rsidRPr="00EB024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спрямована</w:t>
      </w:r>
      <w:r w:rsidRPr="00EB0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конкретну дитину, на її гармонійний розвиток </w:t>
      </w:r>
      <w:r w:rsidR="00993E1E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r w:rsidRPr="00EB0240">
        <w:rPr>
          <w:rFonts w:ascii="Times New Roman" w:eastAsia="Times New Roman" w:hAnsi="Times New Roman" w:cs="Times New Roman"/>
          <w:sz w:val="28"/>
          <w:szCs w:val="28"/>
          <w:lang w:eastAsia="ru-RU"/>
        </w:rPr>
        <w:t>з високоморальною громадською позицією, високу загальну культуру</w:t>
      </w:r>
      <w:r w:rsidR="009B3447" w:rsidRPr="00EB024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допоможе особистості досягати поставлених життєвих цілей</w:t>
      </w:r>
      <w:r w:rsidRPr="00EB02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65EAD" w:rsidRPr="00EB0240">
        <w:rPr>
          <w:rFonts w:ascii="Times New Roman" w:hAnsi="Times New Roman"/>
          <w:bCs/>
          <w:sz w:val="28"/>
          <w:szCs w:val="28"/>
        </w:rPr>
        <w:t xml:space="preserve"> Якщо ми дійсно прагнемо виховати всебічно й гармонійно розвинену особист</w:t>
      </w:r>
      <w:r w:rsidR="000A22E8">
        <w:rPr>
          <w:rFonts w:ascii="Times New Roman" w:hAnsi="Times New Roman"/>
          <w:bCs/>
          <w:sz w:val="28"/>
          <w:szCs w:val="28"/>
        </w:rPr>
        <w:t xml:space="preserve">ість </w:t>
      </w:r>
      <w:r w:rsidR="000A22E8">
        <w:rPr>
          <w:rFonts w:ascii="Times New Roman" w:hAnsi="Times New Roman"/>
          <w:bCs/>
          <w:sz w:val="28"/>
          <w:szCs w:val="28"/>
        </w:rPr>
        <w:lastRenderedPageBreak/>
        <w:t>в сучасних умовах освітньо-</w:t>
      </w:r>
      <w:r w:rsidR="00665EAD" w:rsidRPr="00EB0240">
        <w:rPr>
          <w:rFonts w:ascii="Times New Roman" w:hAnsi="Times New Roman"/>
          <w:bCs/>
          <w:sz w:val="28"/>
          <w:szCs w:val="28"/>
        </w:rPr>
        <w:t>інформаційного простору, то, в першу ч</w:t>
      </w:r>
      <w:r w:rsidR="00993E1E">
        <w:rPr>
          <w:rFonts w:ascii="Times New Roman" w:hAnsi="Times New Roman"/>
          <w:bCs/>
          <w:sz w:val="28"/>
          <w:szCs w:val="28"/>
        </w:rPr>
        <w:t>ергу, повинні пам'ятати слова</w:t>
      </w:r>
      <w:r w:rsidR="00665EAD" w:rsidRPr="00EB0240">
        <w:rPr>
          <w:rFonts w:ascii="Times New Roman" w:hAnsi="Times New Roman"/>
          <w:bCs/>
          <w:sz w:val="28"/>
          <w:szCs w:val="28"/>
        </w:rPr>
        <w:t xml:space="preserve"> </w:t>
      </w:r>
      <w:r w:rsidR="0005256B">
        <w:rPr>
          <w:rFonts w:ascii="Times New Roman" w:hAnsi="Times New Roman"/>
          <w:bCs/>
          <w:sz w:val="28"/>
          <w:szCs w:val="28"/>
        </w:rPr>
        <w:t xml:space="preserve"> </w:t>
      </w:r>
      <w:r w:rsidR="00665EAD" w:rsidRPr="00EB0240">
        <w:rPr>
          <w:rFonts w:ascii="Times New Roman" w:hAnsi="Times New Roman"/>
          <w:bCs/>
          <w:sz w:val="28"/>
          <w:szCs w:val="28"/>
        </w:rPr>
        <w:t>К. Д. Ушинського: "Якщо педагогіка хоче виховати людину в усіх відношеннях, то вона повинна перше пізнати</w:t>
      </w:r>
      <w:r w:rsidR="00993E1E">
        <w:rPr>
          <w:rFonts w:ascii="Times New Roman" w:hAnsi="Times New Roman"/>
          <w:bCs/>
          <w:sz w:val="28"/>
          <w:szCs w:val="28"/>
        </w:rPr>
        <w:t xml:space="preserve"> її також в усіх відношеннях". У</w:t>
      </w:r>
      <w:r w:rsidR="00665EAD" w:rsidRPr="00EB0240">
        <w:rPr>
          <w:rFonts w:ascii="Times New Roman" w:hAnsi="Times New Roman"/>
          <w:bCs/>
          <w:sz w:val="28"/>
          <w:szCs w:val="28"/>
        </w:rPr>
        <w:t xml:space="preserve">  центрі уваги повинна перебувати дитина з її природними здібностями, задатками, нахилами, талантами, потребами. Виховання повинно мати цілком індивідуальний характер; його засоби, методи та форми мусять відповідати природним індивідуальним</w:t>
      </w:r>
      <w:r w:rsidR="004F4397">
        <w:rPr>
          <w:rFonts w:ascii="Times New Roman" w:hAnsi="Times New Roman"/>
          <w:bCs/>
          <w:sz w:val="28"/>
          <w:szCs w:val="28"/>
        </w:rPr>
        <w:t xml:space="preserve"> </w:t>
      </w:r>
      <w:r w:rsidR="00665EAD" w:rsidRPr="00EB0240">
        <w:rPr>
          <w:rFonts w:ascii="Times New Roman" w:hAnsi="Times New Roman"/>
          <w:bCs/>
          <w:sz w:val="28"/>
          <w:szCs w:val="28"/>
        </w:rPr>
        <w:t xml:space="preserve">фізичним і духовним можливостям кожної окремо взятої дитини. </w:t>
      </w:r>
      <w:r w:rsidR="00665EAD" w:rsidRPr="00EB0240">
        <w:rPr>
          <w:sz w:val="28"/>
          <w:szCs w:val="28"/>
        </w:rPr>
        <w:t xml:space="preserve"> </w:t>
      </w:r>
      <w:r w:rsidR="00665EAD" w:rsidRPr="00EB0240">
        <w:rPr>
          <w:rFonts w:ascii="Times New Roman" w:hAnsi="Times New Roman"/>
          <w:bCs/>
          <w:sz w:val="28"/>
          <w:szCs w:val="28"/>
        </w:rPr>
        <w:t>Така особистість буде  здатна:</w:t>
      </w:r>
    </w:p>
    <w:p w:rsidR="00665EAD" w:rsidRPr="00EB0240" w:rsidRDefault="00665EAD" w:rsidP="00665EAD">
      <w:pPr>
        <w:numPr>
          <w:ilvl w:val="0"/>
          <w:numId w:val="3"/>
        </w:numPr>
        <w:spacing w:after="0" w:line="360" w:lineRule="auto"/>
        <w:ind w:left="1554" w:hanging="703"/>
        <w:jc w:val="both"/>
        <w:rPr>
          <w:rFonts w:ascii="Times New Roman" w:hAnsi="Times New Roman"/>
          <w:bCs/>
          <w:sz w:val="28"/>
          <w:szCs w:val="28"/>
        </w:rPr>
      </w:pPr>
      <w:r w:rsidRPr="00EB0240">
        <w:rPr>
          <w:rFonts w:ascii="Times New Roman" w:hAnsi="Times New Roman"/>
          <w:bCs/>
          <w:sz w:val="28"/>
          <w:szCs w:val="28"/>
        </w:rPr>
        <w:t>до самопізнання і самореалізації;</w:t>
      </w:r>
      <w:r w:rsidRPr="00EB0240">
        <w:rPr>
          <w:noProof/>
          <w:sz w:val="28"/>
          <w:szCs w:val="28"/>
          <w:lang w:eastAsia="uk-UA"/>
        </w:rPr>
        <w:t xml:space="preserve"> </w:t>
      </w:r>
    </w:p>
    <w:p w:rsidR="00665EAD" w:rsidRPr="00B523A2" w:rsidRDefault="00A47F5F" w:rsidP="00665EAD">
      <w:pPr>
        <w:numPr>
          <w:ilvl w:val="0"/>
          <w:numId w:val="3"/>
        </w:numPr>
        <w:spacing w:after="0" w:line="360" w:lineRule="auto"/>
        <w:ind w:left="1554" w:hanging="70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до </w:t>
      </w:r>
      <w:r w:rsidR="004F4397" w:rsidRPr="00B523A2">
        <w:rPr>
          <w:rFonts w:ascii="Times New Roman" w:hAnsi="Times New Roman"/>
          <w:bCs/>
          <w:sz w:val="28"/>
          <w:szCs w:val="28"/>
        </w:rPr>
        <w:t>морального</w:t>
      </w:r>
      <w:r w:rsidR="004F4397">
        <w:rPr>
          <w:rFonts w:ascii="Times New Roman" w:hAnsi="Times New Roman"/>
          <w:bCs/>
          <w:sz w:val="28"/>
          <w:szCs w:val="28"/>
        </w:rPr>
        <w:t xml:space="preserve"> та інтелектуального</w:t>
      </w:r>
      <w:r w:rsidR="00665EAD" w:rsidRPr="00B523A2">
        <w:rPr>
          <w:rFonts w:ascii="Times New Roman" w:hAnsi="Times New Roman"/>
          <w:bCs/>
          <w:sz w:val="28"/>
          <w:szCs w:val="28"/>
        </w:rPr>
        <w:t xml:space="preserve"> росту;</w:t>
      </w:r>
    </w:p>
    <w:p w:rsidR="00665EAD" w:rsidRPr="00665EAD" w:rsidRDefault="00665EAD" w:rsidP="00665EAD">
      <w:pPr>
        <w:numPr>
          <w:ilvl w:val="0"/>
          <w:numId w:val="3"/>
        </w:numPr>
        <w:spacing w:after="0" w:line="360" w:lineRule="auto"/>
        <w:ind w:left="1554" w:hanging="70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адаптуватись у сучасному світі.</w:t>
      </w:r>
    </w:p>
    <w:p w:rsidR="005907A8" w:rsidRDefault="00665EAD" w:rsidP="005907A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Тому, я переконана, що реалізуючи виховну систему  «Гармонія», ми допоможемо  своїм вихованцям ро</w:t>
      </w:r>
      <w:r w:rsidR="008F22BF">
        <w:rPr>
          <w:rFonts w:ascii="Times New Roman" w:hAnsi="Times New Roman"/>
          <w:bCs/>
          <w:sz w:val="28"/>
          <w:szCs w:val="28"/>
        </w:rPr>
        <w:t>звива</w:t>
      </w:r>
      <w:r>
        <w:rPr>
          <w:rFonts w:ascii="Times New Roman" w:hAnsi="Times New Roman"/>
          <w:bCs/>
          <w:sz w:val="28"/>
          <w:szCs w:val="28"/>
        </w:rPr>
        <w:t>тись всебічно та гармонійно</w:t>
      </w:r>
      <w:r w:rsidR="00DF76C8">
        <w:rPr>
          <w:rFonts w:ascii="Times New Roman" w:hAnsi="Times New Roman"/>
          <w:bCs/>
          <w:sz w:val="28"/>
          <w:szCs w:val="28"/>
        </w:rPr>
        <w:t xml:space="preserve"> в сучасних умовах освітньо-інформаційного простору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993E1E" w:rsidRPr="00993E1E" w:rsidRDefault="00993E1E" w:rsidP="00CA3500">
      <w:pPr>
        <w:spacing w:after="0"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993E1E">
        <w:rPr>
          <w:rFonts w:ascii="Times New Roman" w:hAnsi="Times New Roman"/>
          <w:b/>
          <w:bCs/>
          <w:sz w:val="28"/>
          <w:szCs w:val="28"/>
        </w:rPr>
        <w:t>Модель виховної системи</w:t>
      </w:r>
    </w:p>
    <w:p w:rsidR="00E51063" w:rsidRPr="005907A8" w:rsidRDefault="004125F0" w:rsidP="005907A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bCs/>
          <w:noProof/>
          <w:color w:val="000000" w:themeColor="text1"/>
          <w:sz w:val="28"/>
          <w:szCs w:val="28"/>
          <w:lang w:eastAsia="uk-UA"/>
        </w:rPr>
        <w:pict>
          <v:shape id="_x0000_s1034" type="#_x0000_t202" style="position:absolute;left:0;text-align:left;margin-left:-61.2pt;margin-top:37.85pt;width:488.25pt;height:51.75pt;z-index:251761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" filled="f" stroked="f">
            <v:textbox style="mso-next-textbox:#_x0000_s1034">
              <w:txbxContent>
                <w:p w:rsidR="005907A8" w:rsidRPr="000A02C0" w:rsidRDefault="005907A8" w:rsidP="005907A8">
                  <w:pPr>
                    <w:spacing w:after="0" w:line="360" w:lineRule="auto"/>
                    <w:ind w:firstLine="709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B050"/>
                      <w:sz w:val="72"/>
                      <w:szCs w:val="72"/>
                      <w:lang w:val="az-Cyrl-AZ" w:eastAsia="ru-RU"/>
                    </w:rPr>
                  </w:pPr>
                  <w:r w:rsidRPr="000A02C0">
                    <w:rPr>
                      <w:rFonts w:ascii="Times New Roman" w:eastAsia="Times New Roman" w:hAnsi="Times New Roman" w:cs="Times New Roman"/>
                      <w:bCs/>
                      <w:color w:val="00B050"/>
                      <w:sz w:val="72"/>
                      <w:szCs w:val="72"/>
                      <w:lang w:val="az-Cyrl-AZ" w:eastAsia="ru-RU"/>
                    </w:rPr>
                    <w:t>ГАРМОНІЯ</w:t>
                  </w:r>
                </w:p>
              </w:txbxContent>
            </v:textbox>
            <w10:wrap anchorx="margin"/>
          </v:shape>
        </w:pict>
      </w:r>
      <w:r w:rsidR="0048794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182609B4" wp14:editId="064EFADD">
            <wp:extent cx="5800725" cy="4486275"/>
            <wp:effectExtent l="0" t="0" r="0" b="9525"/>
            <wp:docPr id="68609" name="Рисунок 6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76" cy="4487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51063" w:rsidRPr="005907A8" w:rsidSect="00177B4D">
      <w:headerReference w:type="default" r:id="rId4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5F0" w:rsidRDefault="004125F0" w:rsidP="00FA0D6E">
      <w:pPr>
        <w:spacing w:after="0" w:line="240" w:lineRule="auto"/>
      </w:pPr>
      <w:r>
        <w:separator/>
      </w:r>
    </w:p>
  </w:endnote>
  <w:endnote w:type="continuationSeparator" w:id="0">
    <w:p w:rsidR="004125F0" w:rsidRDefault="004125F0" w:rsidP="00FA0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5F0" w:rsidRDefault="004125F0" w:rsidP="00FA0D6E">
      <w:pPr>
        <w:spacing w:after="0" w:line="240" w:lineRule="auto"/>
      </w:pPr>
      <w:r>
        <w:separator/>
      </w:r>
    </w:p>
  </w:footnote>
  <w:footnote w:type="continuationSeparator" w:id="0">
    <w:p w:rsidR="004125F0" w:rsidRDefault="004125F0" w:rsidP="00FA0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3269824"/>
      <w:docPartObj>
        <w:docPartGallery w:val="Page Numbers (Top of Page)"/>
        <w:docPartUnique/>
      </w:docPartObj>
    </w:sdtPr>
    <w:sdtContent>
      <w:p w:rsidR="009C2816" w:rsidRDefault="009C281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C2816">
          <w:rPr>
            <w:noProof/>
            <w:lang w:val="ru-RU"/>
          </w:rPr>
          <w:t>1</w:t>
        </w:r>
        <w:r>
          <w:fldChar w:fldCharType="end"/>
        </w:r>
      </w:p>
    </w:sdtContent>
  </w:sdt>
  <w:p w:rsidR="009C2816" w:rsidRDefault="009C281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9691A"/>
    <w:multiLevelType w:val="hybridMultilevel"/>
    <w:tmpl w:val="BF4A012E"/>
    <w:lvl w:ilvl="0" w:tplc="0422000B">
      <w:start w:val="1"/>
      <w:numFmt w:val="bullet"/>
      <w:lvlText w:val=""/>
      <w:lvlJc w:val="left"/>
      <w:pPr>
        <w:ind w:left="180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1">
    <w:nsid w:val="25AB5556"/>
    <w:multiLevelType w:val="hybridMultilevel"/>
    <w:tmpl w:val="916A0314"/>
    <w:lvl w:ilvl="0" w:tplc="F8CC65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007A3"/>
    <w:multiLevelType w:val="hybridMultilevel"/>
    <w:tmpl w:val="705855F8"/>
    <w:lvl w:ilvl="0" w:tplc="0422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9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</w:abstractNum>
  <w:abstractNum w:abstractNumId="3">
    <w:nsid w:val="35757AAE"/>
    <w:multiLevelType w:val="hybridMultilevel"/>
    <w:tmpl w:val="755E0C4E"/>
    <w:lvl w:ilvl="0" w:tplc="04220009">
      <w:start w:val="1"/>
      <w:numFmt w:val="bullet"/>
      <w:lvlText w:val=""/>
      <w:lvlJc w:val="left"/>
      <w:pPr>
        <w:ind w:left="1414" w:hanging="705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51F610A2"/>
    <w:multiLevelType w:val="hybridMultilevel"/>
    <w:tmpl w:val="B442E6EC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activeWritingStyle w:appName="MSWord" w:lang="ru-RU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0B4"/>
    <w:rsid w:val="00012222"/>
    <w:rsid w:val="00012273"/>
    <w:rsid w:val="0002638A"/>
    <w:rsid w:val="00030E8C"/>
    <w:rsid w:val="00033BDB"/>
    <w:rsid w:val="0004571A"/>
    <w:rsid w:val="0005256B"/>
    <w:rsid w:val="00067AA9"/>
    <w:rsid w:val="00070746"/>
    <w:rsid w:val="00074E62"/>
    <w:rsid w:val="00076D22"/>
    <w:rsid w:val="0008424C"/>
    <w:rsid w:val="00085224"/>
    <w:rsid w:val="00091112"/>
    <w:rsid w:val="000A02C0"/>
    <w:rsid w:val="000A22E8"/>
    <w:rsid w:val="000A5890"/>
    <w:rsid w:val="000B2C62"/>
    <w:rsid w:val="000D6F01"/>
    <w:rsid w:val="000F2979"/>
    <w:rsid w:val="001108B6"/>
    <w:rsid w:val="00110B6C"/>
    <w:rsid w:val="00111183"/>
    <w:rsid w:val="00127E2F"/>
    <w:rsid w:val="00131F74"/>
    <w:rsid w:val="0014227B"/>
    <w:rsid w:val="00153E35"/>
    <w:rsid w:val="00155BF8"/>
    <w:rsid w:val="0015671F"/>
    <w:rsid w:val="00160496"/>
    <w:rsid w:val="0017078B"/>
    <w:rsid w:val="00177B4D"/>
    <w:rsid w:val="00186096"/>
    <w:rsid w:val="00194212"/>
    <w:rsid w:val="00196C69"/>
    <w:rsid w:val="00197A87"/>
    <w:rsid w:val="001A7DA8"/>
    <w:rsid w:val="001E0E6A"/>
    <w:rsid w:val="002160B4"/>
    <w:rsid w:val="002262DB"/>
    <w:rsid w:val="00241691"/>
    <w:rsid w:val="0025163D"/>
    <w:rsid w:val="00254722"/>
    <w:rsid w:val="00254EFB"/>
    <w:rsid w:val="00270071"/>
    <w:rsid w:val="0028518C"/>
    <w:rsid w:val="002A1A42"/>
    <w:rsid w:val="002A225C"/>
    <w:rsid w:val="002A67F4"/>
    <w:rsid w:val="002C6594"/>
    <w:rsid w:val="002F662F"/>
    <w:rsid w:val="00300F82"/>
    <w:rsid w:val="0031386D"/>
    <w:rsid w:val="00320587"/>
    <w:rsid w:val="003218D1"/>
    <w:rsid w:val="00322AF4"/>
    <w:rsid w:val="00332224"/>
    <w:rsid w:val="00332CF6"/>
    <w:rsid w:val="003332B1"/>
    <w:rsid w:val="00337AFA"/>
    <w:rsid w:val="0034235F"/>
    <w:rsid w:val="00344CF0"/>
    <w:rsid w:val="00347F73"/>
    <w:rsid w:val="00360A84"/>
    <w:rsid w:val="003674D9"/>
    <w:rsid w:val="00390460"/>
    <w:rsid w:val="00391BDA"/>
    <w:rsid w:val="003B0718"/>
    <w:rsid w:val="003D2BAD"/>
    <w:rsid w:val="003D5FF6"/>
    <w:rsid w:val="003E2241"/>
    <w:rsid w:val="003E564A"/>
    <w:rsid w:val="003F4165"/>
    <w:rsid w:val="003F5A0F"/>
    <w:rsid w:val="004125F0"/>
    <w:rsid w:val="004140A1"/>
    <w:rsid w:val="004417E5"/>
    <w:rsid w:val="0044413A"/>
    <w:rsid w:val="004508C2"/>
    <w:rsid w:val="00474515"/>
    <w:rsid w:val="00477891"/>
    <w:rsid w:val="0048794B"/>
    <w:rsid w:val="00495358"/>
    <w:rsid w:val="004A6EE1"/>
    <w:rsid w:val="004B4EAF"/>
    <w:rsid w:val="004B79B2"/>
    <w:rsid w:val="004C498D"/>
    <w:rsid w:val="004E72BC"/>
    <w:rsid w:val="004F27C2"/>
    <w:rsid w:val="004F4397"/>
    <w:rsid w:val="004F5C0A"/>
    <w:rsid w:val="0050374E"/>
    <w:rsid w:val="00505AA2"/>
    <w:rsid w:val="00507179"/>
    <w:rsid w:val="0051611D"/>
    <w:rsid w:val="00520959"/>
    <w:rsid w:val="00536359"/>
    <w:rsid w:val="0054703B"/>
    <w:rsid w:val="00550E94"/>
    <w:rsid w:val="005537F0"/>
    <w:rsid w:val="00557DC3"/>
    <w:rsid w:val="005907A8"/>
    <w:rsid w:val="00591E16"/>
    <w:rsid w:val="005A5DDA"/>
    <w:rsid w:val="005B3859"/>
    <w:rsid w:val="005D58A5"/>
    <w:rsid w:val="005D6261"/>
    <w:rsid w:val="005F0EA8"/>
    <w:rsid w:val="005F17B8"/>
    <w:rsid w:val="005F4EE0"/>
    <w:rsid w:val="00604AA9"/>
    <w:rsid w:val="006054E3"/>
    <w:rsid w:val="006109BF"/>
    <w:rsid w:val="00613857"/>
    <w:rsid w:val="006166E5"/>
    <w:rsid w:val="00631D48"/>
    <w:rsid w:val="006359D0"/>
    <w:rsid w:val="00640B59"/>
    <w:rsid w:val="006504ED"/>
    <w:rsid w:val="00654931"/>
    <w:rsid w:val="0066204D"/>
    <w:rsid w:val="00665EAD"/>
    <w:rsid w:val="00670995"/>
    <w:rsid w:val="00687F99"/>
    <w:rsid w:val="006A0EF5"/>
    <w:rsid w:val="006B6E11"/>
    <w:rsid w:val="006C5A09"/>
    <w:rsid w:val="006C7A11"/>
    <w:rsid w:val="006E6731"/>
    <w:rsid w:val="006F0D2E"/>
    <w:rsid w:val="00716F88"/>
    <w:rsid w:val="00731034"/>
    <w:rsid w:val="00742872"/>
    <w:rsid w:val="00752670"/>
    <w:rsid w:val="007565B1"/>
    <w:rsid w:val="007761B5"/>
    <w:rsid w:val="007776FF"/>
    <w:rsid w:val="00794D65"/>
    <w:rsid w:val="00795920"/>
    <w:rsid w:val="007A09C2"/>
    <w:rsid w:val="007A1904"/>
    <w:rsid w:val="007A2D8F"/>
    <w:rsid w:val="007A4E59"/>
    <w:rsid w:val="007A5DE6"/>
    <w:rsid w:val="007C4D5E"/>
    <w:rsid w:val="007C7DFF"/>
    <w:rsid w:val="007E5690"/>
    <w:rsid w:val="007F16C7"/>
    <w:rsid w:val="00811A7A"/>
    <w:rsid w:val="008339AF"/>
    <w:rsid w:val="00865447"/>
    <w:rsid w:val="00870174"/>
    <w:rsid w:val="00882ABB"/>
    <w:rsid w:val="00884144"/>
    <w:rsid w:val="00885C5F"/>
    <w:rsid w:val="00894283"/>
    <w:rsid w:val="008A4540"/>
    <w:rsid w:val="008A59AE"/>
    <w:rsid w:val="008A59DC"/>
    <w:rsid w:val="008A64CB"/>
    <w:rsid w:val="008B0A0D"/>
    <w:rsid w:val="008B1CF6"/>
    <w:rsid w:val="008B4A2C"/>
    <w:rsid w:val="008D4D48"/>
    <w:rsid w:val="008E7F65"/>
    <w:rsid w:val="008F04C4"/>
    <w:rsid w:val="008F22BF"/>
    <w:rsid w:val="00903BF4"/>
    <w:rsid w:val="00913D28"/>
    <w:rsid w:val="009208D4"/>
    <w:rsid w:val="00926654"/>
    <w:rsid w:val="00932BB8"/>
    <w:rsid w:val="00947411"/>
    <w:rsid w:val="00953CC0"/>
    <w:rsid w:val="00955E1F"/>
    <w:rsid w:val="00962B7F"/>
    <w:rsid w:val="00964436"/>
    <w:rsid w:val="00964619"/>
    <w:rsid w:val="009831FC"/>
    <w:rsid w:val="009835E6"/>
    <w:rsid w:val="009870CE"/>
    <w:rsid w:val="0099235F"/>
    <w:rsid w:val="00992ED5"/>
    <w:rsid w:val="00993E1E"/>
    <w:rsid w:val="0099416A"/>
    <w:rsid w:val="00997495"/>
    <w:rsid w:val="009A367E"/>
    <w:rsid w:val="009A757F"/>
    <w:rsid w:val="009A7D23"/>
    <w:rsid w:val="009B3447"/>
    <w:rsid w:val="009C2816"/>
    <w:rsid w:val="009D2C63"/>
    <w:rsid w:val="009D39E4"/>
    <w:rsid w:val="009E69FF"/>
    <w:rsid w:val="00A02BCA"/>
    <w:rsid w:val="00A07BF2"/>
    <w:rsid w:val="00A26F07"/>
    <w:rsid w:val="00A47F5F"/>
    <w:rsid w:val="00A744B7"/>
    <w:rsid w:val="00A8361F"/>
    <w:rsid w:val="00AA142A"/>
    <w:rsid w:val="00AA1B4C"/>
    <w:rsid w:val="00AB0471"/>
    <w:rsid w:val="00AB2CA6"/>
    <w:rsid w:val="00AC0988"/>
    <w:rsid w:val="00AD7753"/>
    <w:rsid w:val="00AD7E31"/>
    <w:rsid w:val="00AF32B7"/>
    <w:rsid w:val="00B01C92"/>
    <w:rsid w:val="00B0747C"/>
    <w:rsid w:val="00B1095C"/>
    <w:rsid w:val="00B20956"/>
    <w:rsid w:val="00B21AFC"/>
    <w:rsid w:val="00B2448F"/>
    <w:rsid w:val="00B337E0"/>
    <w:rsid w:val="00B360D2"/>
    <w:rsid w:val="00B36122"/>
    <w:rsid w:val="00B4443E"/>
    <w:rsid w:val="00B4779B"/>
    <w:rsid w:val="00B47BBC"/>
    <w:rsid w:val="00B51ED4"/>
    <w:rsid w:val="00B71D4C"/>
    <w:rsid w:val="00B76529"/>
    <w:rsid w:val="00BA45EB"/>
    <w:rsid w:val="00BA5CED"/>
    <w:rsid w:val="00BC667A"/>
    <w:rsid w:val="00BD68D8"/>
    <w:rsid w:val="00BF377C"/>
    <w:rsid w:val="00BF4A59"/>
    <w:rsid w:val="00C0133D"/>
    <w:rsid w:val="00C0462E"/>
    <w:rsid w:val="00C073AF"/>
    <w:rsid w:val="00C14F0B"/>
    <w:rsid w:val="00C32055"/>
    <w:rsid w:val="00C355FA"/>
    <w:rsid w:val="00C35BE5"/>
    <w:rsid w:val="00C55CEF"/>
    <w:rsid w:val="00C5789E"/>
    <w:rsid w:val="00C60558"/>
    <w:rsid w:val="00C64EE2"/>
    <w:rsid w:val="00C91BD4"/>
    <w:rsid w:val="00C92C65"/>
    <w:rsid w:val="00CA3500"/>
    <w:rsid w:val="00CB1107"/>
    <w:rsid w:val="00CD714F"/>
    <w:rsid w:val="00CD79C5"/>
    <w:rsid w:val="00CE5C12"/>
    <w:rsid w:val="00CF1095"/>
    <w:rsid w:val="00D04478"/>
    <w:rsid w:val="00D20A13"/>
    <w:rsid w:val="00D36CDF"/>
    <w:rsid w:val="00D751B9"/>
    <w:rsid w:val="00D9358B"/>
    <w:rsid w:val="00D955E9"/>
    <w:rsid w:val="00DB39DD"/>
    <w:rsid w:val="00DB74E0"/>
    <w:rsid w:val="00DC1609"/>
    <w:rsid w:val="00DC4DD9"/>
    <w:rsid w:val="00DD2DAF"/>
    <w:rsid w:val="00DD7DBF"/>
    <w:rsid w:val="00DE7F71"/>
    <w:rsid w:val="00DF45A3"/>
    <w:rsid w:val="00DF76C8"/>
    <w:rsid w:val="00E23111"/>
    <w:rsid w:val="00E30C9D"/>
    <w:rsid w:val="00E35595"/>
    <w:rsid w:val="00E36EAD"/>
    <w:rsid w:val="00E51063"/>
    <w:rsid w:val="00E5203A"/>
    <w:rsid w:val="00E52E8E"/>
    <w:rsid w:val="00E715C0"/>
    <w:rsid w:val="00E82539"/>
    <w:rsid w:val="00E85B53"/>
    <w:rsid w:val="00E91953"/>
    <w:rsid w:val="00EA4C0C"/>
    <w:rsid w:val="00EB0240"/>
    <w:rsid w:val="00EB4FE3"/>
    <w:rsid w:val="00EC3F07"/>
    <w:rsid w:val="00ED3213"/>
    <w:rsid w:val="00ED641C"/>
    <w:rsid w:val="00EE0CFD"/>
    <w:rsid w:val="00EE12F8"/>
    <w:rsid w:val="00EE4B7A"/>
    <w:rsid w:val="00EF231A"/>
    <w:rsid w:val="00EF673F"/>
    <w:rsid w:val="00F0128F"/>
    <w:rsid w:val="00F04DBC"/>
    <w:rsid w:val="00F16A95"/>
    <w:rsid w:val="00F17B69"/>
    <w:rsid w:val="00F3579E"/>
    <w:rsid w:val="00F537A8"/>
    <w:rsid w:val="00F60110"/>
    <w:rsid w:val="00F70213"/>
    <w:rsid w:val="00F70732"/>
    <w:rsid w:val="00F81AAA"/>
    <w:rsid w:val="00FA0D6E"/>
    <w:rsid w:val="00FB1C37"/>
    <w:rsid w:val="00FC5B3F"/>
    <w:rsid w:val="00FC658C"/>
    <w:rsid w:val="00FD08A9"/>
    <w:rsid w:val="00FF0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Прямая со стрелкой 32"/>
      </o:rules>
    </o:shapelayout>
  </w:shapeDefaults>
  <w:decimalSymbol w:val=","/>
  <w:listSeparator w:val=";"/>
  <w15:docId w15:val="{FF8EFF02-7871-4868-8F47-7FECD316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2539"/>
  </w:style>
  <w:style w:type="paragraph" w:styleId="1">
    <w:name w:val="heading 1"/>
    <w:basedOn w:val="a"/>
    <w:next w:val="a"/>
    <w:link w:val="10"/>
    <w:qFormat/>
    <w:rsid w:val="002160B4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17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59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160B4"/>
    <w:rPr>
      <w:rFonts w:ascii="Calibri Light" w:eastAsia="Times New Roman" w:hAnsi="Calibri Light" w:cs="Times New Roman"/>
      <w:b/>
      <w:bCs/>
      <w:kern w:val="32"/>
      <w:sz w:val="32"/>
      <w:szCs w:val="32"/>
      <w:lang w:val="ru-RU" w:eastAsia="ru-RU"/>
    </w:rPr>
  </w:style>
  <w:style w:type="character" w:styleId="a3">
    <w:name w:val="annotation reference"/>
    <w:rsid w:val="002160B4"/>
    <w:rPr>
      <w:sz w:val="16"/>
      <w:szCs w:val="16"/>
    </w:rPr>
  </w:style>
  <w:style w:type="paragraph" w:styleId="a4">
    <w:name w:val="annotation text"/>
    <w:basedOn w:val="a"/>
    <w:link w:val="a5"/>
    <w:rsid w:val="002160B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ru-RU" w:eastAsia="ru-RU"/>
    </w:rPr>
  </w:style>
  <w:style w:type="character" w:customStyle="1" w:styleId="a5">
    <w:name w:val="Текст примечания Знак"/>
    <w:basedOn w:val="a0"/>
    <w:link w:val="a4"/>
    <w:rsid w:val="002160B4"/>
    <w:rPr>
      <w:rFonts w:ascii="Calibri" w:eastAsia="Times New Roman" w:hAnsi="Calibri" w:cs="Times New Roman"/>
      <w:sz w:val="20"/>
      <w:szCs w:val="20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2160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160B4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2160B4"/>
    <w:rPr>
      <w:rFonts w:ascii="Times New Roman" w:hAnsi="Times New Roman" w:cs="Times New Roman"/>
      <w:sz w:val="24"/>
      <w:szCs w:val="24"/>
    </w:rPr>
  </w:style>
  <w:style w:type="paragraph" w:styleId="a9">
    <w:name w:val="annotation subject"/>
    <w:basedOn w:val="a4"/>
    <w:next w:val="a4"/>
    <w:link w:val="aa"/>
    <w:uiPriority w:val="99"/>
    <w:semiHidden/>
    <w:unhideWhenUsed/>
    <w:rsid w:val="004F27C2"/>
    <w:pPr>
      <w:spacing w:after="160" w:line="240" w:lineRule="auto"/>
    </w:pPr>
    <w:rPr>
      <w:rFonts w:asciiTheme="minorHAnsi" w:eastAsiaTheme="minorHAnsi" w:hAnsiTheme="minorHAnsi" w:cstheme="minorBidi"/>
      <w:b/>
      <w:bCs/>
      <w:lang w:val="uk-UA" w:eastAsia="en-US"/>
    </w:rPr>
  </w:style>
  <w:style w:type="character" w:customStyle="1" w:styleId="aa">
    <w:name w:val="Тема примечания Знак"/>
    <w:basedOn w:val="a5"/>
    <w:link w:val="a9"/>
    <w:uiPriority w:val="99"/>
    <w:semiHidden/>
    <w:rsid w:val="004F27C2"/>
    <w:rPr>
      <w:rFonts w:ascii="Calibri" w:eastAsia="Times New Roman" w:hAnsi="Calibri" w:cs="Times New Roman"/>
      <w:b/>
      <w:bCs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17B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FA0D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A0D6E"/>
  </w:style>
  <w:style w:type="paragraph" w:styleId="ad">
    <w:name w:val="footer"/>
    <w:basedOn w:val="a"/>
    <w:link w:val="ae"/>
    <w:uiPriority w:val="99"/>
    <w:unhideWhenUsed/>
    <w:rsid w:val="00FA0D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A0D6E"/>
  </w:style>
  <w:style w:type="table" w:styleId="af">
    <w:name w:val="Table Grid"/>
    <w:basedOn w:val="a1"/>
    <w:uiPriority w:val="39"/>
    <w:rsid w:val="00C92C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uiPriority w:val="99"/>
    <w:unhideWhenUsed/>
    <w:rsid w:val="007A09C2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f"/>
    <w:uiPriority w:val="39"/>
    <w:locked/>
    <w:rsid w:val="0047789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8A59DC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f1">
    <w:name w:val="List Paragraph"/>
    <w:basedOn w:val="a"/>
    <w:uiPriority w:val="34"/>
    <w:qFormat/>
    <w:rsid w:val="00D955E9"/>
    <w:pPr>
      <w:ind w:left="720"/>
      <w:contextualSpacing/>
    </w:pPr>
  </w:style>
  <w:style w:type="character" w:styleId="af2">
    <w:name w:val="FollowedHyperlink"/>
    <w:basedOn w:val="a0"/>
    <w:uiPriority w:val="99"/>
    <w:semiHidden/>
    <w:unhideWhenUsed/>
    <w:rsid w:val="00CA35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6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yperlink" Target="http://ua-referat.com/%D0%A3%D0%B2%D0%B0%D0%B3%D0%B0" TargetMode="External"/><Relationship Id="rId18" Type="http://schemas.openxmlformats.org/officeDocument/2006/relationships/diagramColors" Target="diagrams/colors2.xml"/><Relationship Id="rId26" Type="http://schemas.openxmlformats.org/officeDocument/2006/relationships/diagramQuickStyle" Target="diagrams/quickStyle3.xml"/><Relationship Id="rId39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diagramData" Target="diagrams/data4.xm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QuickStyle" Target="diagrams/quickStyle2.xml"/><Relationship Id="rId25" Type="http://schemas.openxmlformats.org/officeDocument/2006/relationships/diagramLayout" Target="diagrams/layout3.xml"/><Relationship Id="rId33" Type="http://schemas.openxmlformats.org/officeDocument/2006/relationships/image" Target="media/image7.jpeg"/><Relationship Id="rId38" Type="http://schemas.microsoft.com/office/2007/relationships/diagramDrawing" Target="diagrams/drawing4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image" Target="media/image1.png"/><Relationship Id="rId29" Type="http://schemas.openxmlformats.org/officeDocument/2006/relationships/image" Target="media/image3.jpeg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Data" Target="diagrams/data3.xml"/><Relationship Id="rId32" Type="http://schemas.openxmlformats.org/officeDocument/2006/relationships/image" Target="media/image6.jpeg"/><Relationship Id="rId37" Type="http://schemas.openxmlformats.org/officeDocument/2006/relationships/diagramColors" Target="diagrams/colors4.xml"/><Relationship Id="rId40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hyperlink" Target="http://svst1978.wix.com/tnvk" TargetMode="Externa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4.xml"/><Relationship Id="rId10" Type="http://schemas.openxmlformats.org/officeDocument/2006/relationships/diagramQuickStyle" Target="diagrams/quickStyle1.xml"/><Relationship Id="rId19" Type="http://schemas.microsoft.com/office/2007/relationships/diagramDrawing" Target="diagrams/drawing2.xml"/><Relationship Id="rId31" Type="http://schemas.openxmlformats.org/officeDocument/2006/relationships/image" Target="media/image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hyperlink" Target="http://ua-referat.com/%D0%A0%D0%BE%D0%B7%D0%B2%D0%B8%D1%82%D0%BE%D0%BA" TargetMode="External"/><Relationship Id="rId22" Type="http://schemas.openxmlformats.org/officeDocument/2006/relationships/image" Target="media/image2.png"/><Relationship Id="rId27" Type="http://schemas.openxmlformats.org/officeDocument/2006/relationships/diagramColors" Target="diagrams/colors3.xml"/><Relationship Id="rId30" Type="http://schemas.openxmlformats.org/officeDocument/2006/relationships/image" Target="media/image4.jpeg"/><Relationship Id="rId35" Type="http://schemas.openxmlformats.org/officeDocument/2006/relationships/diagramLayout" Target="diagrams/layout4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786345304397933E-2"/>
          <c:y val="0.13123305740628582"/>
          <c:w val="0.6365105008077534"/>
          <c:h val="0.71503780570475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Освітній</c:v>
                </c:pt>
              </c:strCache>
            </c:strRef>
          </c:tx>
          <c:spPr>
            <a:solidFill>
              <a:srgbClr val="FF0000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61</c:v>
                </c:pt>
                <c:pt idx="1">
                  <c:v>69</c:v>
                </c:pt>
                <c:pt idx="2">
                  <c:v>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Духовний</c:v>
                </c:pt>
              </c:strCache>
            </c:strRef>
          </c:tx>
          <c:spPr>
            <a:solidFill>
              <a:srgbClr val="FFC000">
                <a:lumMod val="60000"/>
                <a:lumOff val="40000"/>
              </a:srgbClr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72</c:v>
                </c:pt>
                <c:pt idx="1">
                  <c:v>77</c:v>
                </c:pt>
                <c:pt idx="2">
                  <c:v>78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Фізичний</c:v>
                </c:pt>
              </c:strCache>
            </c:strRef>
          </c:tx>
          <c:spPr>
            <a:solidFill>
              <a:srgbClr val="70AD47">
                <a:lumMod val="50000"/>
              </a:srgbClr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45</c:v>
                </c:pt>
                <c:pt idx="1">
                  <c:v>58</c:v>
                </c:pt>
                <c:pt idx="2">
                  <c:v>60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2013-2014</c:v>
                </c:pt>
                <c:pt idx="1">
                  <c:v>2014-2015</c:v>
                </c:pt>
                <c:pt idx="2">
                  <c:v>2015-2016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42519000"/>
        <c:axId val="342519392"/>
      </c:barChart>
      <c:catAx>
        <c:axId val="34251900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342519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425193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342519000"/>
        <c:crosses val="autoZero"/>
        <c:crossBetween val="between"/>
      </c:valAx>
      <c:spPr>
        <a:solidFill>
          <a:srgbClr val="C0C0C0"/>
        </a:solidFill>
        <a:ln w="12699">
          <a:solidFill>
            <a:srgbClr val="808080"/>
          </a:solidFill>
          <a:prstDash val="solid"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72051696284329558"/>
          <c:y val="8.5910652920962227E-2"/>
          <c:w val="0.22132471728594494"/>
          <c:h val="0.5945017182130585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uk-UA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31841652323574"/>
          <c:y val="8.6956521739130488E-2"/>
          <c:w val="0.55249569707401092"/>
          <c:h val="0.820971867007673"/>
        </c:manualLayout>
      </c:layout>
      <c:radarChart>
        <c:radarStyle val="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2014-2015( І)</c:v>
                </c:pt>
              </c:strCache>
            </c:strRef>
          </c:tx>
          <c:spPr>
            <a:ln w="381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strRef>
              <c:f>Sheet1!$B$1:$F$1</c:f>
              <c:strCache>
                <c:ptCount val="3"/>
                <c:pt idx="0">
                  <c:v>с</c:v>
                </c:pt>
                <c:pt idx="1">
                  <c:v>д</c:v>
                </c:pt>
                <c:pt idx="2">
                  <c:v>к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50</c:v>
                </c:pt>
                <c:pt idx="1">
                  <c:v>30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2014-2015(ІІ)</c:v>
                </c:pt>
              </c:strCache>
            </c:strRef>
          </c:tx>
          <c:spPr>
            <a:ln w="38100">
              <a:solidFill>
                <a:srgbClr val="0000FF"/>
              </a:solidFill>
              <a:prstDash val="solid"/>
            </a:ln>
          </c:spPr>
          <c:marker>
            <c:symbol val="none"/>
          </c:marker>
          <c:cat>
            <c:strRef>
              <c:f>Sheet1!$B$1:$F$1</c:f>
              <c:strCache>
                <c:ptCount val="3"/>
                <c:pt idx="0">
                  <c:v>с</c:v>
                </c:pt>
                <c:pt idx="1">
                  <c:v>д</c:v>
                </c:pt>
                <c:pt idx="2">
                  <c:v>к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65</c:v>
                </c:pt>
                <c:pt idx="1">
                  <c:v>50</c:v>
                </c:pt>
                <c:pt idx="2">
                  <c:v>40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2015-2016(І)</c:v>
                </c:pt>
              </c:strCache>
            </c:strRef>
          </c:tx>
          <c:spPr>
            <a:ln w="38100">
              <a:solidFill>
                <a:srgbClr val="00FF00"/>
              </a:solidFill>
              <a:prstDash val="solid"/>
            </a:ln>
          </c:spPr>
          <c:marker>
            <c:symbol val="square"/>
            <c:size val="2"/>
            <c:spPr>
              <a:noFill/>
              <a:ln w="9525">
                <a:noFill/>
              </a:ln>
            </c:spPr>
          </c:marker>
          <c:cat>
            <c:strRef>
              <c:f>Sheet1!$B$1:$F$1</c:f>
              <c:strCache>
                <c:ptCount val="3"/>
                <c:pt idx="0">
                  <c:v>с</c:v>
                </c:pt>
                <c:pt idx="1">
                  <c:v>д</c:v>
                </c:pt>
                <c:pt idx="2">
                  <c:v>к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67</c:v>
                </c:pt>
                <c:pt idx="1">
                  <c:v>48</c:v>
                </c:pt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42520176"/>
        <c:axId val="342520568"/>
      </c:radarChart>
      <c:catAx>
        <c:axId val="342520176"/>
        <c:scaling>
          <c:orientation val="minMax"/>
        </c:scaling>
        <c:delete val="1"/>
        <c:axPos val="b"/>
        <c:majorGridlines/>
        <c:numFmt formatCode="General" sourceLinked="1"/>
        <c:majorTickMark val="out"/>
        <c:minorTickMark val="none"/>
        <c:tickLblPos val="none"/>
        <c:crossAx val="342520568"/>
        <c:crosses val="autoZero"/>
        <c:auto val="0"/>
        <c:lblAlgn val="ctr"/>
        <c:lblOffset val="100"/>
        <c:noMultiLvlLbl val="0"/>
      </c:catAx>
      <c:valAx>
        <c:axId val="3425205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uk-UA"/>
          </a:p>
        </c:txPr>
        <c:crossAx val="342520176"/>
        <c:crosses val="autoZero"/>
        <c:crossBetween val="between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936316695352835"/>
          <c:y val="0.67519181585677823"/>
          <c:w val="0.21858864027538735"/>
          <c:h val="0.2455242966751919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val="FFFFFF"/>
        </a:gs>
        <a:gs pos="100000">
          <a:srgbClr val="FFFFFF">
            <a:gamma/>
            <a:tint val="2353"/>
            <a:invGamma/>
          </a:srgbClr>
        </a:gs>
      </a:gsLst>
      <a:lin ang="5400000" scaled="1"/>
    </a:gradFill>
    <a:ln>
      <a:noFill/>
    </a:ln>
  </c:spPr>
  <c:txPr>
    <a:bodyPr/>
    <a:lstStyle/>
    <a:p>
      <a:pPr>
        <a:defRPr sz="16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uk-UA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E7ADBC-D4FD-49FA-B05A-92EE2F8934C0}" type="doc">
      <dgm:prSet loTypeId="urn:microsoft.com/office/officeart/2005/8/layout/radial6" loCatId="cycle" qsTypeId="urn:microsoft.com/office/officeart/2005/8/quickstyle/3d5" qsCatId="3D" csTypeId="urn:microsoft.com/office/officeart/2005/8/colors/colorful4" csCatId="colorful" phldr="1"/>
      <dgm:spPr/>
      <dgm:t>
        <a:bodyPr/>
        <a:lstStyle/>
        <a:p>
          <a:endParaRPr lang="uk-UA"/>
        </a:p>
      </dgm:t>
    </dgm:pt>
    <dgm:pt modelId="{3EA5EF72-9177-494B-BAB1-52B329501E1C}">
      <dgm:prSet phldrT="[Текст]"/>
      <dgm:spPr>
        <a:solidFill>
          <a:srgbClr val="FF0000"/>
        </a:solidFill>
      </dgm:spPr>
      <dgm:t>
        <a:bodyPr/>
        <a:lstStyle/>
        <a:p>
          <a:r>
            <a:rPr lang="uk-UA"/>
            <a:t>Я</a:t>
          </a:r>
        </a:p>
      </dgm:t>
    </dgm:pt>
    <dgm:pt modelId="{67785E44-DD9B-4682-BD38-4710D45861B8}" type="parTrans" cxnId="{06A6EAE3-A233-4611-B510-128EA2859E7A}">
      <dgm:prSet/>
      <dgm:spPr/>
      <dgm:t>
        <a:bodyPr/>
        <a:lstStyle/>
        <a:p>
          <a:endParaRPr lang="uk-UA"/>
        </a:p>
      </dgm:t>
    </dgm:pt>
    <dgm:pt modelId="{D0B727A3-E02A-4BC7-8627-2CF0D7D36686}" type="sibTrans" cxnId="{06A6EAE3-A233-4611-B510-128EA2859E7A}">
      <dgm:prSet/>
      <dgm:spPr/>
      <dgm:t>
        <a:bodyPr/>
        <a:lstStyle/>
        <a:p>
          <a:endParaRPr lang="uk-UA"/>
        </a:p>
      </dgm:t>
    </dgm:pt>
    <dgm:pt modelId="{A8B3FEA6-9401-488C-A8E2-83BBC88A2713}">
      <dgm:prSet phldrT="[Текст]" custT="1"/>
      <dgm:spPr>
        <a:solidFill>
          <a:srgbClr val="FFFF00"/>
        </a:solidFill>
      </dgm:spPr>
      <dgm:t>
        <a:bodyPr/>
        <a:lstStyle/>
        <a:p>
          <a:r>
            <a:rPr lang="uk-UA" sz="1050" b="1">
              <a:solidFill>
                <a:sysClr val="windowText" lastClr="000000"/>
              </a:solidFill>
            </a:rPr>
            <a:t>розум</a:t>
          </a:r>
        </a:p>
      </dgm:t>
    </dgm:pt>
    <dgm:pt modelId="{84AB83C5-BCBD-4A85-95EB-434AAA7EAEE7}" type="parTrans" cxnId="{DB78D505-1962-4628-A59F-3452AF7C8698}">
      <dgm:prSet/>
      <dgm:spPr/>
      <dgm:t>
        <a:bodyPr/>
        <a:lstStyle/>
        <a:p>
          <a:endParaRPr lang="uk-UA"/>
        </a:p>
      </dgm:t>
    </dgm:pt>
    <dgm:pt modelId="{F9DC12DE-F4C4-4A1F-B226-EF50CF7A6C5F}" type="sibTrans" cxnId="{DB78D505-1962-4628-A59F-3452AF7C8698}">
      <dgm:prSet/>
      <dgm:spPr/>
      <dgm:t>
        <a:bodyPr/>
        <a:lstStyle/>
        <a:p>
          <a:endParaRPr lang="uk-UA"/>
        </a:p>
      </dgm:t>
    </dgm:pt>
    <dgm:pt modelId="{C49B2856-C8E0-4366-8961-A782FA786A4B}">
      <dgm:prSet phldrT="[Текст]" custT="1"/>
      <dgm:spPr/>
      <dgm:t>
        <a:bodyPr/>
        <a:lstStyle/>
        <a:p>
          <a:r>
            <a:rPr lang="uk-UA" sz="1200" b="1">
              <a:solidFill>
                <a:sysClr val="windowText" lastClr="000000"/>
              </a:solidFill>
            </a:rPr>
            <a:t>душа</a:t>
          </a:r>
        </a:p>
      </dgm:t>
    </dgm:pt>
    <dgm:pt modelId="{F2290BED-C877-4A6B-B401-DFFEBDDF19DE}" type="parTrans" cxnId="{77C9ED69-EC37-4EAD-A851-A57DAD3BE7A9}">
      <dgm:prSet/>
      <dgm:spPr/>
      <dgm:t>
        <a:bodyPr/>
        <a:lstStyle/>
        <a:p>
          <a:endParaRPr lang="uk-UA"/>
        </a:p>
      </dgm:t>
    </dgm:pt>
    <dgm:pt modelId="{2953B7C1-E690-4E75-B232-9EED1794EE54}" type="sibTrans" cxnId="{77C9ED69-EC37-4EAD-A851-A57DAD3BE7A9}">
      <dgm:prSet/>
      <dgm:spPr/>
      <dgm:t>
        <a:bodyPr/>
        <a:lstStyle/>
        <a:p>
          <a:endParaRPr lang="uk-UA"/>
        </a:p>
      </dgm:t>
    </dgm:pt>
    <dgm:pt modelId="{7EEFCF14-B1BB-4B07-B3C3-036261D75F76}">
      <dgm:prSet phldrT="[Текст]" custT="1"/>
      <dgm:spPr/>
      <dgm:t>
        <a:bodyPr/>
        <a:lstStyle/>
        <a:p>
          <a:r>
            <a:rPr lang="uk-UA" sz="1400" b="1">
              <a:solidFill>
                <a:sysClr val="windowText" lastClr="000000"/>
              </a:solidFill>
            </a:rPr>
            <a:t>тіло</a:t>
          </a:r>
        </a:p>
      </dgm:t>
    </dgm:pt>
    <dgm:pt modelId="{B91A7816-A58C-4F16-865A-986EE835A1E5}" type="parTrans" cxnId="{1EC76A65-5944-4F6B-ACBE-131B46630151}">
      <dgm:prSet/>
      <dgm:spPr/>
      <dgm:t>
        <a:bodyPr/>
        <a:lstStyle/>
        <a:p>
          <a:endParaRPr lang="uk-UA"/>
        </a:p>
      </dgm:t>
    </dgm:pt>
    <dgm:pt modelId="{A9BD9B66-8B83-4164-81DE-C0FF6B04E490}" type="sibTrans" cxnId="{1EC76A65-5944-4F6B-ACBE-131B46630151}">
      <dgm:prSet/>
      <dgm:spPr/>
      <dgm:t>
        <a:bodyPr/>
        <a:lstStyle/>
        <a:p>
          <a:endParaRPr lang="uk-UA"/>
        </a:p>
      </dgm:t>
    </dgm:pt>
    <dgm:pt modelId="{1B7B93EA-40E4-42B3-A134-80E1A4B9C642}" type="pres">
      <dgm:prSet presAssocID="{CFE7ADBC-D4FD-49FA-B05A-92EE2F8934C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368244C0-231F-4717-9F08-4B429C32A3C6}" type="pres">
      <dgm:prSet presAssocID="{3EA5EF72-9177-494B-BAB1-52B329501E1C}" presName="centerShape" presStyleLbl="node0" presStyleIdx="0" presStyleCnt="1"/>
      <dgm:spPr>
        <a:prstGeom prst="heart">
          <a:avLst/>
        </a:prstGeom>
      </dgm:spPr>
      <dgm:t>
        <a:bodyPr/>
        <a:lstStyle/>
        <a:p>
          <a:endParaRPr lang="uk-UA"/>
        </a:p>
      </dgm:t>
    </dgm:pt>
    <dgm:pt modelId="{1E84491A-9F41-47B3-8D07-FC6033F4BBF9}" type="pres">
      <dgm:prSet presAssocID="{A8B3FEA6-9401-488C-A8E2-83BBC88A2713}" presName="node" presStyleLbl="node1" presStyleIdx="0" presStyleCnt="3" custRadScaleRad="658289" custRadScaleInc="-44862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15021CD-B981-42DF-9748-69AE249DBC4F}" type="pres">
      <dgm:prSet presAssocID="{A8B3FEA6-9401-488C-A8E2-83BBC88A2713}" presName="dummy" presStyleCnt="0"/>
      <dgm:spPr/>
    </dgm:pt>
    <dgm:pt modelId="{84C1F4EB-FA23-4298-9E19-B7F9D40058F1}" type="pres">
      <dgm:prSet presAssocID="{F9DC12DE-F4C4-4A1F-B226-EF50CF7A6C5F}" presName="sibTrans" presStyleLbl="sibTrans2D1" presStyleIdx="0" presStyleCnt="3"/>
      <dgm:spPr/>
      <dgm:t>
        <a:bodyPr/>
        <a:lstStyle/>
        <a:p>
          <a:endParaRPr lang="uk-UA"/>
        </a:p>
      </dgm:t>
    </dgm:pt>
    <dgm:pt modelId="{BEFC5B51-0ECC-43B2-A1BD-B634F98E7ABF}" type="pres">
      <dgm:prSet presAssocID="{C49B2856-C8E0-4366-8961-A782FA786A4B}" presName="node" presStyleLbl="node1" presStyleIdx="1" presStyleCnt="3" custRadScaleRad="113650" custRadScaleInc="-5502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83871EA-03F5-4F8D-8E7C-F7AB88307854}" type="pres">
      <dgm:prSet presAssocID="{C49B2856-C8E0-4366-8961-A782FA786A4B}" presName="dummy" presStyleCnt="0"/>
      <dgm:spPr/>
    </dgm:pt>
    <dgm:pt modelId="{EB5AEF6B-2221-47F3-9B65-DF355FA59901}" type="pres">
      <dgm:prSet presAssocID="{2953B7C1-E690-4E75-B232-9EED1794EE54}" presName="sibTrans" presStyleLbl="sibTrans2D1" presStyleIdx="1" presStyleCnt="3"/>
      <dgm:spPr/>
      <dgm:t>
        <a:bodyPr/>
        <a:lstStyle/>
        <a:p>
          <a:endParaRPr lang="uk-UA"/>
        </a:p>
      </dgm:t>
    </dgm:pt>
    <dgm:pt modelId="{B59441BA-047D-48F3-934C-CF17C06D6E0A}" type="pres">
      <dgm:prSet presAssocID="{7EEFCF14-B1BB-4B07-B3C3-036261D75F76}" presName="node" presStyleLbl="node1" presStyleIdx="2" presStyleCnt="3" custRadScaleRad="96365" custRadScaleInc="4962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E33AEDB7-4030-4B54-806D-DAAAFF90A799}" type="pres">
      <dgm:prSet presAssocID="{7EEFCF14-B1BB-4B07-B3C3-036261D75F76}" presName="dummy" presStyleCnt="0"/>
      <dgm:spPr/>
    </dgm:pt>
    <dgm:pt modelId="{A712D5CA-21A7-4358-B4A7-DCD88DBF1929}" type="pres">
      <dgm:prSet presAssocID="{A9BD9B66-8B83-4164-81DE-C0FF6B04E490}" presName="sibTrans" presStyleLbl="sibTrans2D1" presStyleIdx="2" presStyleCnt="3"/>
      <dgm:spPr/>
      <dgm:t>
        <a:bodyPr/>
        <a:lstStyle/>
        <a:p>
          <a:endParaRPr lang="uk-UA"/>
        </a:p>
      </dgm:t>
    </dgm:pt>
  </dgm:ptLst>
  <dgm:cxnLst>
    <dgm:cxn modelId="{6FF92665-AEB6-4D4B-8543-B6B6096705A6}" type="presOf" srcId="{A9BD9B66-8B83-4164-81DE-C0FF6B04E490}" destId="{A712D5CA-21A7-4358-B4A7-DCD88DBF1929}" srcOrd="0" destOrd="0" presId="urn:microsoft.com/office/officeart/2005/8/layout/radial6"/>
    <dgm:cxn modelId="{3F5C16E9-5085-4ECC-A3DD-B649CC962784}" type="presOf" srcId="{7EEFCF14-B1BB-4B07-B3C3-036261D75F76}" destId="{B59441BA-047D-48F3-934C-CF17C06D6E0A}" srcOrd="0" destOrd="0" presId="urn:microsoft.com/office/officeart/2005/8/layout/radial6"/>
    <dgm:cxn modelId="{1EC76A65-5944-4F6B-ACBE-131B46630151}" srcId="{3EA5EF72-9177-494B-BAB1-52B329501E1C}" destId="{7EEFCF14-B1BB-4B07-B3C3-036261D75F76}" srcOrd="2" destOrd="0" parTransId="{B91A7816-A58C-4F16-865A-986EE835A1E5}" sibTransId="{A9BD9B66-8B83-4164-81DE-C0FF6B04E490}"/>
    <dgm:cxn modelId="{5A6B0032-75E2-4D50-B990-8974B595611B}" type="presOf" srcId="{A8B3FEA6-9401-488C-A8E2-83BBC88A2713}" destId="{1E84491A-9F41-47B3-8D07-FC6033F4BBF9}" srcOrd="0" destOrd="0" presId="urn:microsoft.com/office/officeart/2005/8/layout/radial6"/>
    <dgm:cxn modelId="{71583447-CE8A-406C-AF16-C22060DF53DB}" type="presOf" srcId="{2953B7C1-E690-4E75-B232-9EED1794EE54}" destId="{EB5AEF6B-2221-47F3-9B65-DF355FA59901}" srcOrd="0" destOrd="0" presId="urn:microsoft.com/office/officeart/2005/8/layout/radial6"/>
    <dgm:cxn modelId="{1698B378-F61A-41A1-A145-902B539A578D}" type="presOf" srcId="{F9DC12DE-F4C4-4A1F-B226-EF50CF7A6C5F}" destId="{84C1F4EB-FA23-4298-9E19-B7F9D40058F1}" srcOrd="0" destOrd="0" presId="urn:microsoft.com/office/officeart/2005/8/layout/radial6"/>
    <dgm:cxn modelId="{DB78D505-1962-4628-A59F-3452AF7C8698}" srcId="{3EA5EF72-9177-494B-BAB1-52B329501E1C}" destId="{A8B3FEA6-9401-488C-A8E2-83BBC88A2713}" srcOrd="0" destOrd="0" parTransId="{84AB83C5-BCBD-4A85-95EB-434AAA7EAEE7}" sibTransId="{F9DC12DE-F4C4-4A1F-B226-EF50CF7A6C5F}"/>
    <dgm:cxn modelId="{06A6EAE3-A233-4611-B510-128EA2859E7A}" srcId="{CFE7ADBC-D4FD-49FA-B05A-92EE2F8934C0}" destId="{3EA5EF72-9177-494B-BAB1-52B329501E1C}" srcOrd="0" destOrd="0" parTransId="{67785E44-DD9B-4682-BD38-4710D45861B8}" sibTransId="{D0B727A3-E02A-4BC7-8627-2CF0D7D36686}"/>
    <dgm:cxn modelId="{B6E283F8-77C0-462F-B2DE-5B55488839E4}" type="presOf" srcId="{3EA5EF72-9177-494B-BAB1-52B329501E1C}" destId="{368244C0-231F-4717-9F08-4B429C32A3C6}" srcOrd="0" destOrd="0" presId="urn:microsoft.com/office/officeart/2005/8/layout/radial6"/>
    <dgm:cxn modelId="{676A35F1-823A-4F3B-9E3E-1BF89BE1EBD2}" type="presOf" srcId="{CFE7ADBC-D4FD-49FA-B05A-92EE2F8934C0}" destId="{1B7B93EA-40E4-42B3-A134-80E1A4B9C642}" srcOrd="0" destOrd="0" presId="urn:microsoft.com/office/officeart/2005/8/layout/radial6"/>
    <dgm:cxn modelId="{7931488B-A3F9-497F-B549-9D14F75BEEDC}" type="presOf" srcId="{C49B2856-C8E0-4366-8961-A782FA786A4B}" destId="{BEFC5B51-0ECC-43B2-A1BD-B634F98E7ABF}" srcOrd="0" destOrd="0" presId="urn:microsoft.com/office/officeart/2005/8/layout/radial6"/>
    <dgm:cxn modelId="{77C9ED69-EC37-4EAD-A851-A57DAD3BE7A9}" srcId="{3EA5EF72-9177-494B-BAB1-52B329501E1C}" destId="{C49B2856-C8E0-4366-8961-A782FA786A4B}" srcOrd="1" destOrd="0" parTransId="{F2290BED-C877-4A6B-B401-DFFEBDDF19DE}" sibTransId="{2953B7C1-E690-4E75-B232-9EED1794EE54}"/>
    <dgm:cxn modelId="{728D3EBA-82A6-4B4E-B60A-A5AF54DC1EDC}" type="presParOf" srcId="{1B7B93EA-40E4-42B3-A134-80E1A4B9C642}" destId="{368244C0-231F-4717-9F08-4B429C32A3C6}" srcOrd="0" destOrd="0" presId="urn:microsoft.com/office/officeart/2005/8/layout/radial6"/>
    <dgm:cxn modelId="{8B0CB5D1-1FEC-4426-9556-DC734468B2E9}" type="presParOf" srcId="{1B7B93EA-40E4-42B3-A134-80E1A4B9C642}" destId="{1E84491A-9F41-47B3-8D07-FC6033F4BBF9}" srcOrd="1" destOrd="0" presId="urn:microsoft.com/office/officeart/2005/8/layout/radial6"/>
    <dgm:cxn modelId="{BEE9E091-1DCF-43FA-9E36-2D2600EF80E2}" type="presParOf" srcId="{1B7B93EA-40E4-42B3-A134-80E1A4B9C642}" destId="{B15021CD-B981-42DF-9748-69AE249DBC4F}" srcOrd="2" destOrd="0" presId="urn:microsoft.com/office/officeart/2005/8/layout/radial6"/>
    <dgm:cxn modelId="{B90E083B-362C-4C8F-A932-6E4C12B2D0C5}" type="presParOf" srcId="{1B7B93EA-40E4-42B3-A134-80E1A4B9C642}" destId="{84C1F4EB-FA23-4298-9E19-B7F9D40058F1}" srcOrd="3" destOrd="0" presId="urn:microsoft.com/office/officeart/2005/8/layout/radial6"/>
    <dgm:cxn modelId="{0A8F383A-E442-4287-8281-B8F49EC9046C}" type="presParOf" srcId="{1B7B93EA-40E4-42B3-A134-80E1A4B9C642}" destId="{BEFC5B51-0ECC-43B2-A1BD-B634F98E7ABF}" srcOrd="4" destOrd="0" presId="urn:microsoft.com/office/officeart/2005/8/layout/radial6"/>
    <dgm:cxn modelId="{47DFD26D-141D-4924-9FC3-98EDA65938B7}" type="presParOf" srcId="{1B7B93EA-40E4-42B3-A134-80E1A4B9C642}" destId="{183871EA-03F5-4F8D-8E7C-F7AB88307854}" srcOrd="5" destOrd="0" presId="urn:microsoft.com/office/officeart/2005/8/layout/radial6"/>
    <dgm:cxn modelId="{10025BB8-BD53-4D5A-9734-2EC07A46C038}" type="presParOf" srcId="{1B7B93EA-40E4-42B3-A134-80E1A4B9C642}" destId="{EB5AEF6B-2221-47F3-9B65-DF355FA59901}" srcOrd="6" destOrd="0" presId="urn:microsoft.com/office/officeart/2005/8/layout/radial6"/>
    <dgm:cxn modelId="{BF62C778-B4BC-4C7C-ABD7-EAA325A7B052}" type="presParOf" srcId="{1B7B93EA-40E4-42B3-A134-80E1A4B9C642}" destId="{B59441BA-047D-48F3-934C-CF17C06D6E0A}" srcOrd="7" destOrd="0" presId="urn:microsoft.com/office/officeart/2005/8/layout/radial6"/>
    <dgm:cxn modelId="{8F77EB32-D956-4BB2-8407-E32E13549CC7}" type="presParOf" srcId="{1B7B93EA-40E4-42B3-A134-80E1A4B9C642}" destId="{E33AEDB7-4030-4B54-806D-DAAAFF90A799}" srcOrd="8" destOrd="0" presId="urn:microsoft.com/office/officeart/2005/8/layout/radial6"/>
    <dgm:cxn modelId="{F44D5F4A-9A86-45CD-B8C5-39FB5EFF395D}" type="presParOf" srcId="{1B7B93EA-40E4-42B3-A134-80E1A4B9C642}" destId="{A712D5CA-21A7-4358-B4A7-DCD88DBF1929}" srcOrd="9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CD56C82-11EA-42CD-902A-3C110A0ED668}" type="doc">
      <dgm:prSet loTypeId="urn:microsoft.com/office/officeart/2008/layout/HorizontalMultiLevelHierarchy" loCatId="hierarchy" qsTypeId="urn:microsoft.com/office/officeart/2005/8/quickstyle/simple3" qsCatId="simple" csTypeId="urn:microsoft.com/office/officeart/2005/8/colors/colorful4" csCatId="colorful" phldr="1"/>
      <dgm:spPr/>
      <dgm:t>
        <a:bodyPr/>
        <a:lstStyle/>
        <a:p>
          <a:endParaRPr lang="uk-UA"/>
        </a:p>
      </dgm:t>
    </dgm:pt>
    <dgm:pt modelId="{23F9F969-E3F0-4025-BDF4-DC9A70EFD3F5}">
      <dgm:prSet phldrT="[Текст]" custT="1"/>
      <dgm:spPr>
        <a:xfrm>
          <a:off x="1225528" y="1916858"/>
          <a:ext cx="1134895" cy="722529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Учнівське </a:t>
          </a:r>
        </a:p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самоврядуваня </a:t>
          </a:r>
        </a:p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класу</a:t>
          </a:r>
        </a:p>
      </dgm:t>
    </dgm:pt>
    <dgm:pt modelId="{6E24C51B-4175-4870-A919-0EAA18663586}" type="parTrans" cxnId="{056C4DBC-66CB-4547-9B8A-580B080074A1}">
      <dgm:prSet/>
      <dgm:spPr>
        <a:xfrm>
          <a:off x="741477" y="2202180"/>
          <a:ext cx="484051" cy="91440"/>
        </a:xfr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353D900A-9717-4EE3-81B6-537D3F5995A7}" type="sibTrans" cxnId="{056C4DBC-66CB-4547-9B8A-580B080074A1}">
      <dgm:prSet/>
      <dgm:spPr/>
      <dgm:t>
        <a:bodyPr/>
        <a:lstStyle/>
        <a:p>
          <a:endParaRPr lang="uk-UA"/>
        </a:p>
      </dgm:t>
    </dgm:pt>
    <dgm:pt modelId="{D968DBCB-ED43-47AE-A058-A9F14DCF9843}" type="asst">
      <dgm:prSet phldrT="[Текст]" custT="1"/>
      <dgm:spPr>
        <a:xfrm>
          <a:off x="2804187" y="3359"/>
          <a:ext cx="2369895" cy="722529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староста,</a:t>
          </a:r>
        </a:p>
        <a:p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заступник</a:t>
          </a:r>
        </a:p>
      </dgm:t>
    </dgm:pt>
    <dgm:pt modelId="{AC9B5E11-8DCE-417C-AAB3-7144F5C0C1B0}" type="parTrans" cxnId="{5070B574-FD1D-4CB9-AF23-8D0668D7FA64}">
      <dgm:prSet/>
      <dgm:spPr>
        <a:xfrm>
          <a:off x="2360424" y="364624"/>
          <a:ext cx="443762" cy="1913499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7E0924F8-9230-40D8-858B-773346D862C3}" type="sibTrans" cxnId="{5070B574-FD1D-4CB9-AF23-8D0668D7FA64}">
      <dgm:prSet/>
      <dgm:spPr/>
      <dgm:t>
        <a:bodyPr/>
        <a:lstStyle/>
        <a:p>
          <a:endParaRPr lang="uk-UA"/>
        </a:p>
      </dgm:t>
    </dgm:pt>
    <dgm:pt modelId="{9D6743A9-984C-4C69-A3EE-FD0B6924A8ED}">
      <dgm:prSet phldrT="[Текст]" custT="1"/>
      <dgm:spPr>
        <a:xfrm>
          <a:off x="2824331" y="906520"/>
          <a:ext cx="2369895" cy="722529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навчання</a:t>
          </a:r>
        </a:p>
      </dgm:t>
    </dgm:pt>
    <dgm:pt modelId="{7A4DC1BF-C174-4B1B-AAC4-08D0C301968B}" type="parTrans" cxnId="{E7E7116E-65DF-40B8-9537-E86FE1F45F56}">
      <dgm:prSet/>
      <dgm:spPr>
        <a:xfrm>
          <a:off x="2360424" y="1267785"/>
          <a:ext cx="463907" cy="1010337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8EDDC69-70D0-4F5F-8CB6-4B56CE77564E}" type="sibTrans" cxnId="{E7E7116E-65DF-40B8-9537-E86FE1F45F56}">
      <dgm:prSet/>
      <dgm:spPr/>
      <dgm:t>
        <a:bodyPr/>
        <a:lstStyle/>
        <a:p>
          <a:endParaRPr lang="uk-UA"/>
        </a:p>
      </dgm:t>
    </dgm:pt>
    <dgm:pt modelId="{60B5B687-BFA8-457C-8874-3DB382A809BE}">
      <dgm:prSet phldrT="[Текст]" custT="1"/>
      <dgm:spPr>
        <a:xfrm>
          <a:off x="2797527" y="1890273"/>
          <a:ext cx="2369895" cy="876435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організації</a:t>
          </a:r>
        </a:p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змістового дозвілля</a:t>
          </a:r>
        </a:p>
      </dgm:t>
    </dgm:pt>
    <dgm:pt modelId="{52525D94-BB50-4153-8001-6D4EEF60CB12}" type="parTrans" cxnId="{8C6FC835-81FE-4E68-A302-591D01E7C19C}">
      <dgm:prSet/>
      <dgm:spPr>
        <a:xfrm>
          <a:off x="2360424" y="2232403"/>
          <a:ext cx="437103" cy="91440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39DE978-33CA-45EC-A240-C47D389DEF6D}" type="sibTrans" cxnId="{8C6FC835-81FE-4E68-A302-591D01E7C19C}">
      <dgm:prSet/>
      <dgm:spPr/>
      <dgm:t>
        <a:bodyPr/>
        <a:lstStyle/>
        <a:p>
          <a:endParaRPr lang="uk-UA"/>
        </a:p>
      </dgm:t>
    </dgm:pt>
    <dgm:pt modelId="{985323EC-F15C-4E54-AE1E-5BCC7A2FAF21}">
      <dgm:prSet phldrT="[Текст]" custT="1"/>
      <dgm:spPr>
        <a:xfrm>
          <a:off x="2824331" y="2866749"/>
          <a:ext cx="2369895" cy="722529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інформації та волонтерської роботи</a:t>
          </a:r>
        </a:p>
      </dgm:t>
    </dgm:pt>
    <dgm:pt modelId="{193979B6-E780-4B72-B383-89113C31DC80}" type="parTrans" cxnId="{DF9F2D97-8838-4830-BE9D-688887806653}">
      <dgm:prSet/>
      <dgm:spPr>
        <a:xfrm>
          <a:off x="2360424" y="2278123"/>
          <a:ext cx="463907" cy="949891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05691CB-4822-4F1D-B1A6-1C2BB7C99925}" type="sibTrans" cxnId="{DF9F2D97-8838-4830-BE9D-688887806653}">
      <dgm:prSet/>
      <dgm:spPr/>
      <dgm:t>
        <a:bodyPr/>
        <a:lstStyle/>
        <a:p>
          <a:endParaRPr lang="uk-UA"/>
        </a:p>
      </dgm:t>
    </dgm:pt>
    <dgm:pt modelId="{67A93963-3C9F-41EE-876C-4EE88CFCEE4B}">
      <dgm:prSet custT="1"/>
      <dgm:spPr>
        <a:xfrm rot="16200000">
          <a:off x="-1711778" y="2023247"/>
          <a:ext cx="4457206" cy="449304"/>
        </a:xfr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Учнівське </a:t>
          </a:r>
        </a:p>
        <a:p>
          <a:pPr>
            <a:spcAft>
              <a:spcPts val="0"/>
            </a:spcAft>
          </a:pPr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самоврядування школи-ліцею</a:t>
          </a:r>
          <a:endParaRPr lang="uk-UA" sz="11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FBBCC437-EDEB-45D1-B483-0A8EDC577044}" type="parTrans" cxnId="{0B9075AA-41D6-4260-A866-C936CCA26CFC}">
      <dgm:prSet/>
      <dgm:spPr/>
      <dgm:t>
        <a:bodyPr/>
        <a:lstStyle/>
        <a:p>
          <a:endParaRPr lang="uk-UA"/>
        </a:p>
      </dgm:t>
    </dgm:pt>
    <dgm:pt modelId="{C1E2A63D-6CE2-4577-8C9B-873136FF11DE}" type="sibTrans" cxnId="{0B9075AA-41D6-4260-A866-C936CCA26CFC}">
      <dgm:prSet/>
      <dgm:spPr/>
      <dgm:t>
        <a:bodyPr/>
        <a:lstStyle/>
        <a:p>
          <a:endParaRPr lang="uk-UA"/>
        </a:p>
      </dgm:t>
    </dgm:pt>
    <dgm:pt modelId="{66FC8A8B-B51C-47D1-A256-8443C52CB651}">
      <dgm:prSet custT="1"/>
      <dgm:spPr>
        <a:xfrm>
          <a:off x="2824331" y="3769911"/>
          <a:ext cx="2369895" cy="722529"/>
        </a:xfr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uk-UA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формування здорового способу життя</a:t>
          </a:r>
        </a:p>
      </dgm:t>
    </dgm:pt>
    <dgm:pt modelId="{F1C5C0C3-C98D-4C3C-ADF3-37F8B413A4AF}" type="parTrans" cxnId="{1B653E4A-AFAA-4314-82B9-24A5E8BB0E2A}">
      <dgm:prSet/>
      <dgm:spPr>
        <a:xfrm>
          <a:off x="2360424" y="2278123"/>
          <a:ext cx="463907" cy="1853052"/>
        </a:xfr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6248DB7-26DE-4750-9E89-11CCE3F59978}" type="sibTrans" cxnId="{1B653E4A-AFAA-4314-82B9-24A5E8BB0E2A}">
      <dgm:prSet/>
      <dgm:spPr/>
      <dgm:t>
        <a:bodyPr/>
        <a:lstStyle/>
        <a:p>
          <a:endParaRPr lang="uk-UA"/>
        </a:p>
      </dgm:t>
    </dgm:pt>
    <dgm:pt modelId="{200211CB-2A70-4136-91A2-27458F18190C}" type="pres">
      <dgm:prSet presAssocID="{1CD56C82-11EA-42CD-902A-3C110A0ED668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D28A956F-020B-4B2E-82D4-4B8833DE9716}" type="pres">
      <dgm:prSet presAssocID="{67A93963-3C9F-41EE-876C-4EE88CFCEE4B}" presName="root1" presStyleCnt="0"/>
      <dgm:spPr/>
    </dgm:pt>
    <dgm:pt modelId="{5A2660A8-2516-4C7C-99DC-D4B37B42757B}" type="pres">
      <dgm:prSet presAssocID="{67A93963-3C9F-41EE-876C-4EE88CFCEE4B}" presName="LevelOneTextNode" presStyleLbl="node0" presStyleIdx="0" presStyleCnt="1" custScaleX="172951" custScaleY="117209" custLinFactNeighborX="-6344" custLinFactNeighborY="-80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9D959FD8-21DC-4054-ACD7-E7C66284994F}" type="pres">
      <dgm:prSet presAssocID="{67A93963-3C9F-41EE-876C-4EE88CFCEE4B}" presName="level2hierChild" presStyleCnt="0"/>
      <dgm:spPr/>
    </dgm:pt>
    <dgm:pt modelId="{7FED02FD-0D28-4914-B659-980A8AD51F96}" type="pres">
      <dgm:prSet presAssocID="{6E24C51B-4175-4870-A919-0EAA18663586}" presName="conn2-1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2025" y="45720"/>
              </a:lnTo>
              <a:lnTo>
                <a:pt x="242025" y="75943"/>
              </a:lnTo>
              <a:lnTo>
                <a:pt x="484051" y="75943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6C2A393D-3CE3-4504-A9FB-C9D4433741D8}" type="pres">
      <dgm:prSet presAssocID="{6E24C51B-4175-4870-A919-0EAA18663586}" presName="connTx" presStyleLbl="parChTrans1D2" presStyleIdx="0" presStyleCnt="1"/>
      <dgm:spPr/>
      <dgm:t>
        <a:bodyPr/>
        <a:lstStyle/>
        <a:p>
          <a:endParaRPr lang="uk-UA"/>
        </a:p>
      </dgm:t>
    </dgm:pt>
    <dgm:pt modelId="{42C84109-1F10-4D51-B0EC-0645A04D2D0C}" type="pres">
      <dgm:prSet presAssocID="{23F9F969-E3F0-4025-BDF4-DC9A70EFD3F5}" presName="root2" presStyleCnt="0"/>
      <dgm:spPr/>
    </dgm:pt>
    <dgm:pt modelId="{0996DFBF-DA8B-4AAD-A86A-644FFDDAB7A7}" type="pres">
      <dgm:prSet presAssocID="{23F9F969-E3F0-4025-BDF4-DC9A70EFD3F5}" presName="LevelTwoTextNode" presStyleLbl="node2" presStyleIdx="0" presStyleCnt="1" custScaleX="68451" custLinFactNeighborX="425" custLinFactNeighborY="23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E8CB1C21-0EBD-4EEF-89E1-FBAC7A6EFC81}" type="pres">
      <dgm:prSet presAssocID="{23F9F969-E3F0-4025-BDF4-DC9A70EFD3F5}" presName="level3hierChild" presStyleCnt="0"/>
      <dgm:spPr/>
    </dgm:pt>
    <dgm:pt modelId="{A52196FE-4607-455E-ABA9-73F2DCC5B0AA}" type="pres">
      <dgm:prSet presAssocID="{AC9B5E11-8DCE-417C-AAB3-7144F5C0C1B0}" presName="conn2-1" presStyleLbl="parChTrans1D3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913499"/>
              </a:moveTo>
              <a:lnTo>
                <a:pt x="221881" y="1913499"/>
              </a:lnTo>
              <a:lnTo>
                <a:pt x="221881" y="0"/>
              </a:lnTo>
              <a:lnTo>
                <a:pt x="443762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FA349447-24DF-491B-8CCF-836CE3BB9A37}" type="pres">
      <dgm:prSet presAssocID="{AC9B5E11-8DCE-417C-AAB3-7144F5C0C1B0}" presName="connTx" presStyleLbl="parChTrans1D3" presStyleIdx="0" presStyleCnt="5"/>
      <dgm:spPr/>
      <dgm:t>
        <a:bodyPr/>
        <a:lstStyle/>
        <a:p>
          <a:endParaRPr lang="uk-UA"/>
        </a:p>
      </dgm:t>
    </dgm:pt>
    <dgm:pt modelId="{C10937E4-7513-4B8A-BF58-5E5741AD8F56}" type="pres">
      <dgm:prSet presAssocID="{D968DBCB-ED43-47AE-A058-A9F14DCF9843}" presName="root2" presStyleCnt="0"/>
      <dgm:spPr/>
    </dgm:pt>
    <dgm:pt modelId="{3D004B92-FDA9-4597-A7A8-3422ADED73FA}" type="pres">
      <dgm:prSet presAssocID="{D968DBCB-ED43-47AE-A058-A9F14DCF9843}" presName="LevelTwoTextNode" presStyleLbl="asst2" presStyleIdx="0" presStyleCnt="1" custLinFactNeighborX="-85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5C4BCCA0-3703-4D31-ADB0-789FE906B0F9}" type="pres">
      <dgm:prSet presAssocID="{D968DBCB-ED43-47AE-A058-A9F14DCF9843}" presName="level3hierChild" presStyleCnt="0"/>
      <dgm:spPr/>
    </dgm:pt>
    <dgm:pt modelId="{8986AFB3-8474-46A1-9EAA-C24F1EFEB463}" type="pres">
      <dgm:prSet presAssocID="{7A4DC1BF-C174-4B1B-AAC4-08D0C301968B}" presName="conn2-1" presStyleLbl="parChTrans1D3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010337"/>
              </a:moveTo>
              <a:lnTo>
                <a:pt x="231953" y="1010337"/>
              </a:lnTo>
              <a:lnTo>
                <a:pt x="231953" y="0"/>
              </a:lnTo>
              <a:lnTo>
                <a:pt x="463907" y="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2E361F03-C134-42C0-B0BB-C9C5A3CDA331}" type="pres">
      <dgm:prSet presAssocID="{7A4DC1BF-C174-4B1B-AAC4-08D0C301968B}" presName="connTx" presStyleLbl="parChTrans1D3" presStyleIdx="1" presStyleCnt="5"/>
      <dgm:spPr/>
      <dgm:t>
        <a:bodyPr/>
        <a:lstStyle/>
        <a:p>
          <a:endParaRPr lang="uk-UA"/>
        </a:p>
      </dgm:t>
    </dgm:pt>
    <dgm:pt modelId="{813F4B94-317E-493C-8100-5D78D37BB50C}" type="pres">
      <dgm:prSet presAssocID="{9D6743A9-984C-4C69-A3EE-FD0B6924A8ED}" presName="root2" presStyleCnt="0"/>
      <dgm:spPr/>
    </dgm:pt>
    <dgm:pt modelId="{5ABB2983-CF6B-4CBB-AAD5-89FF906E9FEB}" type="pres">
      <dgm:prSet presAssocID="{9D6743A9-984C-4C69-A3EE-FD0B6924A8ED}" presName="LevelTwoTextNode" presStyleLbl="node3" presStyleIdx="0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97A27F17-F160-4215-8E20-ABBE9D531A45}" type="pres">
      <dgm:prSet presAssocID="{9D6743A9-984C-4C69-A3EE-FD0B6924A8ED}" presName="level3hierChild" presStyleCnt="0"/>
      <dgm:spPr/>
    </dgm:pt>
    <dgm:pt modelId="{78F26C3C-5622-464E-8DC7-61197BD50053}" type="pres">
      <dgm:prSet presAssocID="{52525D94-BB50-4153-8001-6D4EEF60CB12}" presName="conn2-1" presStyleLbl="parChTrans1D3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8551" y="45720"/>
              </a:lnTo>
              <a:lnTo>
                <a:pt x="218551" y="96087"/>
              </a:lnTo>
              <a:lnTo>
                <a:pt x="437103" y="96087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E1905D95-C5F5-4CE4-BA7B-6FECB36AC33A}" type="pres">
      <dgm:prSet presAssocID="{52525D94-BB50-4153-8001-6D4EEF60CB12}" presName="connTx" presStyleLbl="parChTrans1D3" presStyleIdx="2" presStyleCnt="5"/>
      <dgm:spPr/>
      <dgm:t>
        <a:bodyPr/>
        <a:lstStyle/>
        <a:p>
          <a:endParaRPr lang="uk-UA"/>
        </a:p>
      </dgm:t>
    </dgm:pt>
    <dgm:pt modelId="{8EB96BCF-ED46-49AF-A7EF-ED91E1AD51F4}" type="pres">
      <dgm:prSet presAssocID="{60B5B687-BFA8-457C-8874-3DB382A809BE}" presName="root2" presStyleCnt="0"/>
      <dgm:spPr/>
    </dgm:pt>
    <dgm:pt modelId="{AA2EFB0B-E1AD-4DA6-84B4-1C4EA40216A2}" type="pres">
      <dgm:prSet presAssocID="{60B5B687-BFA8-457C-8874-3DB382A809BE}" presName="LevelTwoTextNode" presStyleLbl="node3" presStyleIdx="1" presStyleCnt="4" custScaleY="121301" custLinFactNeighborX="-1131" custLinFactNeighborY="111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6DDA2F94-ED00-4D79-B007-EC78CAD4FB54}" type="pres">
      <dgm:prSet presAssocID="{60B5B687-BFA8-457C-8874-3DB382A809BE}" presName="level3hierChild" presStyleCnt="0"/>
      <dgm:spPr/>
    </dgm:pt>
    <dgm:pt modelId="{50C16ABF-D4AF-4BA6-862C-A018FD1897DC}" type="pres">
      <dgm:prSet presAssocID="{193979B6-E780-4B72-B383-89113C31DC80}" presName="conn2-1" presStyleLbl="parChTrans1D3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1953" y="0"/>
              </a:lnTo>
              <a:lnTo>
                <a:pt x="231953" y="949891"/>
              </a:lnTo>
              <a:lnTo>
                <a:pt x="463907" y="949891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9CF94D90-2821-4D8F-A973-C20DF5596DA8}" type="pres">
      <dgm:prSet presAssocID="{193979B6-E780-4B72-B383-89113C31DC80}" presName="connTx" presStyleLbl="parChTrans1D3" presStyleIdx="3" presStyleCnt="5"/>
      <dgm:spPr/>
      <dgm:t>
        <a:bodyPr/>
        <a:lstStyle/>
        <a:p>
          <a:endParaRPr lang="uk-UA"/>
        </a:p>
      </dgm:t>
    </dgm:pt>
    <dgm:pt modelId="{A872E80D-6E3A-403F-B2E0-746F00847249}" type="pres">
      <dgm:prSet presAssocID="{985323EC-F15C-4E54-AE1E-5BCC7A2FAF21}" presName="root2" presStyleCnt="0"/>
      <dgm:spPr/>
    </dgm:pt>
    <dgm:pt modelId="{2C20E492-BCF9-4E57-A839-4187F0759C32}" type="pres">
      <dgm:prSet presAssocID="{985323EC-F15C-4E54-AE1E-5BCC7A2FAF21}" presName="LevelTwoTextNode" presStyleLbl="node3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CE28859A-08CC-4336-86D0-3D71D9D9F5DE}" type="pres">
      <dgm:prSet presAssocID="{985323EC-F15C-4E54-AE1E-5BCC7A2FAF21}" presName="level3hierChild" presStyleCnt="0"/>
      <dgm:spPr/>
    </dgm:pt>
    <dgm:pt modelId="{464D790D-E5F8-46D6-A156-D7EF50D09086}" type="pres">
      <dgm:prSet presAssocID="{F1C5C0C3-C98D-4C3C-ADF3-37F8B413A4AF}" presName="conn2-1" presStyleLbl="parChTrans1D3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1953" y="0"/>
              </a:lnTo>
              <a:lnTo>
                <a:pt x="231953" y="1853052"/>
              </a:lnTo>
              <a:lnTo>
                <a:pt x="463907" y="1853052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F4A2FC09-87FF-4907-B91F-7AC841D888E9}" type="pres">
      <dgm:prSet presAssocID="{F1C5C0C3-C98D-4C3C-ADF3-37F8B413A4AF}" presName="connTx" presStyleLbl="parChTrans1D3" presStyleIdx="4" presStyleCnt="5"/>
      <dgm:spPr/>
      <dgm:t>
        <a:bodyPr/>
        <a:lstStyle/>
        <a:p>
          <a:endParaRPr lang="uk-UA"/>
        </a:p>
      </dgm:t>
    </dgm:pt>
    <dgm:pt modelId="{CEDB9375-ECB4-4009-AC99-BAC3AF07339C}" type="pres">
      <dgm:prSet presAssocID="{66FC8A8B-B51C-47D1-A256-8443C52CB651}" presName="root2" presStyleCnt="0"/>
      <dgm:spPr/>
    </dgm:pt>
    <dgm:pt modelId="{A57E3927-E770-4080-8B13-933FDB5C87D7}" type="pres">
      <dgm:prSet presAssocID="{66FC8A8B-B51C-47D1-A256-8443C52CB651}" presName="LevelTwoTextNode" presStyleLbl="node3" presStyleIdx="3" presStyleCnt="4" custLinFactNeighborX="571" custLinFactNeighborY="7676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uk-UA"/>
        </a:p>
      </dgm:t>
    </dgm:pt>
    <dgm:pt modelId="{7F02C728-4E5F-451E-8BD5-F774409E4B0E}" type="pres">
      <dgm:prSet presAssocID="{66FC8A8B-B51C-47D1-A256-8443C52CB651}" presName="level3hierChild" presStyleCnt="0"/>
      <dgm:spPr/>
    </dgm:pt>
  </dgm:ptLst>
  <dgm:cxnLst>
    <dgm:cxn modelId="{5F2CC0A0-8D95-4D51-903E-7A2799D21170}" type="presOf" srcId="{AC9B5E11-8DCE-417C-AAB3-7144F5C0C1B0}" destId="{FA349447-24DF-491B-8CCF-836CE3BB9A37}" srcOrd="1" destOrd="0" presId="urn:microsoft.com/office/officeart/2008/layout/HorizontalMultiLevelHierarchy"/>
    <dgm:cxn modelId="{607EA29D-E274-4670-83AD-2787C7D72C93}" type="presOf" srcId="{F1C5C0C3-C98D-4C3C-ADF3-37F8B413A4AF}" destId="{F4A2FC09-87FF-4907-B91F-7AC841D888E9}" srcOrd="1" destOrd="0" presId="urn:microsoft.com/office/officeart/2008/layout/HorizontalMultiLevelHierarchy"/>
    <dgm:cxn modelId="{CD1F265C-A645-4C6C-A9FA-6FEA5D180698}" type="presOf" srcId="{D968DBCB-ED43-47AE-A058-A9F14DCF9843}" destId="{3D004B92-FDA9-4597-A7A8-3422ADED73FA}" srcOrd="0" destOrd="0" presId="urn:microsoft.com/office/officeart/2008/layout/HorizontalMultiLevelHierarchy"/>
    <dgm:cxn modelId="{A28AA971-FBA1-46B8-A330-A14DD04B53DD}" type="presOf" srcId="{6E24C51B-4175-4870-A919-0EAA18663586}" destId="{7FED02FD-0D28-4914-B659-980A8AD51F96}" srcOrd="0" destOrd="0" presId="urn:microsoft.com/office/officeart/2008/layout/HorizontalMultiLevelHierarchy"/>
    <dgm:cxn modelId="{BDD216FB-5B28-40E0-86EE-AFDFC405E8F1}" type="presOf" srcId="{52525D94-BB50-4153-8001-6D4EEF60CB12}" destId="{78F26C3C-5622-464E-8DC7-61197BD50053}" srcOrd="0" destOrd="0" presId="urn:microsoft.com/office/officeart/2008/layout/HorizontalMultiLevelHierarchy"/>
    <dgm:cxn modelId="{423691DF-6EA1-4430-8487-F93EB323FCA8}" type="presOf" srcId="{60B5B687-BFA8-457C-8874-3DB382A809BE}" destId="{AA2EFB0B-E1AD-4DA6-84B4-1C4EA40216A2}" srcOrd="0" destOrd="0" presId="urn:microsoft.com/office/officeart/2008/layout/HorizontalMultiLevelHierarchy"/>
    <dgm:cxn modelId="{957254C4-6019-4A5C-AAD8-264B8B933D26}" type="presOf" srcId="{52525D94-BB50-4153-8001-6D4EEF60CB12}" destId="{E1905D95-C5F5-4CE4-BA7B-6FECB36AC33A}" srcOrd="1" destOrd="0" presId="urn:microsoft.com/office/officeart/2008/layout/HorizontalMultiLevelHierarchy"/>
    <dgm:cxn modelId="{280F03D8-5A5F-4B4E-B30D-8B85105ABBAD}" type="presOf" srcId="{66FC8A8B-B51C-47D1-A256-8443C52CB651}" destId="{A57E3927-E770-4080-8B13-933FDB5C87D7}" srcOrd="0" destOrd="0" presId="urn:microsoft.com/office/officeart/2008/layout/HorizontalMultiLevelHierarchy"/>
    <dgm:cxn modelId="{A00961A7-279A-40CA-8F56-C9440AE616E3}" type="presOf" srcId="{67A93963-3C9F-41EE-876C-4EE88CFCEE4B}" destId="{5A2660A8-2516-4C7C-99DC-D4B37B42757B}" srcOrd="0" destOrd="0" presId="urn:microsoft.com/office/officeart/2008/layout/HorizontalMultiLevelHierarchy"/>
    <dgm:cxn modelId="{042B4F5D-C1E7-4023-8EC6-C31FD3BE4D44}" type="presOf" srcId="{AC9B5E11-8DCE-417C-AAB3-7144F5C0C1B0}" destId="{A52196FE-4607-455E-ABA9-73F2DCC5B0AA}" srcOrd="0" destOrd="0" presId="urn:microsoft.com/office/officeart/2008/layout/HorizontalMultiLevelHierarchy"/>
    <dgm:cxn modelId="{9D7C480B-6A97-462F-9748-45804D1F33A6}" type="presOf" srcId="{193979B6-E780-4B72-B383-89113C31DC80}" destId="{50C16ABF-D4AF-4BA6-862C-A018FD1897DC}" srcOrd="0" destOrd="0" presId="urn:microsoft.com/office/officeart/2008/layout/HorizontalMultiLevelHierarchy"/>
    <dgm:cxn modelId="{DF9F2D97-8838-4830-BE9D-688887806653}" srcId="{23F9F969-E3F0-4025-BDF4-DC9A70EFD3F5}" destId="{985323EC-F15C-4E54-AE1E-5BCC7A2FAF21}" srcOrd="3" destOrd="0" parTransId="{193979B6-E780-4B72-B383-89113C31DC80}" sibTransId="{205691CB-4822-4F1D-B1A6-1C2BB7C99925}"/>
    <dgm:cxn modelId="{0FFC1CAC-305E-48F9-8084-D22EF192B814}" type="presOf" srcId="{1CD56C82-11EA-42CD-902A-3C110A0ED668}" destId="{200211CB-2A70-4136-91A2-27458F18190C}" srcOrd="0" destOrd="0" presId="urn:microsoft.com/office/officeart/2008/layout/HorizontalMultiLevelHierarchy"/>
    <dgm:cxn modelId="{E7E7116E-65DF-40B8-9537-E86FE1F45F56}" srcId="{23F9F969-E3F0-4025-BDF4-DC9A70EFD3F5}" destId="{9D6743A9-984C-4C69-A3EE-FD0B6924A8ED}" srcOrd="1" destOrd="0" parTransId="{7A4DC1BF-C174-4B1B-AAC4-08D0C301968B}" sibTransId="{68EDDC69-70D0-4F5F-8CB6-4B56CE77564E}"/>
    <dgm:cxn modelId="{0B9075AA-41D6-4260-A866-C936CCA26CFC}" srcId="{1CD56C82-11EA-42CD-902A-3C110A0ED668}" destId="{67A93963-3C9F-41EE-876C-4EE88CFCEE4B}" srcOrd="0" destOrd="0" parTransId="{FBBCC437-EDEB-45D1-B483-0A8EDC577044}" sibTransId="{C1E2A63D-6CE2-4577-8C9B-873136FF11DE}"/>
    <dgm:cxn modelId="{5070B574-FD1D-4CB9-AF23-8D0668D7FA64}" srcId="{23F9F969-E3F0-4025-BDF4-DC9A70EFD3F5}" destId="{D968DBCB-ED43-47AE-A058-A9F14DCF9843}" srcOrd="0" destOrd="0" parTransId="{AC9B5E11-8DCE-417C-AAB3-7144F5C0C1B0}" sibTransId="{7E0924F8-9230-40D8-858B-773346D862C3}"/>
    <dgm:cxn modelId="{851B7B9D-12FD-44B4-8648-71B83F5250BD}" type="presOf" srcId="{193979B6-E780-4B72-B383-89113C31DC80}" destId="{9CF94D90-2821-4D8F-A973-C20DF5596DA8}" srcOrd="1" destOrd="0" presId="urn:microsoft.com/office/officeart/2008/layout/HorizontalMultiLevelHierarchy"/>
    <dgm:cxn modelId="{12B0BE17-0C14-4D12-87E5-F272CFC0ECC8}" type="presOf" srcId="{9D6743A9-984C-4C69-A3EE-FD0B6924A8ED}" destId="{5ABB2983-CF6B-4CBB-AAD5-89FF906E9FEB}" srcOrd="0" destOrd="0" presId="urn:microsoft.com/office/officeart/2008/layout/HorizontalMultiLevelHierarchy"/>
    <dgm:cxn modelId="{50E0C82C-5E35-466B-BB84-94CB54D04B1E}" type="presOf" srcId="{985323EC-F15C-4E54-AE1E-5BCC7A2FAF21}" destId="{2C20E492-BCF9-4E57-A839-4187F0759C32}" srcOrd="0" destOrd="0" presId="urn:microsoft.com/office/officeart/2008/layout/HorizontalMultiLevelHierarchy"/>
    <dgm:cxn modelId="{148DBD3C-AA08-4F6E-BCD6-B2F1E8B705E4}" type="presOf" srcId="{7A4DC1BF-C174-4B1B-AAC4-08D0C301968B}" destId="{8986AFB3-8474-46A1-9EAA-C24F1EFEB463}" srcOrd="0" destOrd="0" presId="urn:microsoft.com/office/officeart/2008/layout/HorizontalMultiLevelHierarchy"/>
    <dgm:cxn modelId="{0B983E7B-2CB4-477F-9012-E530A4F292ED}" type="presOf" srcId="{23F9F969-E3F0-4025-BDF4-DC9A70EFD3F5}" destId="{0996DFBF-DA8B-4AAD-A86A-644FFDDAB7A7}" srcOrd="0" destOrd="0" presId="urn:microsoft.com/office/officeart/2008/layout/HorizontalMultiLevelHierarchy"/>
    <dgm:cxn modelId="{8935B46F-D8D9-4348-A5B8-3D85F89CDE8A}" type="presOf" srcId="{7A4DC1BF-C174-4B1B-AAC4-08D0C301968B}" destId="{2E361F03-C134-42C0-B0BB-C9C5A3CDA331}" srcOrd="1" destOrd="0" presId="urn:microsoft.com/office/officeart/2008/layout/HorizontalMultiLevelHierarchy"/>
    <dgm:cxn modelId="{8C5BFB25-DDC4-4EFC-8A70-EF8DDF56DB49}" type="presOf" srcId="{F1C5C0C3-C98D-4C3C-ADF3-37F8B413A4AF}" destId="{464D790D-E5F8-46D6-A156-D7EF50D09086}" srcOrd="0" destOrd="0" presId="urn:microsoft.com/office/officeart/2008/layout/HorizontalMultiLevelHierarchy"/>
    <dgm:cxn modelId="{1B653E4A-AFAA-4314-82B9-24A5E8BB0E2A}" srcId="{23F9F969-E3F0-4025-BDF4-DC9A70EFD3F5}" destId="{66FC8A8B-B51C-47D1-A256-8443C52CB651}" srcOrd="4" destOrd="0" parTransId="{F1C5C0C3-C98D-4C3C-ADF3-37F8B413A4AF}" sibTransId="{B6248DB7-26DE-4750-9E89-11CCE3F59978}"/>
    <dgm:cxn modelId="{8C6FC835-81FE-4E68-A302-591D01E7C19C}" srcId="{23F9F969-E3F0-4025-BDF4-DC9A70EFD3F5}" destId="{60B5B687-BFA8-457C-8874-3DB382A809BE}" srcOrd="2" destOrd="0" parTransId="{52525D94-BB50-4153-8001-6D4EEF60CB12}" sibTransId="{439DE978-33CA-45EC-A240-C47D389DEF6D}"/>
    <dgm:cxn modelId="{056C4DBC-66CB-4547-9B8A-580B080074A1}" srcId="{67A93963-3C9F-41EE-876C-4EE88CFCEE4B}" destId="{23F9F969-E3F0-4025-BDF4-DC9A70EFD3F5}" srcOrd="0" destOrd="0" parTransId="{6E24C51B-4175-4870-A919-0EAA18663586}" sibTransId="{353D900A-9717-4EE3-81B6-537D3F5995A7}"/>
    <dgm:cxn modelId="{3D5067A8-82CA-4AFD-A307-256C1C048192}" type="presOf" srcId="{6E24C51B-4175-4870-A919-0EAA18663586}" destId="{6C2A393D-3CE3-4504-A9FB-C9D4433741D8}" srcOrd="1" destOrd="0" presId="urn:microsoft.com/office/officeart/2008/layout/HorizontalMultiLevelHierarchy"/>
    <dgm:cxn modelId="{2CF2AB01-FC54-4DF3-9EBA-5D102DD4E1E1}" type="presParOf" srcId="{200211CB-2A70-4136-91A2-27458F18190C}" destId="{D28A956F-020B-4B2E-82D4-4B8833DE9716}" srcOrd="0" destOrd="0" presId="urn:microsoft.com/office/officeart/2008/layout/HorizontalMultiLevelHierarchy"/>
    <dgm:cxn modelId="{653E8EF2-BBFD-4257-9B98-BDE6964528E8}" type="presParOf" srcId="{D28A956F-020B-4B2E-82D4-4B8833DE9716}" destId="{5A2660A8-2516-4C7C-99DC-D4B37B42757B}" srcOrd="0" destOrd="0" presId="urn:microsoft.com/office/officeart/2008/layout/HorizontalMultiLevelHierarchy"/>
    <dgm:cxn modelId="{4FF78687-2E24-4ACF-A612-E1F81D6C9787}" type="presParOf" srcId="{D28A956F-020B-4B2E-82D4-4B8833DE9716}" destId="{9D959FD8-21DC-4054-ACD7-E7C66284994F}" srcOrd="1" destOrd="0" presId="urn:microsoft.com/office/officeart/2008/layout/HorizontalMultiLevelHierarchy"/>
    <dgm:cxn modelId="{C11AD39B-2288-4C1B-B5C4-0ACDC32B7CFB}" type="presParOf" srcId="{9D959FD8-21DC-4054-ACD7-E7C66284994F}" destId="{7FED02FD-0D28-4914-B659-980A8AD51F96}" srcOrd="0" destOrd="0" presId="urn:microsoft.com/office/officeart/2008/layout/HorizontalMultiLevelHierarchy"/>
    <dgm:cxn modelId="{0716EA9E-4215-451C-A858-F73501345174}" type="presParOf" srcId="{7FED02FD-0D28-4914-B659-980A8AD51F96}" destId="{6C2A393D-3CE3-4504-A9FB-C9D4433741D8}" srcOrd="0" destOrd="0" presId="urn:microsoft.com/office/officeart/2008/layout/HorizontalMultiLevelHierarchy"/>
    <dgm:cxn modelId="{1099B1E5-ACAC-45C9-BE77-861BE67EB024}" type="presParOf" srcId="{9D959FD8-21DC-4054-ACD7-E7C66284994F}" destId="{42C84109-1F10-4D51-B0EC-0645A04D2D0C}" srcOrd="1" destOrd="0" presId="urn:microsoft.com/office/officeart/2008/layout/HorizontalMultiLevelHierarchy"/>
    <dgm:cxn modelId="{F948E9EE-3F37-4E32-9996-A05CAF55E684}" type="presParOf" srcId="{42C84109-1F10-4D51-B0EC-0645A04D2D0C}" destId="{0996DFBF-DA8B-4AAD-A86A-644FFDDAB7A7}" srcOrd="0" destOrd="0" presId="urn:microsoft.com/office/officeart/2008/layout/HorizontalMultiLevelHierarchy"/>
    <dgm:cxn modelId="{4508F3C5-3230-436E-B85F-AC7128006748}" type="presParOf" srcId="{42C84109-1F10-4D51-B0EC-0645A04D2D0C}" destId="{E8CB1C21-0EBD-4EEF-89E1-FBAC7A6EFC81}" srcOrd="1" destOrd="0" presId="urn:microsoft.com/office/officeart/2008/layout/HorizontalMultiLevelHierarchy"/>
    <dgm:cxn modelId="{6F133B06-43E3-41E0-9303-EA89D8D0B8ED}" type="presParOf" srcId="{E8CB1C21-0EBD-4EEF-89E1-FBAC7A6EFC81}" destId="{A52196FE-4607-455E-ABA9-73F2DCC5B0AA}" srcOrd="0" destOrd="0" presId="urn:microsoft.com/office/officeart/2008/layout/HorizontalMultiLevelHierarchy"/>
    <dgm:cxn modelId="{BEE28930-B27F-4594-94D7-219ED7C8736F}" type="presParOf" srcId="{A52196FE-4607-455E-ABA9-73F2DCC5B0AA}" destId="{FA349447-24DF-491B-8CCF-836CE3BB9A37}" srcOrd="0" destOrd="0" presId="urn:microsoft.com/office/officeart/2008/layout/HorizontalMultiLevelHierarchy"/>
    <dgm:cxn modelId="{29980C9C-A881-4819-B137-5DA2C6DAC7C0}" type="presParOf" srcId="{E8CB1C21-0EBD-4EEF-89E1-FBAC7A6EFC81}" destId="{C10937E4-7513-4B8A-BF58-5E5741AD8F56}" srcOrd="1" destOrd="0" presId="urn:microsoft.com/office/officeart/2008/layout/HorizontalMultiLevelHierarchy"/>
    <dgm:cxn modelId="{5F0BD90C-C042-4B81-BE57-0CD5DC0B563A}" type="presParOf" srcId="{C10937E4-7513-4B8A-BF58-5E5741AD8F56}" destId="{3D004B92-FDA9-4597-A7A8-3422ADED73FA}" srcOrd="0" destOrd="0" presId="urn:microsoft.com/office/officeart/2008/layout/HorizontalMultiLevelHierarchy"/>
    <dgm:cxn modelId="{DA68A91D-894C-4526-83EC-E6CFED0EF28E}" type="presParOf" srcId="{C10937E4-7513-4B8A-BF58-5E5741AD8F56}" destId="{5C4BCCA0-3703-4D31-ADB0-789FE906B0F9}" srcOrd="1" destOrd="0" presId="urn:microsoft.com/office/officeart/2008/layout/HorizontalMultiLevelHierarchy"/>
    <dgm:cxn modelId="{F2C99A12-E5F8-40D9-B00D-7B3021104351}" type="presParOf" srcId="{E8CB1C21-0EBD-4EEF-89E1-FBAC7A6EFC81}" destId="{8986AFB3-8474-46A1-9EAA-C24F1EFEB463}" srcOrd="2" destOrd="0" presId="urn:microsoft.com/office/officeart/2008/layout/HorizontalMultiLevelHierarchy"/>
    <dgm:cxn modelId="{FD545E49-4AF5-4E6F-8F7A-B8DBC40140BF}" type="presParOf" srcId="{8986AFB3-8474-46A1-9EAA-C24F1EFEB463}" destId="{2E361F03-C134-42C0-B0BB-C9C5A3CDA331}" srcOrd="0" destOrd="0" presId="urn:microsoft.com/office/officeart/2008/layout/HorizontalMultiLevelHierarchy"/>
    <dgm:cxn modelId="{6431C770-301C-4095-818F-1840D84AAFDA}" type="presParOf" srcId="{E8CB1C21-0EBD-4EEF-89E1-FBAC7A6EFC81}" destId="{813F4B94-317E-493C-8100-5D78D37BB50C}" srcOrd="3" destOrd="0" presId="urn:microsoft.com/office/officeart/2008/layout/HorizontalMultiLevelHierarchy"/>
    <dgm:cxn modelId="{DEB211CE-6B92-4109-8D9F-2F7E6F02A546}" type="presParOf" srcId="{813F4B94-317E-493C-8100-5D78D37BB50C}" destId="{5ABB2983-CF6B-4CBB-AAD5-89FF906E9FEB}" srcOrd="0" destOrd="0" presId="urn:microsoft.com/office/officeart/2008/layout/HorizontalMultiLevelHierarchy"/>
    <dgm:cxn modelId="{56DC6BEC-90BD-4E9A-8BDE-E83AA995B4E3}" type="presParOf" srcId="{813F4B94-317E-493C-8100-5D78D37BB50C}" destId="{97A27F17-F160-4215-8E20-ABBE9D531A45}" srcOrd="1" destOrd="0" presId="urn:microsoft.com/office/officeart/2008/layout/HorizontalMultiLevelHierarchy"/>
    <dgm:cxn modelId="{0A73E2C4-63F7-4982-BAA7-1EB3AA1C1F01}" type="presParOf" srcId="{E8CB1C21-0EBD-4EEF-89E1-FBAC7A6EFC81}" destId="{78F26C3C-5622-464E-8DC7-61197BD50053}" srcOrd="4" destOrd="0" presId="urn:microsoft.com/office/officeart/2008/layout/HorizontalMultiLevelHierarchy"/>
    <dgm:cxn modelId="{52C7D3D7-D1B2-4A0F-9F3C-8965788DF0AB}" type="presParOf" srcId="{78F26C3C-5622-464E-8DC7-61197BD50053}" destId="{E1905D95-C5F5-4CE4-BA7B-6FECB36AC33A}" srcOrd="0" destOrd="0" presId="urn:microsoft.com/office/officeart/2008/layout/HorizontalMultiLevelHierarchy"/>
    <dgm:cxn modelId="{8EDEFEE4-2B6B-4F35-9D53-AB3C281C62A8}" type="presParOf" srcId="{E8CB1C21-0EBD-4EEF-89E1-FBAC7A6EFC81}" destId="{8EB96BCF-ED46-49AF-A7EF-ED91E1AD51F4}" srcOrd="5" destOrd="0" presId="urn:microsoft.com/office/officeart/2008/layout/HorizontalMultiLevelHierarchy"/>
    <dgm:cxn modelId="{9ED340AB-B3B8-4FE5-B1DB-F7026E6C4796}" type="presParOf" srcId="{8EB96BCF-ED46-49AF-A7EF-ED91E1AD51F4}" destId="{AA2EFB0B-E1AD-4DA6-84B4-1C4EA40216A2}" srcOrd="0" destOrd="0" presId="urn:microsoft.com/office/officeart/2008/layout/HorizontalMultiLevelHierarchy"/>
    <dgm:cxn modelId="{EA88370A-A47E-49DB-8077-62DEA2A02BE3}" type="presParOf" srcId="{8EB96BCF-ED46-49AF-A7EF-ED91E1AD51F4}" destId="{6DDA2F94-ED00-4D79-B007-EC78CAD4FB54}" srcOrd="1" destOrd="0" presId="urn:microsoft.com/office/officeart/2008/layout/HorizontalMultiLevelHierarchy"/>
    <dgm:cxn modelId="{16497D19-B9DC-4713-B601-B4D7B5A71347}" type="presParOf" srcId="{E8CB1C21-0EBD-4EEF-89E1-FBAC7A6EFC81}" destId="{50C16ABF-D4AF-4BA6-862C-A018FD1897DC}" srcOrd="6" destOrd="0" presId="urn:microsoft.com/office/officeart/2008/layout/HorizontalMultiLevelHierarchy"/>
    <dgm:cxn modelId="{AC37640D-9DE3-48DB-8A73-0515455059AE}" type="presParOf" srcId="{50C16ABF-D4AF-4BA6-862C-A018FD1897DC}" destId="{9CF94D90-2821-4D8F-A973-C20DF5596DA8}" srcOrd="0" destOrd="0" presId="urn:microsoft.com/office/officeart/2008/layout/HorizontalMultiLevelHierarchy"/>
    <dgm:cxn modelId="{1E456CB4-D869-4CE0-9E25-E99F41D69AB0}" type="presParOf" srcId="{E8CB1C21-0EBD-4EEF-89E1-FBAC7A6EFC81}" destId="{A872E80D-6E3A-403F-B2E0-746F00847249}" srcOrd="7" destOrd="0" presId="urn:microsoft.com/office/officeart/2008/layout/HorizontalMultiLevelHierarchy"/>
    <dgm:cxn modelId="{14682839-A8BF-4CC9-9E88-2C6150D2D545}" type="presParOf" srcId="{A872E80D-6E3A-403F-B2E0-746F00847249}" destId="{2C20E492-BCF9-4E57-A839-4187F0759C32}" srcOrd="0" destOrd="0" presId="urn:microsoft.com/office/officeart/2008/layout/HorizontalMultiLevelHierarchy"/>
    <dgm:cxn modelId="{6161B70D-31D6-480E-8849-66C9A140799B}" type="presParOf" srcId="{A872E80D-6E3A-403F-B2E0-746F00847249}" destId="{CE28859A-08CC-4336-86D0-3D71D9D9F5DE}" srcOrd="1" destOrd="0" presId="urn:microsoft.com/office/officeart/2008/layout/HorizontalMultiLevelHierarchy"/>
    <dgm:cxn modelId="{A82179DB-1B15-42AC-B8D7-857D30EB89C9}" type="presParOf" srcId="{E8CB1C21-0EBD-4EEF-89E1-FBAC7A6EFC81}" destId="{464D790D-E5F8-46D6-A156-D7EF50D09086}" srcOrd="8" destOrd="0" presId="urn:microsoft.com/office/officeart/2008/layout/HorizontalMultiLevelHierarchy"/>
    <dgm:cxn modelId="{CDA8AC3A-DC94-4B3C-9BCE-67A36CB4B4ED}" type="presParOf" srcId="{464D790D-E5F8-46D6-A156-D7EF50D09086}" destId="{F4A2FC09-87FF-4907-B91F-7AC841D888E9}" srcOrd="0" destOrd="0" presId="urn:microsoft.com/office/officeart/2008/layout/HorizontalMultiLevelHierarchy"/>
    <dgm:cxn modelId="{1B52E657-C9D8-4945-92D2-D8709D6474AD}" type="presParOf" srcId="{E8CB1C21-0EBD-4EEF-89E1-FBAC7A6EFC81}" destId="{CEDB9375-ECB4-4009-AC99-BAC3AF07339C}" srcOrd="9" destOrd="0" presId="urn:microsoft.com/office/officeart/2008/layout/HorizontalMultiLevelHierarchy"/>
    <dgm:cxn modelId="{E523EF82-B50D-4ECA-A80A-6A9D134FEEA5}" type="presParOf" srcId="{CEDB9375-ECB4-4009-AC99-BAC3AF07339C}" destId="{A57E3927-E770-4080-8B13-933FDB5C87D7}" srcOrd="0" destOrd="0" presId="urn:microsoft.com/office/officeart/2008/layout/HorizontalMultiLevelHierarchy"/>
    <dgm:cxn modelId="{C67390D7-B7D9-44BE-9141-65DDEF9B3245}" type="presParOf" srcId="{CEDB9375-ECB4-4009-AC99-BAC3AF07339C}" destId="{7F02C728-4E5F-451E-8BD5-F774409E4B0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2795066-C03B-4E9E-B43C-97499EC0C2D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</dgm:pt>
    <dgm:pt modelId="{F1307532-C841-4E96-8B77-C2FF820A845B}">
      <dgm:prSet custT="1"/>
      <dgm:spPr>
        <a:xfrm>
          <a:off x="2151023" y="220292"/>
          <a:ext cx="1277979" cy="53508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R="0" algn="ctr" rtl="0">
            <a:lnSpc>
              <a:spcPct val="90000"/>
            </a:lnSpc>
            <a:spcAft>
              <a:spcPct val="35000"/>
            </a:spcAft>
          </a:pPr>
          <a:r>
            <a:rPr lang="uk-UA" sz="1000" b="0" i="0" u="none" strike="noStrike" baseline="0" smtClean="0">
              <a:solidFill>
                <a:srgbClr val="FF0000"/>
              </a:solidFill>
              <a:latin typeface="Arial Black" panose="020B0A04020102020204" pitchFamily="34" charset="0"/>
              <a:ea typeface="+mn-ea"/>
              <a:cs typeface="+mn-cs"/>
            </a:rPr>
            <a:t>  </a:t>
          </a:r>
          <a:r>
            <a:rPr lang="uk-UA" sz="1400" b="1" i="0" u="none" strike="noStrike" baseline="0" smtClean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Цільові</a:t>
          </a:r>
        </a:p>
        <a:p>
          <a:pPr marR="0" algn="ctr" rtl="0">
            <a:lnSpc>
              <a:spcPct val="50000"/>
            </a:lnSpc>
            <a:spcAft>
              <a:spcPts val="0"/>
            </a:spcAft>
          </a:pPr>
          <a:r>
            <a:rPr lang="uk-UA" sz="1400" b="1" i="0" u="none" strike="noStrike" kern="1600" baseline="0" smtClean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програми</a:t>
          </a:r>
        </a:p>
      </dgm:t>
    </dgm:pt>
    <dgm:pt modelId="{F4DAFDCA-1394-49CA-AAEF-B48D3B68492B}" type="parTrans" cxnId="{35AB718C-AE20-4194-83E0-7E37E2E34507}">
      <dgm:prSet/>
      <dgm:spPr/>
      <dgm:t>
        <a:bodyPr/>
        <a:lstStyle/>
        <a:p>
          <a:endParaRPr lang="uk-UA"/>
        </a:p>
      </dgm:t>
    </dgm:pt>
    <dgm:pt modelId="{11E6A932-18CE-477E-BDBF-81D1AE462016}" type="sibTrans" cxnId="{35AB718C-AE20-4194-83E0-7E37E2E34507}">
      <dgm:prSet/>
      <dgm:spPr/>
      <dgm:t>
        <a:bodyPr/>
        <a:lstStyle/>
        <a:p>
          <a:endParaRPr lang="uk-UA"/>
        </a:p>
      </dgm:t>
    </dgm:pt>
    <dgm:pt modelId="{D35514FE-A946-44A8-8DEA-C59C82F5A05E}">
      <dgm:prSet custT="1"/>
      <dgm:spPr>
        <a:xfrm>
          <a:off x="96428" y="1000446"/>
          <a:ext cx="842649" cy="53508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uk-UA" sz="1000" b="1" i="0" u="none" strike="noStrike" baseline="0" smtClean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+mn-cs"/>
          </a:endParaRPr>
        </a:p>
        <a:p>
          <a:pPr marR="0" algn="ctr" rtl="0"/>
          <a:r>
            <a:rPr lang="uk-UA" sz="1400" b="1" i="0" u="none" strike="noStrike" baseline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Здоров'я</a:t>
          </a:r>
        </a:p>
      </dgm:t>
    </dgm:pt>
    <dgm:pt modelId="{E5338813-D41F-47F3-81BA-BA071EEE67D5}" type="parTrans" cxnId="{89DB98FA-7160-47BB-8033-10AF4F42049A}">
      <dgm:prSet/>
      <dgm:spPr>
        <a:xfrm>
          <a:off x="424126" y="666428"/>
          <a:ext cx="2272259" cy="2450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/>
        </a:p>
      </dgm:t>
    </dgm:pt>
    <dgm:pt modelId="{C6771AE9-0900-494F-A79C-C62EBBD8F634}" type="sibTrans" cxnId="{89DB98FA-7160-47BB-8033-10AF4F42049A}">
      <dgm:prSet/>
      <dgm:spPr/>
      <dgm:t>
        <a:bodyPr/>
        <a:lstStyle/>
        <a:p>
          <a:endParaRPr lang="uk-UA"/>
        </a:p>
      </dgm:t>
    </dgm:pt>
    <dgm:pt modelId="{816BF7C7-0DC7-40DA-B738-CE7338281B16}">
      <dgm:prSet custT="1"/>
      <dgm:spPr>
        <a:xfrm>
          <a:off x="1126334" y="1000446"/>
          <a:ext cx="842649" cy="53508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uk-UA" sz="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R="0" algn="ctr" rtl="0"/>
          <a:r>
            <a:rPr lang="uk-UA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Навчання</a:t>
          </a:r>
          <a:endParaRPr lang="uk-UA" sz="600" b="1" i="0" u="none" strike="noStrike" baseline="0" smtClean="0">
            <a:solidFill>
              <a:srgbClr val="FFC000"/>
            </a:solidFill>
            <a:latin typeface="Calibri" panose="020F0502020204030204" pitchFamily="34" charset="0"/>
            <a:ea typeface="+mn-ea"/>
            <a:cs typeface="+mn-cs"/>
          </a:endParaRPr>
        </a:p>
      </dgm:t>
    </dgm:pt>
    <dgm:pt modelId="{22E52D26-35F8-4B6C-9268-815BE4583C45}" type="parTrans" cxnId="{F34896C8-53CA-47F8-87E6-70A0E0C3708F}">
      <dgm:prSet/>
      <dgm:spPr>
        <a:xfrm>
          <a:off x="1454031" y="666428"/>
          <a:ext cx="1242354" cy="2450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/>
        </a:p>
      </dgm:t>
    </dgm:pt>
    <dgm:pt modelId="{11872807-7545-455E-BFC1-F250993AF369}" type="sibTrans" cxnId="{F34896C8-53CA-47F8-87E6-70A0E0C3708F}">
      <dgm:prSet/>
      <dgm:spPr/>
      <dgm:t>
        <a:bodyPr/>
        <a:lstStyle/>
        <a:p>
          <a:endParaRPr lang="uk-UA"/>
        </a:p>
      </dgm:t>
    </dgm:pt>
    <dgm:pt modelId="{1FB3AA56-2D4F-4820-A4F3-342C89326382}">
      <dgm:prSet custT="1"/>
      <dgm:spPr>
        <a:xfrm>
          <a:off x="3186145" y="1000446"/>
          <a:ext cx="1267547" cy="53508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R="0" algn="ctr" rtl="0"/>
          <a:endParaRPr lang="uk-UA" sz="1000" b="0" i="0" u="none" strike="noStrike" baseline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+mn-cs"/>
          </a:endParaRPr>
        </a:p>
        <a:p>
          <a:pPr marR="0" algn="ctr" rtl="0"/>
          <a:r>
            <a:rPr lang="uk-UA" sz="1400" b="1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Патріот</a:t>
          </a:r>
        </a:p>
      </dgm:t>
    </dgm:pt>
    <dgm:pt modelId="{A0BD2059-B0DA-48AA-90AA-E13C25F18F5D}" type="parTrans" cxnId="{AD153C08-6FB9-4481-8CE6-D44C5682F6FC}">
      <dgm:prSet/>
      <dgm:spPr>
        <a:xfrm>
          <a:off x="2696386" y="666428"/>
          <a:ext cx="1029905" cy="245070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uk-UA"/>
        </a:p>
      </dgm:t>
    </dgm:pt>
    <dgm:pt modelId="{F4D34716-71FC-425B-8A23-B7E182FD1B31}" type="sibTrans" cxnId="{AD153C08-6FB9-4481-8CE6-D44C5682F6FC}">
      <dgm:prSet/>
      <dgm:spPr/>
      <dgm:t>
        <a:bodyPr/>
        <a:lstStyle/>
        <a:p>
          <a:endParaRPr lang="uk-UA"/>
        </a:p>
      </dgm:t>
    </dgm:pt>
    <dgm:pt modelId="{3FE77992-43D0-4B58-ACC9-107A3AC42ADF}" type="pres">
      <dgm:prSet presAssocID="{32795066-C03B-4E9E-B43C-97499EC0C2D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A903FC8-EDE5-4C80-B720-B2987AC3FF7A}" type="pres">
      <dgm:prSet presAssocID="{F1307532-C841-4E96-8B77-C2FF820A845B}" presName="hierRoot1" presStyleCnt="0"/>
      <dgm:spPr/>
    </dgm:pt>
    <dgm:pt modelId="{49690012-C576-4520-A149-319D369648AE}" type="pres">
      <dgm:prSet presAssocID="{F1307532-C841-4E96-8B77-C2FF820A845B}" presName="composite" presStyleCnt="0"/>
      <dgm:spPr/>
    </dgm:pt>
    <dgm:pt modelId="{3D48DBF8-C818-4030-8A3B-2B2858E378DA}" type="pres">
      <dgm:prSet presAssocID="{F1307532-C841-4E96-8B77-C2FF820A845B}" presName="background" presStyleLbl="node0" presStyleIdx="0" presStyleCnt="1"/>
      <dgm:spPr>
        <a:xfrm>
          <a:off x="2057396" y="131346"/>
          <a:ext cx="1277979" cy="53508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1C5B4A08-9987-4B26-B8F4-E31E99C90EA8}" type="pres">
      <dgm:prSet presAssocID="{F1307532-C841-4E96-8B77-C2FF820A845B}" presName="text" presStyleLbl="fgAcc0" presStyleIdx="0" presStyleCnt="1" custScaleX="15166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uk-UA"/>
        </a:p>
      </dgm:t>
    </dgm:pt>
    <dgm:pt modelId="{A4568F81-F077-41FC-AF70-8FD69BF28CB6}" type="pres">
      <dgm:prSet presAssocID="{F1307532-C841-4E96-8B77-C2FF820A845B}" presName="hierChild2" presStyleCnt="0"/>
      <dgm:spPr/>
    </dgm:pt>
    <dgm:pt modelId="{309C70CF-4772-4083-A2C5-29A7E912FE19}" type="pres">
      <dgm:prSet presAssocID="{E5338813-D41F-47F3-81BA-BA071EEE67D5}" presName="Name10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272259" y="0"/>
              </a:moveTo>
              <a:lnTo>
                <a:pt x="2272259" y="167008"/>
              </a:lnTo>
              <a:lnTo>
                <a:pt x="0" y="167008"/>
              </a:lnTo>
              <a:lnTo>
                <a:pt x="0" y="24507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3B5E4261-4F50-46DF-B8D9-D559A6700C5D}" type="pres">
      <dgm:prSet presAssocID="{D35514FE-A946-44A8-8DEA-C59C82F5A05E}" presName="hierRoot2" presStyleCnt="0"/>
      <dgm:spPr/>
    </dgm:pt>
    <dgm:pt modelId="{052DE5C1-9DB2-4378-9E20-D3547DC0F71C}" type="pres">
      <dgm:prSet presAssocID="{D35514FE-A946-44A8-8DEA-C59C82F5A05E}" presName="composite2" presStyleCnt="0"/>
      <dgm:spPr/>
    </dgm:pt>
    <dgm:pt modelId="{EC86F34E-328D-4700-B5A9-AEC5DC1730C5}" type="pres">
      <dgm:prSet presAssocID="{D35514FE-A946-44A8-8DEA-C59C82F5A05E}" presName="background2" presStyleLbl="node2" presStyleIdx="0" presStyleCnt="3"/>
      <dgm:spPr>
        <a:xfrm>
          <a:off x="2801" y="911499"/>
          <a:ext cx="842649" cy="53508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6341A077-BD14-4EC0-A786-E864F5010928}" type="pres">
      <dgm:prSet presAssocID="{D35514FE-A946-44A8-8DEA-C59C82F5A05E}" presName="text2" presStyleLbl="fgAcc2" presStyleIdx="0" presStyleCnt="3" custScaleX="14911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uk-UA"/>
        </a:p>
      </dgm:t>
    </dgm:pt>
    <dgm:pt modelId="{6B374C52-7307-41B7-94C1-B89D5E457FBA}" type="pres">
      <dgm:prSet presAssocID="{D35514FE-A946-44A8-8DEA-C59C82F5A05E}" presName="hierChild3" presStyleCnt="0"/>
      <dgm:spPr/>
    </dgm:pt>
    <dgm:pt modelId="{86C59B15-747A-4659-8336-463292EE42E6}" type="pres">
      <dgm:prSet presAssocID="{22E52D26-35F8-4B6C-9268-815BE4583C45}" presName="Name10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242354" y="0"/>
              </a:moveTo>
              <a:lnTo>
                <a:pt x="1242354" y="167008"/>
              </a:lnTo>
              <a:lnTo>
                <a:pt x="0" y="167008"/>
              </a:lnTo>
              <a:lnTo>
                <a:pt x="0" y="24507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36FD9995-61BF-46B3-B92B-AAF922ADB3A7}" type="pres">
      <dgm:prSet presAssocID="{816BF7C7-0DC7-40DA-B738-CE7338281B16}" presName="hierRoot2" presStyleCnt="0"/>
      <dgm:spPr/>
    </dgm:pt>
    <dgm:pt modelId="{5B1C36CE-F069-4BC3-A25D-9900FF636480}" type="pres">
      <dgm:prSet presAssocID="{816BF7C7-0DC7-40DA-B738-CE7338281B16}" presName="composite2" presStyleCnt="0"/>
      <dgm:spPr/>
    </dgm:pt>
    <dgm:pt modelId="{3A68F247-582F-4D4D-9F8B-E77CF653CF58}" type="pres">
      <dgm:prSet presAssocID="{816BF7C7-0DC7-40DA-B738-CE7338281B16}" presName="background2" presStyleLbl="node2" presStyleIdx="1" presStyleCnt="3"/>
      <dgm:spPr>
        <a:xfrm>
          <a:off x="1032706" y="911499"/>
          <a:ext cx="842649" cy="53508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D76F7AC-1B71-42AD-B695-FFF87C5AD3C8}" type="pres">
      <dgm:prSet presAssocID="{816BF7C7-0DC7-40DA-B738-CE7338281B16}" presName="text2" presStyleLbl="fgAcc2" presStyleIdx="1" presStyleCnt="3" custScaleX="14368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uk-UA"/>
        </a:p>
      </dgm:t>
    </dgm:pt>
    <dgm:pt modelId="{2960D004-9CBA-4DAE-B3E5-9C9ED1E2FCF1}" type="pres">
      <dgm:prSet presAssocID="{816BF7C7-0DC7-40DA-B738-CE7338281B16}" presName="hierChild3" presStyleCnt="0"/>
      <dgm:spPr/>
    </dgm:pt>
    <dgm:pt modelId="{11F8FEF8-423E-4656-893B-22E6F544478A}" type="pres">
      <dgm:prSet presAssocID="{A0BD2059-B0DA-48AA-90AA-E13C25F18F5D}" presName="Name10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008"/>
              </a:lnTo>
              <a:lnTo>
                <a:pt x="1029905" y="167008"/>
              </a:lnTo>
              <a:lnTo>
                <a:pt x="1029905" y="245070"/>
              </a:lnTo>
            </a:path>
          </a:pathLst>
        </a:custGeom>
      </dgm:spPr>
      <dgm:t>
        <a:bodyPr/>
        <a:lstStyle/>
        <a:p>
          <a:endParaRPr lang="uk-UA"/>
        </a:p>
      </dgm:t>
    </dgm:pt>
    <dgm:pt modelId="{21E4D586-6511-4F66-9C75-C435FA1696FF}" type="pres">
      <dgm:prSet presAssocID="{1FB3AA56-2D4F-4820-A4F3-342C89326382}" presName="hierRoot2" presStyleCnt="0"/>
      <dgm:spPr/>
    </dgm:pt>
    <dgm:pt modelId="{C0FCBC7C-A994-45C3-8B57-09B3D3C1A60F}" type="pres">
      <dgm:prSet presAssocID="{1FB3AA56-2D4F-4820-A4F3-342C89326382}" presName="composite2" presStyleCnt="0"/>
      <dgm:spPr/>
    </dgm:pt>
    <dgm:pt modelId="{D5B66D28-3A38-4F06-A6FC-2E86ED70C1BF}" type="pres">
      <dgm:prSet presAssocID="{1FB3AA56-2D4F-4820-A4F3-342C89326382}" presName="background2" presStyleLbl="node2" presStyleIdx="2" presStyleCnt="3"/>
      <dgm:spPr>
        <a:xfrm>
          <a:off x="3092517" y="911499"/>
          <a:ext cx="1267547" cy="535082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8312BD49-87AC-4BCD-96CC-128FF3E712D6}" type="pres">
      <dgm:prSet presAssocID="{1FB3AA56-2D4F-4820-A4F3-342C89326382}" presName="text2" presStyleLbl="fgAcc2" presStyleIdx="2" presStyleCnt="3" custScaleX="15042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uk-UA"/>
        </a:p>
      </dgm:t>
    </dgm:pt>
    <dgm:pt modelId="{2F31E20D-88F0-42A1-BB0B-E01E535FF419}" type="pres">
      <dgm:prSet presAssocID="{1FB3AA56-2D4F-4820-A4F3-342C89326382}" presName="hierChild3" presStyleCnt="0"/>
      <dgm:spPr/>
    </dgm:pt>
  </dgm:ptLst>
  <dgm:cxnLst>
    <dgm:cxn modelId="{332BE9B8-984F-45F8-8FF9-255DDF335A97}" type="presOf" srcId="{D35514FE-A946-44A8-8DEA-C59C82F5A05E}" destId="{6341A077-BD14-4EC0-A786-E864F5010928}" srcOrd="0" destOrd="0" presId="urn:microsoft.com/office/officeart/2005/8/layout/hierarchy1"/>
    <dgm:cxn modelId="{429B3927-AA40-4792-BCA4-F0F03F46628D}" type="presOf" srcId="{22E52D26-35F8-4B6C-9268-815BE4583C45}" destId="{86C59B15-747A-4659-8336-463292EE42E6}" srcOrd="0" destOrd="0" presId="urn:microsoft.com/office/officeart/2005/8/layout/hierarchy1"/>
    <dgm:cxn modelId="{89DB98FA-7160-47BB-8033-10AF4F42049A}" srcId="{F1307532-C841-4E96-8B77-C2FF820A845B}" destId="{D35514FE-A946-44A8-8DEA-C59C82F5A05E}" srcOrd="0" destOrd="0" parTransId="{E5338813-D41F-47F3-81BA-BA071EEE67D5}" sibTransId="{C6771AE9-0900-494F-A79C-C62EBBD8F634}"/>
    <dgm:cxn modelId="{AD153C08-6FB9-4481-8CE6-D44C5682F6FC}" srcId="{F1307532-C841-4E96-8B77-C2FF820A845B}" destId="{1FB3AA56-2D4F-4820-A4F3-342C89326382}" srcOrd="2" destOrd="0" parTransId="{A0BD2059-B0DA-48AA-90AA-E13C25F18F5D}" sibTransId="{F4D34716-71FC-425B-8A23-B7E182FD1B31}"/>
    <dgm:cxn modelId="{0141F6F8-2B21-43C1-9461-C6DEE57D060B}" type="presOf" srcId="{32795066-C03B-4E9E-B43C-97499EC0C2D9}" destId="{3FE77992-43D0-4B58-ACC9-107A3AC42ADF}" srcOrd="0" destOrd="0" presId="urn:microsoft.com/office/officeart/2005/8/layout/hierarchy1"/>
    <dgm:cxn modelId="{FE2EB0D2-1A91-4036-A397-260EF5D603DB}" type="presOf" srcId="{E5338813-D41F-47F3-81BA-BA071EEE67D5}" destId="{309C70CF-4772-4083-A2C5-29A7E912FE19}" srcOrd="0" destOrd="0" presId="urn:microsoft.com/office/officeart/2005/8/layout/hierarchy1"/>
    <dgm:cxn modelId="{FDDD9C18-11E0-48D6-AEFC-4134D76B50CC}" type="presOf" srcId="{1FB3AA56-2D4F-4820-A4F3-342C89326382}" destId="{8312BD49-87AC-4BCD-96CC-128FF3E712D6}" srcOrd="0" destOrd="0" presId="urn:microsoft.com/office/officeart/2005/8/layout/hierarchy1"/>
    <dgm:cxn modelId="{35AB718C-AE20-4194-83E0-7E37E2E34507}" srcId="{32795066-C03B-4E9E-B43C-97499EC0C2D9}" destId="{F1307532-C841-4E96-8B77-C2FF820A845B}" srcOrd="0" destOrd="0" parTransId="{F4DAFDCA-1394-49CA-AAEF-B48D3B68492B}" sibTransId="{11E6A932-18CE-477E-BDBF-81D1AE462016}"/>
    <dgm:cxn modelId="{DAFEB1DF-D2DA-4B4E-AE37-65EB90C29615}" type="presOf" srcId="{A0BD2059-B0DA-48AA-90AA-E13C25F18F5D}" destId="{11F8FEF8-423E-4656-893B-22E6F544478A}" srcOrd="0" destOrd="0" presId="urn:microsoft.com/office/officeart/2005/8/layout/hierarchy1"/>
    <dgm:cxn modelId="{5084ECF1-F68A-4F75-8102-5AC969448257}" type="presOf" srcId="{816BF7C7-0DC7-40DA-B738-CE7338281B16}" destId="{2D76F7AC-1B71-42AD-B695-FFF87C5AD3C8}" srcOrd="0" destOrd="0" presId="urn:microsoft.com/office/officeart/2005/8/layout/hierarchy1"/>
    <dgm:cxn modelId="{9AE4FBE5-A43B-465B-91CF-BF15A5C8B57D}" type="presOf" srcId="{F1307532-C841-4E96-8B77-C2FF820A845B}" destId="{1C5B4A08-9987-4B26-B8F4-E31E99C90EA8}" srcOrd="0" destOrd="0" presId="urn:microsoft.com/office/officeart/2005/8/layout/hierarchy1"/>
    <dgm:cxn modelId="{F34896C8-53CA-47F8-87E6-70A0E0C3708F}" srcId="{F1307532-C841-4E96-8B77-C2FF820A845B}" destId="{816BF7C7-0DC7-40DA-B738-CE7338281B16}" srcOrd="1" destOrd="0" parTransId="{22E52D26-35F8-4B6C-9268-815BE4583C45}" sibTransId="{11872807-7545-455E-BFC1-F250993AF369}"/>
    <dgm:cxn modelId="{2A37FE5A-4537-4E69-A537-6753D469D803}" type="presParOf" srcId="{3FE77992-43D0-4B58-ACC9-107A3AC42ADF}" destId="{9A903FC8-EDE5-4C80-B720-B2987AC3FF7A}" srcOrd="0" destOrd="0" presId="urn:microsoft.com/office/officeart/2005/8/layout/hierarchy1"/>
    <dgm:cxn modelId="{61302BB5-9935-4142-A3F7-6F3F4DB47D85}" type="presParOf" srcId="{9A903FC8-EDE5-4C80-B720-B2987AC3FF7A}" destId="{49690012-C576-4520-A149-319D369648AE}" srcOrd="0" destOrd="0" presId="urn:microsoft.com/office/officeart/2005/8/layout/hierarchy1"/>
    <dgm:cxn modelId="{B657B19B-ABD7-48C1-9149-C9C91A1E16A6}" type="presParOf" srcId="{49690012-C576-4520-A149-319D369648AE}" destId="{3D48DBF8-C818-4030-8A3B-2B2858E378DA}" srcOrd="0" destOrd="0" presId="urn:microsoft.com/office/officeart/2005/8/layout/hierarchy1"/>
    <dgm:cxn modelId="{49F22C3C-236D-4554-91BE-E1852ADB9041}" type="presParOf" srcId="{49690012-C576-4520-A149-319D369648AE}" destId="{1C5B4A08-9987-4B26-B8F4-E31E99C90EA8}" srcOrd="1" destOrd="0" presId="urn:microsoft.com/office/officeart/2005/8/layout/hierarchy1"/>
    <dgm:cxn modelId="{7189531B-253A-4120-8CF2-CFA45F5391E6}" type="presParOf" srcId="{9A903FC8-EDE5-4C80-B720-B2987AC3FF7A}" destId="{A4568F81-F077-41FC-AF70-8FD69BF28CB6}" srcOrd="1" destOrd="0" presId="urn:microsoft.com/office/officeart/2005/8/layout/hierarchy1"/>
    <dgm:cxn modelId="{7CBD7B54-BE09-4BE5-A579-010A81AACA7A}" type="presParOf" srcId="{A4568F81-F077-41FC-AF70-8FD69BF28CB6}" destId="{309C70CF-4772-4083-A2C5-29A7E912FE19}" srcOrd="0" destOrd="0" presId="urn:microsoft.com/office/officeart/2005/8/layout/hierarchy1"/>
    <dgm:cxn modelId="{89D9F661-D146-4EE0-BF5C-9A909DEDE87B}" type="presParOf" srcId="{A4568F81-F077-41FC-AF70-8FD69BF28CB6}" destId="{3B5E4261-4F50-46DF-B8D9-D559A6700C5D}" srcOrd="1" destOrd="0" presId="urn:microsoft.com/office/officeart/2005/8/layout/hierarchy1"/>
    <dgm:cxn modelId="{05D648EE-360C-4BDB-8E94-78C1F1D04226}" type="presParOf" srcId="{3B5E4261-4F50-46DF-B8D9-D559A6700C5D}" destId="{052DE5C1-9DB2-4378-9E20-D3547DC0F71C}" srcOrd="0" destOrd="0" presId="urn:microsoft.com/office/officeart/2005/8/layout/hierarchy1"/>
    <dgm:cxn modelId="{0A64A3EE-FA23-483E-AB28-A41A8A853595}" type="presParOf" srcId="{052DE5C1-9DB2-4378-9E20-D3547DC0F71C}" destId="{EC86F34E-328D-4700-B5A9-AEC5DC1730C5}" srcOrd="0" destOrd="0" presId="urn:microsoft.com/office/officeart/2005/8/layout/hierarchy1"/>
    <dgm:cxn modelId="{34828784-7436-4163-96AD-C5BD6FEB8B34}" type="presParOf" srcId="{052DE5C1-9DB2-4378-9E20-D3547DC0F71C}" destId="{6341A077-BD14-4EC0-A786-E864F5010928}" srcOrd="1" destOrd="0" presId="urn:microsoft.com/office/officeart/2005/8/layout/hierarchy1"/>
    <dgm:cxn modelId="{C6E7DF48-CB51-4646-842D-C546DD512FF2}" type="presParOf" srcId="{3B5E4261-4F50-46DF-B8D9-D559A6700C5D}" destId="{6B374C52-7307-41B7-94C1-B89D5E457FBA}" srcOrd="1" destOrd="0" presId="urn:microsoft.com/office/officeart/2005/8/layout/hierarchy1"/>
    <dgm:cxn modelId="{39E12279-256D-47CD-BF8A-4136C037BA0A}" type="presParOf" srcId="{A4568F81-F077-41FC-AF70-8FD69BF28CB6}" destId="{86C59B15-747A-4659-8336-463292EE42E6}" srcOrd="2" destOrd="0" presId="urn:microsoft.com/office/officeart/2005/8/layout/hierarchy1"/>
    <dgm:cxn modelId="{7780CCB4-8801-42AA-A18A-422A30A03B92}" type="presParOf" srcId="{A4568F81-F077-41FC-AF70-8FD69BF28CB6}" destId="{36FD9995-61BF-46B3-B92B-AAF922ADB3A7}" srcOrd="3" destOrd="0" presId="urn:microsoft.com/office/officeart/2005/8/layout/hierarchy1"/>
    <dgm:cxn modelId="{070EC7D4-D4A7-4F19-B171-B41A99D3CC29}" type="presParOf" srcId="{36FD9995-61BF-46B3-B92B-AAF922ADB3A7}" destId="{5B1C36CE-F069-4BC3-A25D-9900FF636480}" srcOrd="0" destOrd="0" presId="urn:microsoft.com/office/officeart/2005/8/layout/hierarchy1"/>
    <dgm:cxn modelId="{C496409C-D62F-44E4-A482-C0220BB9AA9F}" type="presParOf" srcId="{5B1C36CE-F069-4BC3-A25D-9900FF636480}" destId="{3A68F247-582F-4D4D-9F8B-E77CF653CF58}" srcOrd="0" destOrd="0" presId="urn:microsoft.com/office/officeart/2005/8/layout/hierarchy1"/>
    <dgm:cxn modelId="{11E15866-EB3C-414F-BC92-FBABCD92A688}" type="presParOf" srcId="{5B1C36CE-F069-4BC3-A25D-9900FF636480}" destId="{2D76F7AC-1B71-42AD-B695-FFF87C5AD3C8}" srcOrd="1" destOrd="0" presId="urn:microsoft.com/office/officeart/2005/8/layout/hierarchy1"/>
    <dgm:cxn modelId="{DE927456-D729-4B79-A765-C5230510E2A3}" type="presParOf" srcId="{36FD9995-61BF-46B3-B92B-AAF922ADB3A7}" destId="{2960D004-9CBA-4DAE-B3E5-9C9ED1E2FCF1}" srcOrd="1" destOrd="0" presId="urn:microsoft.com/office/officeart/2005/8/layout/hierarchy1"/>
    <dgm:cxn modelId="{A286BE39-2BB2-400C-904B-EB288EE4BB7C}" type="presParOf" srcId="{A4568F81-F077-41FC-AF70-8FD69BF28CB6}" destId="{11F8FEF8-423E-4656-893B-22E6F544478A}" srcOrd="4" destOrd="0" presId="urn:microsoft.com/office/officeart/2005/8/layout/hierarchy1"/>
    <dgm:cxn modelId="{73F3DF99-120F-4CF4-9608-1CD1CF37B074}" type="presParOf" srcId="{A4568F81-F077-41FC-AF70-8FD69BF28CB6}" destId="{21E4D586-6511-4F66-9C75-C435FA1696FF}" srcOrd="5" destOrd="0" presId="urn:microsoft.com/office/officeart/2005/8/layout/hierarchy1"/>
    <dgm:cxn modelId="{26517927-72D4-4719-A3FC-EA2D46AD6413}" type="presParOf" srcId="{21E4D586-6511-4F66-9C75-C435FA1696FF}" destId="{C0FCBC7C-A994-45C3-8B57-09B3D3C1A60F}" srcOrd="0" destOrd="0" presId="urn:microsoft.com/office/officeart/2005/8/layout/hierarchy1"/>
    <dgm:cxn modelId="{754AA4D9-3166-4F4B-8A01-F44C309ADE58}" type="presParOf" srcId="{C0FCBC7C-A994-45C3-8B57-09B3D3C1A60F}" destId="{D5B66D28-3A38-4F06-A6FC-2E86ED70C1BF}" srcOrd="0" destOrd="0" presId="urn:microsoft.com/office/officeart/2005/8/layout/hierarchy1"/>
    <dgm:cxn modelId="{D830CC38-DD44-4B99-8149-7728D9AF7AB0}" type="presParOf" srcId="{C0FCBC7C-A994-45C3-8B57-09B3D3C1A60F}" destId="{8312BD49-87AC-4BCD-96CC-128FF3E712D6}" srcOrd="1" destOrd="0" presId="urn:microsoft.com/office/officeart/2005/8/layout/hierarchy1"/>
    <dgm:cxn modelId="{8D1AD6DA-E849-4E59-B372-EB7A3FBB1BE2}" type="presParOf" srcId="{21E4D586-6511-4F66-9C75-C435FA1696FF}" destId="{2F31E20D-88F0-42A1-BB0B-E01E535FF41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65B58B4-EB55-4E71-B3E8-5F41CC2BD92D}" type="doc">
      <dgm:prSet loTypeId="urn:microsoft.com/office/officeart/2008/layout/RadialCluster" loCatId="cycle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uk-UA"/>
        </a:p>
      </dgm:t>
    </dgm:pt>
    <dgm:pt modelId="{3FDF0E47-078C-4FDF-A244-EF4406BA450E}">
      <dgm:prSet phldrT="[Текст]"/>
      <dgm:spPr>
        <a:solidFill>
          <a:srgbClr val="FF0000"/>
        </a:solidFill>
      </dgm:spPr>
      <dgm:t>
        <a:bodyPr/>
        <a:lstStyle/>
        <a:p>
          <a:r>
            <a:rPr lang="uk-UA" b="1">
              <a:solidFill>
                <a:schemeClr val="tx1"/>
              </a:solidFill>
            </a:rPr>
            <a:t>особистість</a:t>
          </a:r>
        </a:p>
      </dgm:t>
    </dgm:pt>
    <dgm:pt modelId="{1D269061-F516-4983-88AE-AB376A6379F7}" type="parTrans" cxnId="{3526B4BD-0445-49B1-BC7F-91B1AE4C2791}">
      <dgm:prSet/>
      <dgm:spPr/>
      <dgm:t>
        <a:bodyPr/>
        <a:lstStyle/>
        <a:p>
          <a:endParaRPr lang="uk-UA"/>
        </a:p>
      </dgm:t>
    </dgm:pt>
    <dgm:pt modelId="{DEDCA2E9-C26C-4276-AA8C-746333916CC2}" type="sibTrans" cxnId="{3526B4BD-0445-49B1-BC7F-91B1AE4C2791}">
      <dgm:prSet/>
      <dgm:spPr/>
      <dgm:t>
        <a:bodyPr/>
        <a:lstStyle/>
        <a:p>
          <a:endParaRPr lang="uk-UA"/>
        </a:p>
      </dgm:t>
    </dgm:pt>
    <dgm:pt modelId="{6C35DE91-279F-4B93-85FE-5610E3C98512}">
      <dgm:prSet phldrT="[Текст]"/>
      <dgm:spPr/>
      <dgm:t>
        <a:bodyPr/>
        <a:lstStyle/>
        <a:p>
          <a:r>
            <a:rPr lang="uk-UA" b="1">
              <a:solidFill>
                <a:schemeClr val="tx1"/>
              </a:solidFill>
            </a:rPr>
            <a:t>культурна</a:t>
          </a:r>
        </a:p>
      </dgm:t>
    </dgm:pt>
    <dgm:pt modelId="{BD676EAC-06C8-4886-A027-D0059C2BE702}" type="parTrans" cxnId="{844F4393-149C-49BB-9448-C5C1719F993B}">
      <dgm:prSet/>
      <dgm:spPr/>
      <dgm:t>
        <a:bodyPr/>
        <a:lstStyle/>
        <a:p>
          <a:endParaRPr lang="uk-UA"/>
        </a:p>
      </dgm:t>
    </dgm:pt>
    <dgm:pt modelId="{7F5F9A1A-67C5-4DD6-9A5C-F15A36AC7D0D}" type="sibTrans" cxnId="{844F4393-149C-49BB-9448-C5C1719F993B}">
      <dgm:prSet/>
      <dgm:spPr/>
      <dgm:t>
        <a:bodyPr/>
        <a:lstStyle/>
        <a:p>
          <a:endParaRPr lang="uk-UA"/>
        </a:p>
      </dgm:t>
    </dgm:pt>
    <dgm:pt modelId="{DB7E4C37-05EB-4480-AF79-8E98EBB18F36}">
      <dgm:prSet phldrT="[Текст]"/>
      <dgm:spPr/>
      <dgm:t>
        <a:bodyPr/>
        <a:lstStyle/>
        <a:p>
          <a:r>
            <a:rPr lang="uk-UA" b="1">
              <a:solidFill>
                <a:sysClr val="windowText" lastClr="000000"/>
              </a:solidFill>
            </a:rPr>
            <a:t>освічена</a:t>
          </a:r>
        </a:p>
      </dgm:t>
    </dgm:pt>
    <dgm:pt modelId="{39F16660-948D-47EC-8B6E-9B932E5EC8DD}" type="parTrans" cxnId="{20063643-3F5F-4792-887D-6B5DCEF04F61}">
      <dgm:prSet/>
      <dgm:spPr/>
      <dgm:t>
        <a:bodyPr/>
        <a:lstStyle/>
        <a:p>
          <a:endParaRPr lang="uk-UA"/>
        </a:p>
      </dgm:t>
    </dgm:pt>
    <dgm:pt modelId="{C72ADD06-760D-48E2-9F65-A7738607D9DB}" type="sibTrans" cxnId="{20063643-3F5F-4792-887D-6B5DCEF04F61}">
      <dgm:prSet/>
      <dgm:spPr/>
      <dgm:t>
        <a:bodyPr/>
        <a:lstStyle/>
        <a:p>
          <a:endParaRPr lang="uk-UA"/>
        </a:p>
      </dgm:t>
    </dgm:pt>
    <dgm:pt modelId="{BA3A16B8-73C6-4439-BD3E-4CAF9D7D4952}">
      <dgm:prSet phldrT="[Текст]" custT="1"/>
      <dgm:spPr/>
      <dgm:t>
        <a:bodyPr/>
        <a:lstStyle/>
        <a:p>
          <a:pPr>
            <a:spcAft>
              <a:spcPts val="0"/>
            </a:spcAft>
          </a:pPr>
          <a:r>
            <a:rPr lang="uk-UA" sz="1400" b="1">
              <a:solidFill>
                <a:sysClr val="windowText" lastClr="000000"/>
              </a:solidFill>
            </a:rPr>
            <a:t>комуніка-</a:t>
          </a:r>
        </a:p>
        <a:p>
          <a:pPr>
            <a:spcAft>
              <a:spcPct val="35000"/>
            </a:spcAft>
          </a:pPr>
          <a:r>
            <a:rPr lang="uk-UA" sz="1400" b="1">
              <a:solidFill>
                <a:sysClr val="windowText" lastClr="000000"/>
              </a:solidFill>
            </a:rPr>
            <a:t>тивна</a:t>
          </a:r>
        </a:p>
      </dgm:t>
    </dgm:pt>
    <dgm:pt modelId="{D0C1CE25-EC9E-4676-8E57-45E51A7C76D0}" type="parTrans" cxnId="{810C00CD-F695-41C0-AF91-6F032C228A1C}">
      <dgm:prSet/>
      <dgm:spPr/>
      <dgm:t>
        <a:bodyPr/>
        <a:lstStyle/>
        <a:p>
          <a:endParaRPr lang="uk-UA"/>
        </a:p>
      </dgm:t>
    </dgm:pt>
    <dgm:pt modelId="{E3974AF5-6823-40EC-A549-82B42ECB6760}" type="sibTrans" cxnId="{810C00CD-F695-41C0-AF91-6F032C228A1C}">
      <dgm:prSet/>
      <dgm:spPr/>
      <dgm:t>
        <a:bodyPr/>
        <a:lstStyle/>
        <a:p>
          <a:endParaRPr lang="uk-UA"/>
        </a:p>
      </dgm:t>
    </dgm:pt>
    <dgm:pt modelId="{DE97C233-2C68-429D-862F-82236676E9A3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uk-UA" sz="1600" b="1" i="0">
              <a:solidFill>
                <a:schemeClr val="tx1"/>
              </a:solidFill>
            </a:rPr>
            <a:t>творча</a:t>
          </a:r>
        </a:p>
      </dgm:t>
    </dgm:pt>
    <dgm:pt modelId="{8BB0111E-CAAB-470E-8304-9222A1079FE4}" type="parTrans" cxnId="{3FB54D05-3ABB-480D-8033-9BB07B54A7E9}">
      <dgm:prSet/>
      <dgm:spPr/>
      <dgm:t>
        <a:bodyPr/>
        <a:lstStyle/>
        <a:p>
          <a:endParaRPr lang="uk-UA"/>
        </a:p>
      </dgm:t>
    </dgm:pt>
    <dgm:pt modelId="{398ECCAC-E95E-4863-9C97-4CDA72D8F01E}" type="sibTrans" cxnId="{3FB54D05-3ABB-480D-8033-9BB07B54A7E9}">
      <dgm:prSet/>
      <dgm:spPr/>
      <dgm:t>
        <a:bodyPr/>
        <a:lstStyle/>
        <a:p>
          <a:endParaRPr lang="uk-UA"/>
        </a:p>
      </dgm:t>
    </dgm:pt>
    <dgm:pt modelId="{B9D7B461-36ED-499C-823C-31E2ADD21138}">
      <dgm:prSet/>
      <dgm:spPr>
        <a:solidFill>
          <a:srgbClr val="FFFF00"/>
        </a:solidFill>
      </dgm:spPr>
      <dgm:t>
        <a:bodyPr/>
        <a:lstStyle/>
        <a:p>
          <a:r>
            <a:rPr lang="uk-UA" b="1">
              <a:solidFill>
                <a:sysClr val="windowText" lastClr="000000"/>
              </a:solidFill>
            </a:rPr>
            <a:t>щаслива</a:t>
          </a:r>
        </a:p>
      </dgm:t>
    </dgm:pt>
    <dgm:pt modelId="{8EDB0E45-D776-47F2-89BB-8C44508EFDE2}" type="parTrans" cxnId="{7A2098D7-AFAB-48CE-9BC0-7BF0D256D284}">
      <dgm:prSet/>
      <dgm:spPr/>
      <dgm:t>
        <a:bodyPr/>
        <a:lstStyle/>
        <a:p>
          <a:endParaRPr lang="uk-UA"/>
        </a:p>
      </dgm:t>
    </dgm:pt>
    <dgm:pt modelId="{B4FA2AB1-3F4B-4FE9-B220-0109B7942FAD}" type="sibTrans" cxnId="{7A2098D7-AFAB-48CE-9BC0-7BF0D256D284}">
      <dgm:prSet/>
      <dgm:spPr/>
      <dgm:t>
        <a:bodyPr/>
        <a:lstStyle/>
        <a:p>
          <a:endParaRPr lang="uk-UA"/>
        </a:p>
      </dgm:t>
    </dgm:pt>
    <dgm:pt modelId="{35DA9B59-343E-4C34-BC47-9737E93AE08F}">
      <dgm:prSet/>
      <dgm:spPr>
        <a:gradFill flip="none" rotWithShape="0">
          <a:gsLst>
            <a:gs pos="0">
              <a:schemeClr val="accent4">
                <a:hueOff val="4455297"/>
                <a:satOff val="-20558"/>
                <a:lumOff val="756"/>
                <a:shade val="30000"/>
                <a:satMod val="115000"/>
              </a:schemeClr>
            </a:gs>
            <a:gs pos="50000">
              <a:schemeClr val="accent4">
                <a:hueOff val="4455297"/>
                <a:satOff val="-20558"/>
                <a:lumOff val="756"/>
                <a:shade val="67500"/>
                <a:satMod val="115000"/>
              </a:schemeClr>
            </a:gs>
            <a:gs pos="100000">
              <a:schemeClr val="accent4">
                <a:hueOff val="4455297"/>
                <a:satOff val="-20558"/>
                <a:lumOff val="756"/>
                <a:shade val="100000"/>
                <a:satMod val="11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uk-UA" b="1">
              <a:solidFill>
                <a:schemeClr val="tx1"/>
              </a:solidFill>
            </a:rPr>
            <a:t>здорова</a:t>
          </a:r>
        </a:p>
      </dgm:t>
    </dgm:pt>
    <dgm:pt modelId="{168C31C5-09DC-48B6-9E06-5D6AAB37EDE2}" type="parTrans" cxnId="{A1509C3E-6E95-4331-89D5-D9BDA6CCB2D4}">
      <dgm:prSet/>
      <dgm:spPr/>
      <dgm:t>
        <a:bodyPr/>
        <a:lstStyle/>
        <a:p>
          <a:endParaRPr lang="uk-UA"/>
        </a:p>
      </dgm:t>
    </dgm:pt>
    <dgm:pt modelId="{82D7F22E-926B-4174-A43D-EAF0595B9344}" type="sibTrans" cxnId="{A1509C3E-6E95-4331-89D5-D9BDA6CCB2D4}">
      <dgm:prSet/>
      <dgm:spPr/>
      <dgm:t>
        <a:bodyPr/>
        <a:lstStyle/>
        <a:p>
          <a:endParaRPr lang="uk-UA"/>
        </a:p>
      </dgm:t>
    </dgm:pt>
    <dgm:pt modelId="{A3305B6B-022A-4E1D-9039-6CF5DB00C3A8}">
      <dgm:prSet custT="1"/>
      <dgm:spPr/>
      <dgm:t>
        <a:bodyPr/>
        <a:lstStyle/>
        <a:p>
          <a:r>
            <a:rPr lang="uk-UA" sz="1600" b="1">
              <a:solidFill>
                <a:sysClr val="windowText" lastClr="000000"/>
              </a:solidFill>
            </a:rPr>
            <a:t>духовно зріла</a:t>
          </a:r>
        </a:p>
      </dgm:t>
    </dgm:pt>
    <dgm:pt modelId="{BD72C26B-90CC-4226-9AE9-9842131C63E1}" type="parTrans" cxnId="{F69D84AA-CCC3-4CC5-A0FA-DCC4117899FF}">
      <dgm:prSet/>
      <dgm:spPr/>
      <dgm:t>
        <a:bodyPr/>
        <a:lstStyle/>
        <a:p>
          <a:endParaRPr lang="uk-UA"/>
        </a:p>
      </dgm:t>
    </dgm:pt>
    <dgm:pt modelId="{38DE0252-DA40-48E5-A9AD-A64C1DA9199F}" type="sibTrans" cxnId="{F69D84AA-CCC3-4CC5-A0FA-DCC4117899FF}">
      <dgm:prSet/>
      <dgm:spPr/>
      <dgm:t>
        <a:bodyPr/>
        <a:lstStyle/>
        <a:p>
          <a:endParaRPr lang="uk-UA"/>
        </a:p>
      </dgm:t>
    </dgm:pt>
    <dgm:pt modelId="{ED2E941D-AEC8-4C60-8AF1-C5AC8239E19A}" type="pres">
      <dgm:prSet presAssocID="{F65B58B4-EB55-4E71-B3E8-5F41CC2BD92D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uk-UA"/>
        </a:p>
      </dgm:t>
    </dgm:pt>
    <dgm:pt modelId="{CB0357D3-30FB-4363-A58C-EDA220642434}" type="pres">
      <dgm:prSet presAssocID="{3FDF0E47-078C-4FDF-A244-EF4406BA450E}" presName="singleCycle" presStyleCnt="0"/>
      <dgm:spPr/>
    </dgm:pt>
    <dgm:pt modelId="{B4B33588-221F-4BED-8AD3-A6678C0EC2AF}" type="pres">
      <dgm:prSet presAssocID="{3FDF0E47-078C-4FDF-A244-EF4406BA450E}" presName="singleCenter" presStyleLbl="node1" presStyleIdx="0" presStyleCnt="8" custScaleX="178885">
        <dgm:presLayoutVars>
          <dgm:chMax val="7"/>
          <dgm:chPref val="7"/>
        </dgm:presLayoutVars>
      </dgm:prSet>
      <dgm:spPr>
        <a:prstGeom prst="heart">
          <a:avLst/>
        </a:prstGeom>
      </dgm:spPr>
      <dgm:t>
        <a:bodyPr/>
        <a:lstStyle/>
        <a:p>
          <a:endParaRPr lang="uk-UA"/>
        </a:p>
      </dgm:t>
    </dgm:pt>
    <dgm:pt modelId="{E55CE001-A46D-4499-8DEC-C3EEFD680FA1}" type="pres">
      <dgm:prSet presAssocID="{BD676EAC-06C8-4886-A027-D0059C2BE702}" presName="Name56" presStyleLbl="parChTrans1D2" presStyleIdx="0" presStyleCnt="7"/>
      <dgm:spPr/>
      <dgm:t>
        <a:bodyPr/>
        <a:lstStyle/>
        <a:p>
          <a:endParaRPr lang="uk-UA"/>
        </a:p>
      </dgm:t>
    </dgm:pt>
    <dgm:pt modelId="{49BAAFAF-587E-4426-A204-031E8A7F4913}" type="pres">
      <dgm:prSet presAssocID="{6C35DE91-279F-4B93-85FE-5610E3C98512}" presName="text0" presStyleLbl="node1" presStyleIdx="1" presStyleCnt="8" custScaleX="328245" custScaleY="161030" custRadScaleRad="84976" custRadScaleInc="-14006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  <dgm:pt modelId="{F612075E-A9DC-49C3-BDAC-7E7C536169C4}" type="pres">
      <dgm:prSet presAssocID="{BD72C26B-90CC-4226-9AE9-9842131C63E1}" presName="Name56" presStyleLbl="parChTrans1D2" presStyleIdx="1" presStyleCnt="7"/>
      <dgm:spPr/>
      <dgm:t>
        <a:bodyPr/>
        <a:lstStyle/>
        <a:p>
          <a:endParaRPr lang="uk-UA"/>
        </a:p>
      </dgm:t>
    </dgm:pt>
    <dgm:pt modelId="{6FD1D98B-B56A-4CB7-99AA-4CAFF85510AC}" type="pres">
      <dgm:prSet presAssocID="{A3305B6B-022A-4E1D-9039-6CF5DB00C3A8}" presName="text0" presStyleLbl="node1" presStyleIdx="2" presStyleCnt="8" custScaleX="345419" custScaleY="136452" custRadScaleRad="165152" custRadScaleInc="61622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  <dgm:pt modelId="{632CD2C3-9B41-4D9D-9A68-3364D9EED9BD}" type="pres">
      <dgm:prSet presAssocID="{168C31C5-09DC-48B6-9E06-5D6AAB37EDE2}" presName="Name56" presStyleLbl="parChTrans1D2" presStyleIdx="2" presStyleCnt="7"/>
      <dgm:spPr/>
      <dgm:t>
        <a:bodyPr/>
        <a:lstStyle/>
        <a:p>
          <a:endParaRPr lang="uk-UA"/>
        </a:p>
      </dgm:t>
    </dgm:pt>
    <dgm:pt modelId="{9824A071-5CF1-4120-9B4A-61A0ABA3373C}" type="pres">
      <dgm:prSet presAssocID="{35DA9B59-343E-4C34-BC47-9737E93AE08F}" presName="text0" presStyleLbl="node1" presStyleIdx="3" presStyleCnt="8" custScaleX="273030" custScaleY="157971" custRadScaleRad="152256" custRadScaleInc="-36564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  <dgm:pt modelId="{68CF7790-2F9C-4BB7-8CE6-A0EC4B1D9B2E}" type="pres">
      <dgm:prSet presAssocID="{8EDB0E45-D776-47F2-89BB-8C44508EFDE2}" presName="Name56" presStyleLbl="parChTrans1D2" presStyleIdx="3" presStyleCnt="7"/>
      <dgm:spPr/>
      <dgm:t>
        <a:bodyPr/>
        <a:lstStyle/>
        <a:p>
          <a:endParaRPr lang="uk-UA"/>
        </a:p>
      </dgm:t>
    </dgm:pt>
    <dgm:pt modelId="{C17DCE96-1FF0-4AC8-9645-B8B0D06613EF}" type="pres">
      <dgm:prSet presAssocID="{B9D7B461-36ED-499C-823C-31E2ADD21138}" presName="text0" presStyleLbl="node1" presStyleIdx="4" presStyleCnt="8" custFlipVert="0" custScaleX="301476" custScaleY="150499" custRadScaleRad="132396" custRadScaleInc="-92776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  <dgm:pt modelId="{E957C1AD-5D4E-4213-9124-1ECCE4FA39BD}" type="pres">
      <dgm:prSet presAssocID="{39F16660-948D-47EC-8B6E-9B932E5EC8DD}" presName="Name56" presStyleLbl="parChTrans1D2" presStyleIdx="4" presStyleCnt="7"/>
      <dgm:spPr/>
      <dgm:t>
        <a:bodyPr/>
        <a:lstStyle/>
        <a:p>
          <a:endParaRPr lang="uk-UA"/>
        </a:p>
      </dgm:t>
    </dgm:pt>
    <dgm:pt modelId="{F607061B-2713-41DC-BDBC-4AC3116EB9DA}" type="pres">
      <dgm:prSet presAssocID="{DB7E4C37-05EB-4480-AF79-8E98EBB18F36}" presName="text0" presStyleLbl="node1" presStyleIdx="5" presStyleCnt="8" custScaleX="285060" custScaleY="146886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  <dgm:pt modelId="{22078E8D-F938-4916-91A0-F5B428181958}" type="pres">
      <dgm:prSet presAssocID="{8BB0111E-CAAB-470E-8304-9222A1079FE4}" presName="Name56" presStyleLbl="parChTrans1D2" presStyleIdx="5" presStyleCnt="7"/>
      <dgm:spPr/>
      <dgm:t>
        <a:bodyPr/>
        <a:lstStyle/>
        <a:p>
          <a:endParaRPr lang="uk-UA"/>
        </a:p>
      </dgm:t>
    </dgm:pt>
    <dgm:pt modelId="{5CE3AAE8-CBC2-47D9-805B-6B88A4C130B9}" type="pres">
      <dgm:prSet presAssocID="{DE97C233-2C68-429D-862F-82236676E9A3}" presName="text0" presStyleLbl="node1" presStyleIdx="6" presStyleCnt="8" custScaleX="329142" custScaleY="173935" custRadScaleRad="136324" custRadScaleInc="1371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  <dgm:pt modelId="{79505EA2-27DC-4AAF-90FE-B8ACA32E2BBD}" type="pres">
      <dgm:prSet presAssocID="{D0C1CE25-EC9E-4676-8E57-45E51A7C76D0}" presName="Name56" presStyleLbl="parChTrans1D2" presStyleIdx="6" presStyleCnt="7"/>
      <dgm:spPr/>
      <dgm:t>
        <a:bodyPr/>
        <a:lstStyle/>
        <a:p>
          <a:endParaRPr lang="uk-UA"/>
        </a:p>
      </dgm:t>
    </dgm:pt>
    <dgm:pt modelId="{5376371C-CAFB-46DF-BB17-6C65AB86F8A8}" type="pres">
      <dgm:prSet presAssocID="{BA3A16B8-73C6-4439-BD3E-4CAF9D7D4952}" presName="text0" presStyleLbl="node1" presStyleIdx="7" presStyleCnt="8" custScaleX="345430" custScaleY="175326" custRadScaleRad="173610" custRadScaleInc="-76090">
        <dgm:presLayoutVars>
          <dgm:bulletEnabled val="1"/>
        </dgm:presLayoutVars>
      </dgm:prSet>
      <dgm:spPr>
        <a:prstGeom prst="star16">
          <a:avLst/>
        </a:prstGeom>
      </dgm:spPr>
      <dgm:t>
        <a:bodyPr/>
        <a:lstStyle/>
        <a:p>
          <a:endParaRPr lang="uk-UA"/>
        </a:p>
      </dgm:t>
    </dgm:pt>
  </dgm:ptLst>
  <dgm:cxnLst>
    <dgm:cxn modelId="{5C3E846C-96BC-47E7-B618-A35AD999E52A}" type="presOf" srcId="{DB7E4C37-05EB-4480-AF79-8E98EBB18F36}" destId="{F607061B-2713-41DC-BDBC-4AC3116EB9DA}" srcOrd="0" destOrd="0" presId="urn:microsoft.com/office/officeart/2008/layout/RadialCluster"/>
    <dgm:cxn modelId="{31277A60-D453-4ABA-9C8F-C5EE44726E5A}" type="presOf" srcId="{BA3A16B8-73C6-4439-BD3E-4CAF9D7D4952}" destId="{5376371C-CAFB-46DF-BB17-6C65AB86F8A8}" srcOrd="0" destOrd="0" presId="urn:microsoft.com/office/officeart/2008/layout/RadialCluster"/>
    <dgm:cxn modelId="{844F4393-149C-49BB-9448-C5C1719F993B}" srcId="{3FDF0E47-078C-4FDF-A244-EF4406BA450E}" destId="{6C35DE91-279F-4B93-85FE-5610E3C98512}" srcOrd="0" destOrd="0" parTransId="{BD676EAC-06C8-4886-A027-D0059C2BE702}" sibTransId="{7F5F9A1A-67C5-4DD6-9A5C-F15A36AC7D0D}"/>
    <dgm:cxn modelId="{DA81D71E-3A71-4E34-916A-F6B2D3B2C082}" type="presOf" srcId="{39F16660-948D-47EC-8B6E-9B932E5EC8DD}" destId="{E957C1AD-5D4E-4213-9124-1ECCE4FA39BD}" srcOrd="0" destOrd="0" presId="urn:microsoft.com/office/officeart/2008/layout/RadialCluster"/>
    <dgm:cxn modelId="{9768C3F5-A2C7-4AC2-8A90-5770F58E04BC}" type="presOf" srcId="{3FDF0E47-078C-4FDF-A244-EF4406BA450E}" destId="{B4B33588-221F-4BED-8AD3-A6678C0EC2AF}" srcOrd="0" destOrd="0" presId="urn:microsoft.com/office/officeart/2008/layout/RadialCluster"/>
    <dgm:cxn modelId="{7A2098D7-AFAB-48CE-9BC0-7BF0D256D284}" srcId="{3FDF0E47-078C-4FDF-A244-EF4406BA450E}" destId="{B9D7B461-36ED-499C-823C-31E2ADD21138}" srcOrd="3" destOrd="0" parTransId="{8EDB0E45-D776-47F2-89BB-8C44508EFDE2}" sibTransId="{B4FA2AB1-3F4B-4FE9-B220-0109B7942FAD}"/>
    <dgm:cxn modelId="{988C8B04-24BB-46E9-BACC-F1A95F26FFCE}" type="presOf" srcId="{BD676EAC-06C8-4886-A027-D0059C2BE702}" destId="{E55CE001-A46D-4499-8DEC-C3EEFD680FA1}" srcOrd="0" destOrd="0" presId="urn:microsoft.com/office/officeart/2008/layout/RadialCluster"/>
    <dgm:cxn modelId="{8354F25E-2A6B-4266-A6F2-F0D6B9F9A5C3}" type="presOf" srcId="{DE97C233-2C68-429D-862F-82236676E9A3}" destId="{5CE3AAE8-CBC2-47D9-805B-6B88A4C130B9}" srcOrd="0" destOrd="0" presId="urn:microsoft.com/office/officeart/2008/layout/RadialCluster"/>
    <dgm:cxn modelId="{B1C8B385-6FA6-4C79-8812-0471DD32A671}" type="presOf" srcId="{A3305B6B-022A-4E1D-9039-6CF5DB00C3A8}" destId="{6FD1D98B-B56A-4CB7-99AA-4CAFF85510AC}" srcOrd="0" destOrd="0" presId="urn:microsoft.com/office/officeart/2008/layout/RadialCluster"/>
    <dgm:cxn modelId="{F736D38B-4315-4E58-981D-413485E2E45C}" type="presOf" srcId="{35DA9B59-343E-4C34-BC47-9737E93AE08F}" destId="{9824A071-5CF1-4120-9B4A-61A0ABA3373C}" srcOrd="0" destOrd="0" presId="urn:microsoft.com/office/officeart/2008/layout/RadialCluster"/>
    <dgm:cxn modelId="{6DB54FCA-BC04-40F0-A40A-144B2A3B52C7}" type="presOf" srcId="{8BB0111E-CAAB-470E-8304-9222A1079FE4}" destId="{22078E8D-F938-4916-91A0-F5B428181958}" srcOrd="0" destOrd="0" presId="urn:microsoft.com/office/officeart/2008/layout/RadialCluster"/>
    <dgm:cxn modelId="{65CDB017-497C-4C5F-ACC8-A6971B28A1AA}" type="presOf" srcId="{8EDB0E45-D776-47F2-89BB-8C44508EFDE2}" destId="{68CF7790-2F9C-4BB7-8CE6-A0EC4B1D9B2E}" srcOrd="0" destOrd="0" presId="urn:microsoft.com/office/officeart/2008/layout/RadialCluster"/>
    <dgm:cxn modelId="{F69D84AA-CCC3-4CC5-A0FA-DCC4117899FF}" srcId="{3FDF0E47-078C-4FDF-A244-EF4406BA450E}" destId="{A3305B6B-022A-4E1D-9039-6CF5DB00C3A8}" srcOrd="1" destOrd="0" parTransId="{BD72C26B-90CC-4226-9AE9-9842131C63E1}" sibTransId="{38DE0252-DA40-48E5-A9AD-A64C1DA9199F}"/>
    <dgm:cxn modelId="{3FB54D05-3ABB-480D-8033-9BB07B54A7E9}" srcId="{3FDF0E47-078C-4FDF-A244-EF4406BA450E}" destId="{DE97C233-2C68-429D-862F-82236676E9A3}" srcOrd="5" destOrd="0" parTransId="{8BB0111E-CAAB-470E-8304-9222A1079FE4}" sibTransId="{398ECCAC-E95E-4863-9C97-4CDA72D8F01E}"/>
    <dgm:cxn modelId="{20063643-3F5F-4792-887D-6B5DCEF04F61}" srcId="{3FDF0E47-078C-4FDF-A244-EF4406BA450E}" destId="{DB7E4C37-05EB-4480-AF79-8E98EBB18F36}" srcOrd="4" destOrd="0" parTransId="{39F16660-948D-47EC-8B6E-9B932E5EC8DD}" sibTransId="{C72ADD06-760D-48E2-9F65-A7738607D9DB}"/>
    <dgm:cxn modelId="{A1509C3E-6E95-4331-89D5-D9BDA6CCB2D4}" srcId="{3FDF0E47-078C-4FDF-A244-EF4406BA450E}" destId="{35DA9B59-343E-4C34-BC47-9737E93AE08F}" srcOrd="2" destOrd="0" parTransId="{168C31C5-09DC-48B6-9E06-5D6AAB37EDE2}" sibTransId="{82D7F22E-926B-4174-A43D-EAF0595B9344}"/>
    <dgm:cxn modelId="{69479BFA-1F3C-49A7-8903-B3D6FB8D29EF}" type="presOf" srcId="{B9D7B461-36ED-499C-823C-31E2ADD21138}" destId="{C17DCE96-1FF0-4AC8-9645-B8B0D06613EF}" srcOrd="0" destOrd="0" presId="urn:microsoft.com/office/officeart/2008/layout/RadialCluster"/>
    <dgm:cxn modelId="{3526B4BD-0445-49B1-BC7F-91B1AE4C2791}" srcId="{F65B58B4-EB55-4E71-B3E8-5F41CC2BD92D}" destId="{3FDF0E47-078C-4FDF-A244-EF4406BA450E}" srcOrd="0" destOrd="0" parTransId="{1D269061-F516-4983-88AE-AB376A6379F7}" sibTransId="{DEDCA2E9-C26C-4276-AA8C-746333916CC2}"/>
    <dgm:cxn modelId="{C4117909-93AA-4E60-ACBB-104B56688708}" type="presOf" srcId="{BD72C26B-90CC-4226-9AE9-9842131C63E1}" destId="{F612075E-A9DC-49C3-BDAC-7E7C536169C4}" srcOrd="0" destOrd="0" presId="urn:microsoft.com/office/officeart/2008/layout/RadialCluster"/>
    <dgm:cxn modelId="{9395341D-9CAD-47D2-9D4F-804970C2E145}" type="presOf" srcId="{6C35DE91-279F-4B93-85FE-5610E3C98512}" destId="{49BAAFAF-587E-4426-A204-031E8A7F4913}" srcOrd="0" destOrd="0" presId="urn:microsoft.com/office/officeart/2008/layout/RadialCluster"/>
    <dgm:cxn modelId="{685DB34D-1217-4764-A4CA-3AE78D5A5002}" type="presOf" srcId="{F65B58B4-EB55-4E71-B3E8-5F41CC2BD92D}" destId="{ED2E941D-AEC8-4C60-8AF1-C5AC8239E19A}" srcOrd="0" destOrd="0" presId="urn:microsoft.com/office/officeart/2008/layout/RadialCluster"/>
    <dgm:cxn modelId="{810C00CD-F695-41C0-AF91-6F032C228A1C}" srcId="{3FDF0E47-078C-4FDF-A244-EF4406BA450E}" destId="{BA3A16B8-73C6-4439-BD3E-4CAF9D7D4952}" srcOrd="6" destOrd="0" parTransId="{D0C1CE25-EC9E-4676-8E57-45E51A7C76D0}" sibTransId="{E3974AF5-6823-40EC-A549-82B42ECB6760}"/>
    <dgm:cxn modelId="{EDEC69D5-9EB9-4238-B8AF-0DE954E86D2E}" type="presOf" srcId="{D0C1CE25-EC9E-4676-8E57-45E51A7C76D0}" destId="{79505EA2-27DC-4AAF-90FE-B8ACA32E2BBD}" srcOrd="0" destOrd="0" presId="urn:microsoft.com/office/officeart/2008/layout/RadialCluster"/>
    <dgm:cxn modelId="{48D3E53B-34A7-4BD9-B934-EFC3614D47EB}" type="presOf" srcId="{168C31C5-09DC-48B6-9E06-5D6AAB37EDE2}" destId="{632CD2C3-9B41-4D9D-9A68-3364D9EED9BD}" srcOrd="0" destOrd="0" presId="urn:microsoft.com/office/officeart/2008/layout/RadialCluster"/>
    <dgm:cxn modelId="{7063318C-170B-4348-9D4D-971C07C41D05}" type="presParOf" srcId="{ED2E941D-AEC8-4C60-8AF1-C5AC8239E19A}" destId="{CB0357D3-30FB-4363-A58C-EDA220642434}" srcOrd="0" destOrd="0" presId="urn:microsoft.com/office/officeart/2008/layout/RadialCluster"/>
    <dgm:cxn modelId="{5FA4B827-36F1-4E07-9B98-1B2C914B9553}" type="presParOf" srcId="{CB0357D3-30FB-4363-A58C-EDA220642434}" destId="{B4B33588-221F-4BED-8AD3-A6678C0EC2AF}" srcOrd="0" destOrd="0" presId="urn:microsoft.com/office/officeart/2008/layout/RadialCluster"/>
    <dgm:cxn modelId="{2F18C201-7052-449B-95E9-CD8FB01C4F97}" type="presParOf" srcId="{CB0357D3-30FB-4363-A58C-EDA220642434}" destId="{E55CE001-A46D-4499-8DEC-C3EEFD680FA1}" srcOrd="1" destOrd="0" presId="urn:microsoft.com/office/officeart/2008/layout/RadialCluster"/>
    <dgm:cxn modelId="{7E5C2103-46FA-41B9-BE62-803CB0C1DC91}" type="presParOf" srcId="{CB0357D3-30FB-4363-A58C-EDA220642434}" destId="{49BAAFAF-587E-4426-A204-031E8A7F4913}" srcOrd="2" destOrd="0" presId="urn:microsoft.com/office/officeart/2008/layout/RadialCluster"/>
    <dgm:cxn modelId="{57FECA98-045E-4C05-B21F-8245187043BA}" type="presParOf" srcId="{CB0357D3-30FB-4363-A58C-EDA220642434}" destId="{F612075E-A9DC-49C3-BDAC-7E7C536169C4}" srcOrd="3" destOrd="0" presId="urn:microsoft.com/office/officeart/2008/layout/RadialCluster"/>
    <dgm:cxn modelId="{09396A9D-400F-4F8B-A27B-1AA422946DAC}" type="presParOf" srcId="{CB0357D3-30FB-4363-A58C-EDA220642434}" destId="{6FD1D98B-B56A-4CB7-99AA-4CAFF85510AC}" srcOrd="4" destOrd="0" presId="urn:microsoft.com/office/officeart/2008/layout/RadialCluster"/>
    <dgm:cxn modelId="{28E0E580-3C4E-424F-9D7F-F42E71E46B78}" type="presParOf" srcId="{CB0357D3-30FB-4363-A58C-EDA220642434}" destId="{632CD2C3-9B41-4D9D-9A68-3364D9EED9BD}" srcOrd="5" destOrd="0" presId="urn:microsoft.com/office/officeart/2008/layout/RadialCluster"/>
    <dgm:cxn modelId="{927DC929-6FDB-4517-AF7E-A3311D9C09ED}" type="presParOf" srcId="{CB0357D3-30FB-4363-A58C-EDA220642434}" destId="{9824A071-5CF1-4120-9B4A-61A0ABA3373C}" srcOrd="6" destOrd="0" presId="urn:microsoft.com/office/officeart/2008/layout/RadialCluster"/>
    <dgm:cxn modelId="{DE785B51-70BC-4FAB-8582-AADD5B0071E4}" type="presParOf" srcId="{CB0357D3-30FB-4363-A58C-EDA220642434}" destId="{68CF7790-2F9C-4BB7-8CE6-A0EC4B1D9B2E}" srcOrd="7" destOrd="0" presId="urn:microsoft.com/office/officeart/2008/layout/RadialCluster"/>
    <dgm:cxn modelId="{9E4EB1AB-40EB-4778-89E3-6F3F835CA406}" type="presParOf" srcId="{CB0357D3-30FB-4363-A58C-EDA220642434}" destId="{C17DCE96-1FF0-4AC8-9645-B8B0D06613EF}" srcOrd="8" destOrd="0" presId="urn:microsoft.com/office/officeart/2008/layout/RadialCluster"/>
    <dgm:cxn modelId="{E8AD3783-2319-4D31-B752-8299EC314CA0}" type="presParOf" srcId="{CB0357D3-30FB-4363-A58C-EDA220642434}" destId="{E957C1AD-5D4E-4213-9124-1ECCE4FA39BD}" srcOrd="9" destOrd="0" presId="urn:microsoft.com/office/officeart/2008/layout/RadialCluster"/>
    <dgm:cxn modelId="{93D35E3C-3A3E-456B-8438-916D0C32D10B}" type="presParOf" srcId="{CB0357D3-30FB-4363-A58C-EDA220642434}" destId="{F607061B-2713-41DC-BDBC-4AC3116EB9DA}" srcOrd="10" destOrd="0" presId="urn:microsoft.com/office/officeart/2008/layout/RadialCluster"/>
    <dgm:cxn modelId="{09C1908C-45E4-452F-BFB1-A7C2599F58B6}" type="presParOf" srcId="{CB0357D3-30FB-4363-A58C-EDA220642434}" destId="{22078E8D-F938-4916-91A0-F5B428181958}" srcOrd="11" destOrd="0" presId="urn:microsoft.com/office/officeart/2008/layout/RadialCluster"/>
    <dgm:cxn modelId="{6FBA930A-59F1-4807-AD69-18731043D178}" type="presParOf" srcId="{CB0357D3-30FB-4363-A58C-EDA220642434}" destId="{5CE3AAE8-CBC2-47D9-805B-6B88A4C130B9}" srcOrd="12" destOrd="0" presId="urn:microsoft.com/office/officeart/2008/layout/RadialCluster"/>
    <dgm:cxn modelId="{48B91A4E-74A2-4839-95F3-F12E5B760CF4}" type="presParOf" srcId="{CB0357D3-30FB-4363-A58C-EDA220642434}" destId="{79505EA2-27DC-4AAF-90FE-B8ACA32E2BBD}" srcOrd="13" destOrd="0" presId="urn:microsoft.com/office/officeart/2008/layout/RadialCluster"/>
    <dgm:cxn modelId="{B1916DCC-213E-4193-81CD-787FE8FF4D47}" type="presParOf" srcId="{CB0357D3-30FB-4363-A58C-EDA220642434}" destId="{5376371C-CAFB-46DF-BB17-6C65AB86F8A8}" srcOrd="1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12D5CA-21A7-4358-B4A7-DCD88DBF1929}">
      <dsp:nvSpPr>
        <dsp:cNvPr id="0" name=""/>
        <dsp:cNvSpPr/>
      </dsp:nvSpPr>
      <dsp:spPr>
        <a:xfrm>
          <a:off x="935425" y="1548141"/>
          <a:ext cx="2148700" cy="2148700"/>
        </a:xfrm>
        <a:prstGeom prst="blockArc">
          <a:avLst>
            <a:gd name="adj1" fmla="val 16387060"/>
            <a:gd name="adj2" fmla="val 20399390"/>
            <a:gd name="adj3" fmla="val 4644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  <a:sp3d z="-52400" extrusionH="1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5AEF6B-2221-47F3-9B65-DF355FA59901}">
      <dsp:nvSpPr>
        <dsp:cNvPr id="0" name=""/>
        <dsp:cNvSpPr/>
      </dsp:nvSpPr>
      <dsp:spPr>
        <a:xfrm>
          <a:off x="2041887" y="455238"/>
          <a:ext cx="2226429" cy="2226429"/>
        </a:xfrm>
        <a:prstGeom prst="blockArc">
          <a:avLst>
            <a:gd name="adj1" fmla="val 21580461"/>
            <a:gd name="adj2" fmla="val 10780461"/>
            <a:gd name="adj3" fmla="val 4482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  <a:sp3d z="-52400" extrusionH="1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C1F4EB-FA23-4298-9E19-B7F9D40058F1}">
      <dsp:nvSpPr>
        <dsp:cNvPr id="0" name=""/>
        <dsp:cNvSpPr/>
      </dsp:nvSpPr>
      <dsp:spPr>
        <a:xfrm>
          <a:off x="2921343" y="1507681"/>
          <a:ext cx="2148700" cy="2148700"/>
        </a:xfrm>
        <a:prstGeom prst="blockArc">
          <a:avLst>
            <a:gd name="adj1" fmla="val 11860551"/>
            <a:gd name="adj2" fmla="val 17019039"/>
            <a:gd name="adj3" fmla="val 4644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p3d z="-52400" extrusionH="1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68244C0-231F-4717-9F08-4B429C32A3C6}">
      <dsp:nvSpPr>
        <dsp:cNvPr id="0" name=""/>
        <dsp:cNvSpPr/>
      </dsp:nvSpPr>
      <dsp:spPr>
        <a:xfrm>
          <a:off x="2567357" y="901526"/>
          <a:ext cx="989860" cy="989860"/>
        </a:xfrm>
        <a:prstGeom prst="heart">
          <a:avLst/>
        </a:prstGeom>
        <a:solidFill>
          <a:srgbClr val="FF0000"/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500" kern="1200"/>
            <a:t>Я</a:t>
          </a:r>
        </a:p>
      </dsp:txBody>
      <dsp:txXfrm>
        <a:off x="2732334" y="1148991"/>
        <a:ext cx="659906" cy="412442"/>
      </dsp:txXfrm>
    </dsp:sp>
    <dsp:sp modelId="{1E84491A-9F41-47B3-8D07-FC6033F4BBF9}">
      <dsp:nvSpPr>
        <dsp:cNvPr id="0" name=""/>
        <dsp:cNvSpPr/>
      </dsp:nvSpPr>
      <dsp:spPr>
        <a:xfrm>
          <a:off x="2649379" y="1916947"/>
          <a:ext cx="692902" cy="692902"/>
        </a:xfrm>
        <a:prstGeom prst="ellipse">
          <a:avLst/>
        </a:prstGeom>
        <a:solidFill>
          <a:srgbClr val="FFFF00"/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50" b="1" kern="1200">
              <a:solidFill>
                <a:sysClr val="windowText" lastClr="000000"/>
              </a:solidFill>
            </a:rPr>
            <a:t>розум</a:t>
          </a:r>
        </a:p>
      </dsp:txBody>
      <dsp:txXfrm>
        <a:off x="2750852" y="2018420"/>
        <a:ext cx="489956" cy="489956"/>
      </dsp:txXfrm>
    </dsp:sp>
    <dsp:sp modelId="{BEFC5B51-0ECC-43B2-A1BD-B634F98E7ABF}">
      <dsp:nvSpPr>
        <dsp:cNvPr id="0" name=""/>
        <dsp:cNvSpPr/>
      </dsp:nvSpPr>
      <dsp:spPr>
        <a:xfrm>
          <a:off x="3896903" y="1215817"/>
          <a:ext cx="692902" cy="692902"/>
        </a:xfrm>
        <a:prstGeom prst="ellipse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ysClr val="windowText" lastClr="000000"/>
              </a:solidFill>
            </a:rPr>
            <a:t>душа</a:t>
          </a:r>
        </a:p>
      </dsp:txBody>
      <dsp:txXfrm>
        <a:off x="3998376" y="1317290"/>
        <a:ext cx="489956" cy="489956"/>
      </dsp:txXfrm>
    </dsp:sp>
    <dsp:sp modelId="{B59441BA-047D-48F3-934C-CF17C06D6E0A}">
      <dsp:nvSpPr>
        <dsp:cNvPr id="0" name=""/>
        <dsp:cNvSpPr/>
      </dsp:nvSpPr>
      <dsp:spPr>
        <a:xfrm>
          <a:off x="1720397" y="1228187"/>
          <a:ext cx="692902" cy="692902"/>
        </a:xfrm>
        <a:prstGeom prst="ellipse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  <a:sp3d extrusionH="381000" contourW="38100" prstMaterial="matte">
          <a:contourClr>
            <a:schemeClr val="lt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Text" lastClr="000000"/>
              </a:solidFill>
            </a:rPr>
            <a:t>тіло</a:t>
          </a:r>
        </a:p>
      </dsp:txBody>
      <dsp:txXfrm>
        <a:off x="1821870" y="1329660"/>
        <a:ext cx="489956" cy="48995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4D790D-E5F8-46D6-A156-D7EF50D09086}">
      <dsp:nvSpPr>
        <dsp:cNvPr id="0" name=""/>
        <dsp:cNvSpPr/>
      </dsp:nvSpPr>
      <dsp:spPr>
        <a:xfrm>
          <a:off x="2956001" y="1873059"/>
          <a:ext cx="397917" cy="1569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1953" y="0"/>
              </a:lnTo>
              <a:lnTo>
                <a:pt x="231953" y="1853052"/>
              </a:lnTo>
              <a:lnTo>
                <a:pt x="463907" y="1853052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14489" y="2617174"/>
        <a:ext cx="80941" cy="80941"/>
      </dsp:txXfrm>
    </dsp:sp>
    <dsp:sp modelId="{50C16ABF-D4AF-4BA6-862C-A018FD1897DC}">
      <dsp:nvSpPr>
        <dsp:cNvPr id="0" name=""/>
        <dsp:cNvSpPr/>
      </dsp:nvSpPr>
      <dsp:spPr>
        <a:xfrm>
          <a:off x="2956001" y="1873059"/>
          <a:ext cx="386639" cy="8154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31953" y="0"/>
              </a:lnTo>
              <a:lnTo>
                <a:pt x="231953" y="949891"/>
              </a:lnTo>
              <a:lnTo>
                <a:pt x="463907" y="949891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26759" y="2258232"/>
        <a:ext cx="45124" cy="45124"/>
      </dsp:txXfrm>
    </dsp:sp>
    <dsp:sp modelId="{78F26C3C-5622-464E-8DC7-61197BD50053}">
      <dsp:nvSpPr>
        <dsp:cNvPr id="0" name=""/>
        <dsp:cNvSpPr/>
      </dsp:nvSpPr>
      <dsp:spPr>
        <a:xfrm>
          <a:off x="2956001" y="1827339"/>
          <a:ext cx="36430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8551" y="45720"/>
              </a:lnTo>
              <a:lnTo>
                <a:pt x="218551" y="96087"/>
              </a:lnTo>
              <a:lnTo>
                <a:pt x="437103" y="96087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28897" y="1863804"/>
        <a:ext cx="18509" cy="18509"/>
      </dsp:txXfrm>
    </dsp:sp>
    <dsp:sp modelId="{8986AFB3-8474-46A1-9EAA-C24F1EFEB463}">
      <dsp:nvSpPr>
        <dsp:cNvPr id="0" name=""/>
        <dsp:cNvSpPr/>
      </dsp:nvSpPr>
      <dsp:spPr>
        <a:xfrm>
          <a:off x="2956001" y="1054794"/>
          <a:ext cx="386639" cy="818264"/>
        </a:xfrm>
        <a:custGeom>
          <a:avLst/>
          <a:gdLst/>
          <a:ahLst/>
          <a:cxnLst/>
          <a:rect l="0" t="0" r="0" b="0"/>
          <a:pathLst>
            <a:path>
              <a:moveTo>
                <a:pt x="0" y="1010337"/>
              </a:moveTo>
              <a:lnTo>
                <a:pt x="231953" y="1010337"/>
              </a:lnTo>
              <a:lnTo>
                <a:pt x="231953" y="0"/>
              </a:lnTo>
              <a:lnTo>
                <a:pt x="463907" y="0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26696" y="1441301"/>
        <a:ext cx="45250" cy="45250"/>
      </dsp:txXfrm>
    </dsp:sp>
    <dsp:sp modelId="{A52196FE-4607-455E-ABA9-73F2DCC5B0AA}">
      <dsp:nvSpPr>
        <dsp:cNvPr id="0" name=""/>
        <dsp:cNvSpPr/>
      </dsp:nvSpPr>
      <dsp:spPr>
        <a:xfrm>
          <a:off x="2956001" y="302063"/>
          <a:ext cx="369850" cy="1570996"/>
        </a:xfrm>
        <a:custGeom>
          <a:avLst/>
          <a:gdLst/>
          <a:ahLst/>
          <a:cxnLst/>
          <a:rect l="0" t="0" r="0" b="0"/>
          <a:pathLst>
            <a:path>
              <a:moveTo>
                <a:pt x="0" y="1913499"/>
              </a:moveTo>
              <a:lnTo>
                <a:pt x="221881" y="1913499"/>
              </a:lnTo>
              <a:lnTo>
                <a:pt x="221881" y="0"/>
              </a:lnTo>
              <a:lnTo>
                <a:pt x="443762" y="0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100578" y="1047212"/>
        <a:ext cx="80697" cy="80697"/>
      </dsp:txXfrm>
    </dsp:sp>
    <dsp:sp modelId="{7FED02FD-0D28-4914-B659-980A8AD51F96}">
      <dsp:nvSpPr>
        <dsp:cNvPr id="0" name=""/>
        <dsp:cNvSpPr/>
      </dsp:nvSpPr>
      <dsp:spPr>
        <a:xfrm>
          <a:off x="1162348" y="1811689"/>
          <a:ext cx="44163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42025" y="45720"/>
              </a:lnTo>
              <a:lnTo>
                <a:pt x="242025" y="75943"/>
              </a:lnTo>
              <a:lnTo>
                <a:pt x="484051" y="75943"/>
              </a:lnTo>
            </a:path>
          </a:pathLst>
        </a:custGeom>
        <a:noFill/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372116" y="1846361"/>
        <a:ext cx="22095" cy="22095"/>
      </dsp:txXfrm>
    </dsp:sp>
    <dsp:sp modelId="{5A2660A8-2516-4C7C-99DC-D4B37B42757B}">
      <dsp:nvSpPr>
        <dsp:cNvPr id="0" name=""/>
        <dsp:cNvSpPr/>
      </dsp:nvSpPr>
      <dsp:spPr>
        <a:xfrm rot="16200000">
          <a:off x="-1215803" y="1336666"/>
          <a:ext cx="3714818" cy="1041485"/>
        </a:xfrm>
        <a:prstGeom prst="rect">
          <a:avLst/>
        </a:prstGeom>
        <a:gradFill rotWithShape="0">
          <a:gsLst>
            <a:gs pos="0">
              <a:srgbClr val="A5A5A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A5A5A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A5A5A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Учнівське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самоврядування школи-ліцею</a:t>
          </a:r>
          <a:endParaRPr lang="uk-UA" sz="11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-1215803" y="1336666"/>
        <a:ext cx="3714818" cy="1041485"/>
      </dsp:txXfrm>
    </dsp:sp>
    <dsp:sp modelId="{0996DFBF-DA8B-4AAD-A86A-644FFDDAB7A7}">
      <dsp:nvSpPr>
        <dsp:cNvPr id="0" name=""/>
        <dsp:cNvSpPr/>
      </dsp:nvSpPr>
      <dsp:spPr>
        <a:xfrm>
          <a:off x="1603979" y="1571966"/>
          <a:ext cx="1352022" cy="602185"/>
        </a:xfrm>
        <a:prstGeom prst="rect">
          <a:avLst/>
        </a:prstGeo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Учнівське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самоврядуваня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класу</a:t>
          </a:r>
        </a:p>
      </dsp:txBody>
      <dsp:txXfrm>
        <a:off x="1603979" y="1571966"/>
        <a:ext cx="1352022" cy="602185"/>
      </dsp:txXfrm>
    </dsp:sp>
    <dsp:sp modelId="{3D004B92-FDA9-4597-A7A8-3422ADED73FA}">
      <dsp:nvSpPr>
        <dsp:cNvPr id="0" name=""/>
        <dsp:cNvSpPr/>
      </dsp:nvSpPr>
      <dsp:spPr>
        <a:xfrm>
          <a:off x="3325852" y="970"/>
          <a:ext cx="1975168" cy="602185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староста,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заступник</a:t>
          </a:r>
        </a:p>
      </dsp:txBody>
      <dsp:txXfrm>
        <a:off x="3325852" y="970"/>
        <a:ext cx="1975168" cy="602185"/>
      </dsp:txXfrm>
    </dsp:sp>
    <dsp:sp modelId="{5ABB2983-CF6B-4CBB-AAD5-89FF906E9FEB}">
      <dsp:nvSpPr>
        <dsp:cNvPr id="0" name=""/>
        <dsp:cNvSpPr/>
      </dsp:nvSpPr>
      <dsp:spPr>
        <a:xfrm>
          <a:off x="3342641" y="753702"/>
          <a:ext cx="1975168" cy="602185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навчання</a:t>
          </a:r>
        </a:p>
      </dsp:txBody>
      <dsp:txXfrm>
        <a:off x="3342641" y="753702"/>
        <a:ext cx="1975168" cy="602185"/>
      </dsp:txXfrm>
    </dsp:sp>
    <dsp:sp modelId="{AA2EFB0B-E1AD-4DA6-84B4-1C4EA40216A2}">
      <dsp:nvSpPr>
        <dsp:cNvPr id="0" name=""/>
        <dsp:cNvSpPr/>
      </dsp:nvSpPr>
      <dsp:spPr>
        <a:xfrm>
          <a:off x="3320301" y="1573601"/>
          <a:ext cx="1975168" cy="730457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організації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змістового дозвілля</a:t>
          </a:r>
        </a:p>
      </dsp:txBody>
      <dsp:txXfrm>
        <a:off x="3320301" y="1573601"/>
        <a:ext cx="1975168" cy="730457"/>
      </dsp:txXfrm>
    </dsp:sp>
    <dsp:sp modelId="{2C20E492-BCF9-4E57-A839-4187F0759C32}">
      <dsp:nvSpPr>
        <dsp:cNvPr id="0" name=""/>
        <dsp:cNvSpPr/>
      </dsp:nvSpPr>
      <dsp:spPr>
        <a:xfrm>
          <a:off x="3342641" y="2387437"/>
          <a:ext cx="1975168" cy="602185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інформації та волонтерської роботи</a:t>
          </a:r>
        </a:p>
      </dsp:txBody>
      <dsp:txXfrm>
        <a:off x="3342641" y="2387437"/>
        <a:ext cx="1975168" cy="602185"/>
      </dsp:txXfrm>
    </dsp:sp>
    <dsp:sp modelId="{A57E3927-E770-4080-8B13-933FDB5C87D7}">
      <dsp:nvSpPr>
        <dsp:cNvPr id="0" name=""/>
        <dsp:cNvSpPr/>
      </dsp:nvSpPr>
      <dsp:spPr>
        <a:xfrm>
          <a:off x="3353919" y="3141139"/>
          <a:ext cx="1975168" cy="602185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комісія з питань формування здорового способу життя</a:t>
          </a:r>
        </a:p>
      </dsp:txBody>
      <dsp:txXfrm>
        <a:off x="3353919" y="3141139"/>
        <a:ext cx="1975168" cy="60218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F8FEF8-423E-4656-893B-22E6F544478A}">
      <dsp:nvSpPr>
        <dsp:cNvPr id="0" name=""/>
        <dsp:cNvSpPr/>
      </dsp:nvSpPr>
      <dsp:spPr>
        <a:xfrm>
          <a:off x="3037516" y="446447"/>
          <a:ext cx="1185473" cy="2044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008"/>
              </a:lnTo>
              <a:lnTo>
                <a:pt x="1029905" y="167008"/>
              </a:lnTo>
              <a:lnTo>
                <a:pt x="1029905" y="2450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C59B15-747A-4659-8336-463292EE42E6}">
      <dsp:nvSpPr>
        <dsp:cNvPr id="0" name=""/>
        <dsp:cNvSpPr/>
      </dsp:nvSpPr>
      <dsp:spPr>
        <a:xfrm>
          <a:off x="2987184" y="446447"/>
          <a:ext cx="91440" cy="204469"/>
        </a:xfrm>
        <a:custGeom>
          <a:avLst/>
          <a:gdLst/>
          <a:ahLst/>
          <a:cxnLst/>
          <a:rect l="0" t="0" r="0" b="0"/>
          <a:pathLst>
            <a:path>
              <a:moveTo>
                <a:pt x="1242354" y="0"/>
              </a:moveTo>
              <a:lnTo>
                <a:pt x="1242354" y="167008"/>
              </a:lnTo>
              <a:lnTo>
                <a:pt x="0" y="167008"/>
              </a:lnTo>
              <a:lnTo>
                <a:pt x="0" y="2450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9C70CF-4772-4083-A2C5-29A7E912FE19}">
      <dsp:nvSpPr>
        <dsp:cNvPr id="0" name=""/>
        <dsp:cNvSpPr/>
      </dsp:nvSpPr>
      <dsp:spPr>
        <a:xfrm>
          <a:off x="1847431" y="446447"/>
          <a:ext cx="1190085" cy="204469"/>
        </a:xfrm>
        <a:custGeom>
          <a:avLst/>
          <a:gdLst/>
          <a:ahLst/>
          <a:cxnLst/>
          <a:rect l="0" t="0" r="0" b="0"/>
          <a:pathLst>
            <a:path>
              <a:moveTo>
                <a:pt x="2272259" y="0"/>
              </a:moveTo>
              <a:lnTo>
                <a:pt x="2272259" y="167008"/>
              </a:lnTo>
              <a:lnTo>
                <a:pt x="0" y="167008"/>
              </a:lnTo>
              <a:lnTo>
                <a:pt x="0" y="24507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48DBF8-C818-4030-8A3B-2B2858E378DA}">
      <dsp:nvSpPr>
        <dsp:cNvPr id="0" name=""/>
        <dsp:cNvSpPr/>
      </dsp:nvSpPr>
      <dsp:spPr>
        <a:xfrm>
          <a:off x="2504390" y="13"/>
          <a:ext cx="1066252" cy="44643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5B4A08-9987-4B26-B8F4-E31E99C90EA8}">
      <dsp:nvSpPr>
        <dsp:cNvPr id="0" name=""/>
        <dsp:cNvSpPr/>
      </dsp:nvSpPr>
      <dsp:spPr>
        <a:xfrm>
          <a:off x="2582506" y="74224"/>
          <a:ext cx="1066252" cy="44643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000" b="0" i="0" u="none" strike="noStrike" baseline="0" smtClean="0">
              <a:solidFill>
                <a:srgbClr val="FF0000"/>
              </a:solidFill>
              <a:latin typeface="Arial Black" panose="020B0A04020102020204" pitchFamily="34" charset="0"/>
              <a:ea typeface="+mn-ea"/>
              <a:cs typeface="+mn-cs"/>
            </a:rPr>
            <a:t>  </a:t>
          </a:r>
          <a:r>
            <a:rPr lang="uk-UA" sz="1400" b="1" i="0" u="none" strike="noStrike" baseline="0" smtClean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Цільові</a:t>
          </a:r>
        </a:p>
        <a:p>
          <a:pPr marR="0" lvl="0" algn="ctr" defTabSz="444500" rtl="0">
            <a:lnSpc>
              <a:spcPct val="50000"/>
            </a:lnSpc>
            <a:spcBef>
              <a:spcPct val="0"/>
            </a:spcBef>
            <a:spcAft>
              <a:spcPts val="0"/>
            </a:spcAft>
          </a:pPr>
          <a:r>
            <a:rPr lang="uk-UA" sz="1400" b="1" i="0" u="none" strike="noStrike" kern="1600" baseline="0" smtClean="0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програми</a:t>
          </a:r>
        </a:p>
      </dsp:txBody>
      <dsp:txXfrm>
        <a:off x="2595582" y="87300"/>
        <a:ext cx="1040100" cy="420281"/>
      </dsp:txXfrm>
    </dsp:sp>
    <dsp:sp modelId="{EC86F34E-328D-4700-B5A9-AEC5DC1730C5}">
      <dsp:nvSpPr>
        <dsp:cNvPr id="0" name=""/>
        <dsp:cNvSpPr/>
      </dsp:nvSpPr>
      <dsp:spPr>
        <a:xfrm>
          <a:off x="1323269" y="650916"/>
          <a:ext cx="1048325" cy="44643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41A077-BD14-4EC0-A786-E864F5010928}">
      <dsp:nvSpPr>
        <dsp:cNvPr id="0" name=""/>
        <dsp:cNvSpPr/>
      </dsp:nvSpPr>
      <dsp:spPr>
        <a:xfrm>
          <a:off x="1401385" y="725127"/>
          <a:ext cx="1048325" cy="44643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b="1" i="0" u="none" strike="noStrike" kern="1200" baseline="0" smtClean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+mn-cs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0" u="none" strike="noStrike" kern="1200" baseline="0" smtClean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rPr>
            <a:t>Здоров'я</a:t>
          </a:r>
        </a:p>
      </dsp:txBody>
      <dsp:txXfrm>
        <a:off x="1414461" y="738203"/>
        <a:ext cx="1022173" cy="420281"/>
      </dsp:txXfrm>
    </dsp:sp>
    <dsp:sp modelId="{3A68F247-582F-4D4D-9F8B-E77CF653CF58}">
      <dsp:nvSpPr>
        <dsp:cNvPr id="0" name=""/>
        <dsp:cNvSpPr/>
      </dsp:nvSpPr>
      <dsp:spPr>
        <a:xfrm>
          <a:off x="2527826" y="650916"/>
          <a:ext cx="1010156" cy="44643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D76F7AC-1B71-42AD-B695-FFF87C5AD3C8}">
      <dsp:nvSpPr>
        <dsp:cNvPr id="0" name=""/>
        <dsp:cNvSpPr/>
      </dsp:nvSpPr>
      <dsp:spPr>
        <a:xfrm>
          <a:off x="2605942" y="725127"/>
          <a:ext cx="1010156" cy="44643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Навчання</a:t>
          </a:r>
          <a:endParaRPr lang="uk-UA" sz="600" b="1" i="0" u="none" strike="noStrike" kern="1200" baseline="0" smtClean="0">
            <a:solidFill>
              <a:srgbClr val="FFC000"/>
            </a:solidFill>
            <a:latin typeface="Calibri" panose="020F0502020204030204" pitchFamily="34" charset="0"/>
            <a:ea typeface="+mn-ea"/>
            <a:cs typeface="+mn-cs"/>
          </a:endParaRPr>
        </a:p>
      </dsp:txBody>
      <dsp:txXfrm>
        <a:off x="2619018" y="738203"/>
        <a:ext cx="984004" cy="420281"/>
      </dsp:txXfrm>
    </dsp:sp>
    <dsp:sp modelId="{D5B66D28-3A38-4F06-A6FC-2E86ED70C1BF}">
      <dsp:nvSpPr>
        <dsp:cNvPr id="0" name=""/>
        <dsp:cNvSpPr/>
      </dsp:nvSpPr>
      <dsp:spPr>
        <a:xfrm>
          <a:off x="3694215" y="650916"/>
          <a:ext cx="1057549" cy="446433"/>
        </a:xfrm>
        <a:prstGeom prst="roundRect">
          <a:avLst>
            <a:gd name="adj" fmla="val 10000"/>
          </a:avLst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312BD49-87AC-4BCD-96CC-128FF3E712D6}">
      <dsp:nvSpPr>
        <dsp:cNvPr id="0" name=""/>
        <dsp:cNvSpPr/>
      </dsp:nvSpPr>
      <dsp:spPr>
        <a:xfrm>
          <a:off x="3772331" y="725127"/>
          <a:ext cx="1057549" cy="446433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000" b="0" i="0" u="none" strike="noStrike" kern="1200" baseline="0" smtClean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+mn-cs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 smtClean="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Патріот</a:t>
          </a:r>
        </a:p>
      </dsp:txBody>
      <dsp:txXfrm>
        <a:off x="3785407" y="738203"/>
        <a:ext cx="1031397" cy="42028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B33588-221F-4BED-8AD3-A6678C0EC2AF}">
      <dsp:nvSpPr>
        <dsp:cNvPr id="0" name=""/>
        <dsp:cNvSpPr/>
      </dsp:nvSpPr>
      <dsp:spPr>
        <a:xfrm>
          <a:off x="2435769" y="987353"/>
          <a:ext cx="1410812" cy="788670"/>
        </a:xfrm>
        <a:prstGeom prst="heart">
          <a:avLst/>
        </a:prstGeom>
        <a:solidFill>
          <a:srgbClr val="FF00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chemeClr val="tx1"/>
              </a:solidFill>
            </a:rPr>
            <a:t>особистість</a:t>
          </a:r>
        </a:p>
      </dsp:txBody>
      <dsp:txXfrm>
        <a:off x="2670904" y="1184521"/>
        <a:ext cx="940542" cy="328612"/>
      </dsp:txXfrm>
    </dsp:sp>
    <dsp:sp modelId="{E55CE001-A46D-4499-8DEC-C3EEFD680FA1}">
      <dsp:nvSpPr>
        <dsp:cNvPr id="0" name=""/>
        <dsp:cNvSpPr/>
      </dsp:nvSpPr>
      <dsp:spPr>
        <a:xfrm rot="15983907">
          <a:off x="3066527" y="940563"/>
          <a:ext cx="9376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3765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BAAFAF-587E-4426-A204-031E8A7F4913}">
      <dsp:nvSpPr>
        <dsp:cNvPr id="0" name=""/>
        <dsp:cNvSpPr/>
      </dsp:nvSpPr>
      <dsp:spPr>
        <a:xfrm>
          <a:off x="2216448" y="42876"/>
          <a:ext cx="1734475" cy="850896"/>
        </a:xfrm>
        <a:prstGeom prst="star16">
          <a:avLst/>
        </a:prstGeom>
        <a:solidFill>
          <a:schemeClr val="accent4">
            <a:hueOff val="1485099"/>
            <a:satOff val="-6853"/>
            <a:lumOff val="252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chemeClr val="tx1"/>
              </a:solidFill>
            </a:rPr>
            <a:t>культурна</a:t>
          </a:r>
        </a:p>
      </dsp:txBody>
      <dsp:txXfrm>
        <a:off x="2623763" y="242696"/>
        <a:ext cx="919845" cy="451256"/>
      </dsp:txXfrm>
    </dsp:sp>
    <dsp:sp modelId="{F612075E-A9DC-49C3-BDAC-7E7C536169C4}">
      <dsp:nvSpPr>
        <dsp:cNvPr id="0" name=""/>
        <dsp:cNvSpPr/>
      </dsp:nvSpPr>
      <dsp:spPr>
        <a:xfrm rot="20236454">
          <a:off x="3843449" y="1070655"/>
          <a:ext cx="8067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0673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1D98B-B56A-4CB7-99AA-4CAFF85510AC}">
      <dsp:nvSpPr>
        <dsp:cNvPr id="0" name=""/>
        <dsp:cNvSpPr/>
      </dsp:nvSpPr>
      <dsp:spPr>
        <a:xfrm>
          <a:off x="3869124" y="334047"/>
          <a:ext cx="1825224" cy="721024"/>
        </a:xfrm>
        <a:prstGeom prst="star16">
          <a:avLst/>
        </a:prstGeom>
        <a:solidFill>
          <a:schemeClr val="accent4">
            <a:hueOff val="2970198"/>
            <a:satOff val="-13705"/>
            <a:lumOff val="50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ysClr val="windowText" lastClr="000000"/>
              </a:solidFill>
            </a:rPr>
            <a:t>духовно зріла</a:t>
          </a:r>
        </a:p>
      </dsp:txBody>
      <dsp:txXfrm>
        <a:off x="4297750" y="503369"/>
        <a:ext cx="967972" cy="382380"/>
      </dsp:txXfrm>
    </dsp:sp>
    <dsp:sp modelId="{632CD2C3-9B41-4D9D-9A68-3364D9EED9BD}">
      <dsp:nvSpPr>
        <dsp:cNvPr id="0" name=""/>
        <dsp:cNvSpPr/>
      </dsp:nvSpPr>
      <dsp:spPr>
        <a:xfrm rot="207298">
          <a:off x="3846390" y="1430616"/>
          <a:ext cx="21039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0399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24A071-5CF1-4120-9B4A-61A0ABA3373C}">
      <dsp:nvSpPr>
        <dsp:cNvPr id="0" name=""/>
        <dsp:cNvSpPr/>
      </dsp:nvSpPr>
      <dsp:spPr>
        <a:xfrm>
          <a:off x="4056598" y="1063141"/>
          <a:ext cx="1442714" cy="834732"/>
        </a:xfrm>
        <a:prstGeom prst="star16">
          <a:avLst/>
        </a:prstGeom>
        <a:gradFill flip="none" rotWithShape="0">
          <a:gsLst>
            <a:gs pos="0">
              <a:schemeClr val="accent4">
                <a:hueOff val="4455297"/>
                <a:satOff val="-20558"/>
                <a:lumOff val="756"/>
                <a:shade val="30000"/>
                <a:satMod val="115000"/>
              </a:schemeClr>
            </a:gs>
            <a:gs pos="50000">
              <a:schemeClr val="accent4">
                <a:hueOff val="4455297"/>
                <a:satOff val="-20558"/>
                <a:lumOff val="756"/>
                <a:shade val="67500"/>
                <a:satMod val="115000"/>
              </a:schemeClr>
            </a:gs>
            <a:gs pos="100000">
              <a:schemeClr val="accent4">
                <a:hueOff val="4455297"/>
                <a:satOff val="-20558"/>
                <a:lumOff val="756"/>
                <a:shade val="100000"/>
                <a:satMod val="115000"/>
              </a:schemeClr>
            </a:gs>
          </a:gsLst>
          <a:lin ang="5400000" scaled="1"/>
          <a:tileRect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chemeClr val="tx1"/>
              </a:solidFill>
            </a:rPr>
            <a:t>здорова</a:t>
          </a:r>
        </a:p>
      </dsp:txBody>
      <dsp:txXfrm>
        <a:off x="4395398" y="1259165"/>
        <a:ext cx="765114" cy="442684"/>
      </dsp:txXfrm>
    </dsp:sp>
    <dsp:sp modelId="{68CF7790-2F9C-4BB7-8CE6-A0EC4B1D9B2E}">
      <dsp:nvSpPr>
        <dsp:cNvPr id="0" name=""/>
        <dsp:cNvSpPr/>
      </dsp:nvSpPr>
      <dsp:spPr>
        <a:xfrm rot="2425742">
          <a:off x="3579605" y="1842387"/>
          <a:ext cx="20466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4665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7DCE96-1FF0-4AC8-9645-B8B0D06613EF}">
      <dsp:nvSpPr>
        <dsp:cNvPr id="0" name=""/>
        <dsp:cNvSpPr/>
      </dsp:nvSpPr>
      <dsp:spPr>
        <a:xfrm>
          <a:off x="3430050" y="1908750"/>
          <a:ext cx="1593026" cy="795250"/>
        </a:xfrm>
        <a:prstGeom prst="star16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Text" lastClr="000000"/>
              </a:solidFill>
            </a:rPr>
            <a:t>щаслива</a:t>
          </a:r>
        </a:p>
      </dsp:txBody>
      <dsp:txXfrm>
        <a:off x="3804148" y="2095502"/>
        <a:ext cx="844830" cy="421746"/>
      </dsp:txXfrm>
    </dsp:sp>
    <dsp:sp modelId="{E957C1AD-5D4E-4213-9124-1ECCE4FA39BD}">
      <dsp:nvSpPr>
        <dsp:cNvPr id="0" name=""/>
        <dsp:cNvSpPr/>
      </dsp:nvSpPr>
      <dsp:spPr>
        <a:xfrm rot="6942857">
          <a:off x="2801746" y="1869977"/>
          <a:ext cx="20856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08561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07061B-2713-41DC-BDBC-4AC3116EB9DA}">
      <dsp:nvSpPr>
        <dsp:cNvPr id="0" name=""/>
        <dsp:cNvSpPr/>
      </dsp:nvSpPr>
      <dsp:spPr>
        <a:xfrm>
          <a:off x="1920751" y="1963931"/>
          <a:ext cx="1506282" cy="776158"/>
        </a:xfrm>
        <a:prstGeom prst="star16">
          <a:avLst/>
        </a:prstGeom>
        <a:solidFill>
          <a:schemeClr val="accent4">
            <a:hueOff val="7425494"/>
            <a:satOff val="-34263"/>
            <a:lumOff val="126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Text" lastClr="000000"/>
              </a:solidFill>
            </a:rPr>
            <a:t>освічена</a:t>
          </a:r>
        </a:p>
      </dsp:txBody>
      <dsp:txXfrm>
        <a:off x="2274479" y="2146200"/>
        <a:ext cx="798826" cy="411620"/>
      </dsp:txXfrm>
    </dsp:sp>
    <dsp:sp modelId="{22078E8D-F938-4916-91A0-F5B428181958}">
      <dsp:nvSpPr>
        <dsp:cNvPr id="0" name=""/>
        <dsp:cNvSpPr/>
      </dsp:nvSpPr>
      <dsp:spPr>
        <a:xfrm rot="20849724">
          <a:off x="2434047" y="1522423"/>
          <a:ext cx="14510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5106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E3AAE8-CBC2-47D9-805B-6B88A4C130B9}">
      <dsp:nvSpPr>
        <dsp:cNvPr id="0" name=""/>
        <dsp:cNvSpPr/>
      </dsp:nvSpPr>
      <dsp:spPr>
        <a:xfrm>
          <a:off x="838217" y="1240031"/>
          <a:ext cx="1739215" cy="919088"/>
        </a:xfrm>
        <a:prstGeom prst="star16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0640" tIns="40640" rIns="40640" bIns="4064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i="0" kern="1200">
              <a:solidFill>
                <a:schemeClr val="tx1"/>
              </a:solidFill>
            </a:rPr>
            <a:t>творча</a:t>
          </a:r>
        </a:p>
      </dsp:txBody>
      <dsp:txXfrm>
        <a:off x="1246645" y="1455865"/>
        <a:ext cx="922359" cy="487420"/>
      </dsp:txXfrm>
    </dsp:sp>
    <dsp:sp modelId="{79505EA2-27DC-4AAF-90FE-B8ACA32E2BBD}">
      <dsp:nvSpPr>
        <dsp:cNvPr id="0" name=""/>
        <dsp:cNvSpPr/>
      </dsp:nvSpPr>
      <dsp:spPr>
        <a:xfrm rot="11940326">
          <a:off x="2281684" y="1112930"/>
          <a:ext cx="15840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8401" y="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76371C-CAFB-46DF-BB17-6C65AB86F8A8}">
      <dsp:nvSpPr>
        <dsp:cNvPr id="0" name=""/>
        <dsp:cNvSpPr/>
      </dsp:nvSpPr>
      <dsp:spPr>
        <a:xfrm>
          <a:off x="460719" y="309574"/>
          <a:ext cx="1825282" cy="926438"/>
        </a:xfrm>
        <a:prstGeom prst="star16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uk-UA" sz="1400" b="1" kern="1200">
              <a:solidFill>
                <a:sysClr val="windowText" lastClr="000000"/>
              </a:solidFill>
            </a:rPr>
            <a:t>комуніка-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ysClr val="windowText" lastClr="000000"/>
              </a:solidFill>
            </a:rPr>
            <a:t>тивна</a:t>
          </a:r>
        </a:p>
      </dsp:txBody>
      <dsp:txXfrm>
        <a:off x="889359" y="527134"/>
        <a:ext cx="968002" cy="4913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5">
  <dgm:title val=""/>
  <dgm:desc val=""/>
  <dgm:catLst>
    <dgm:cat type="3D" pri="11500"/>
  </dgm:catLst>
  <dgm:scene3d>
    <a:camera prst="isometricOffAxis2Left" zoom="95000"/>
    <a:lightRig rig="flat" dir="t"/>
  </dgm:scene3d>
  <dgm:styleLbl name="node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 z="5715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381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52400" extrusionH="1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 z="-38100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52400"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60000" prstMaterial="flat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z="-600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3810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400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150"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12700" prstMaterial="flat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6350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150" extrusionH="63500" contourW="12700" prstMaterial="matte">
      <a:contourClr>
        <a:schemeClr val="dk1">
          <a:tint val="2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4005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150" extrusionH="635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40050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381000" contourW="381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400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150" extrusionH="63500" contourW="12700" prstMaterial="matte">
      <a:contourClr>
        <a:schemeClr val="lt1">
          <a:tint val="50000"/>
        </a:schemeClr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F4664-8E78-44A5-8A93-DDE403BDC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6961</Words>
  <Characters>3969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Дімітр</dc:creator>
  <cp:lastModifiedBy>Гость</cp:lastModifiedBy>
  <cp:revision>15</cp:revision>
  <dcterms:created xsi:type="dcterms:W3CDTF">2015-11-08T15:12:00Z</dcterms:created>
  <dcterms:modified xsi:type="dcterms:W3CDTF">2015-11-10T05:32:00Z</dcterms:modified>
</cp:coreProperties>
</file>