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EC" w:rsidRPr="00761F71" w:rsidRDefault="00357BEC" w:rsidP="00BB7D1A">
      <w:pPr>
        <w:tabs>
          <w:tab w:val="left" w:pos="851"/>
          <w:tab w:val="left" w:pos="2254"/>
        </w:tabs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761F71">
        <w:rPr>
          <w:rFonts w:ascii="Times New Roman" w:hAnsi="Times New Roman"/>
          <w:color w:val="000000"/>
          <w:sz w:val="32"/>
          <w:szCs w:val="32"/>
        </w:rPr>
        <w:t>ВІДДІЛ ОСВІТИ ТЕРЕБОВЛЯНСЬКОЇ РАЙДЕРЖАДМІНІСТРАЦІЇ</w:t>
      </w:r>
    </w:p>
    <w:p w:rsidR="00357BEC" w:rsidRPr="00761F71" w:rsidRDefault="00357BEC" w:rsidP="00BB7D1A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761F71">
        <w:rPr>
          <w:rFonts w:ascii="Times New Roman" w:hAnsi="Times New Roman"/>
          <w:color w:val="000000"/>
          <w:sz w:val="32"/>
          <w:szCs w:val="32"/>
        </w:rPr>
        <w:t>ТЕРЕБОВЛЯНСЬКИЙ РАЙОННИЙ МЕТОДИЧНИЙ КАБІНЕТ</w:t>
      </w:r>
    </w:p>
    <w:p w:rsidR="00357BEC" w:rsidRDefault="00357BEC" w:rsidP="00BB7D1A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2014. &amp;fcy;&amp;ocy;&amp;ncy; &amp;dcy;&amp;lcy;&amp;yacy; &amp;pcy;&amp;rcy;&amp;iecy;&amp;zcy;&amp;iecy;&amp;ncy;&amp;tcy;&amp;acy;&amp;tscy;&amp;icy;&amp;icy; &amp;IEcy;&amp;dcy;&amp;icy;&amp;ncy;&amp;ycy;&amp;jcy; &amp;gcy;&amp;ocy;&amp;scy;&amp;ucy;&amp;dcy;&amp;acy;&amp;rcy;&amp;scy;&amp;tcy;&amp;vcy;&amp;iecy;&amp;ncy;&amp;ncy;&amp;ycy;&amp;jcy; &amp;ecy;&amp;kcy;&amp;zcy;&amp;acy;&amp;mcy;&amp;iecy;&amp;ncy;." style="position:absolute;left:0;text-align:left;margin-left:-113.45pt;margin-top:-137.1pt;width:1131.8pt;height:882pt;z-index:-251658240">
            <v:imagedata r:id="rId5" r:href="rId6"/>
          </v:shape>
        </w:pict>
      </w:r>
    </w:p>
    <w:p w:rsidR="00357BEC" w:rsidRDefault="00357BEC" w:rsidP="00BB7D1A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</w:p>
    <w:p w:rsidR="00357BEC" w:rsidRPr="00761F71" w:rsidRDefault="00357BEC" w:rsidP="00BB7D1A">
      <w:pPr>
        <w:jc w:val="center"/>
        <w:rPr>
          <w:rFonts w:ascii="Times New Roman" w:hAnsi="Times New Roman"/>
          <w:b/>
          <w:color w:val="0070C0"/>
          <w:sz w:val="52"/>
          <w:szCs w:val="52"/>
        </w:rPr>
      </w:pPr>
    </w:p>
    <w:p w:rsidR="00357BEC" w:rsidRPr="00761F71" w:rsidRDefault="00357BEC" w:rsidP="00BB7D1A">
      <w:pPr>
        <w:jc w:val="center"/>
        <w:rPr>
          <w:rFonts w:ascii="Times New Roman" w:hAnsi="Times New Roman"/>
          <w:b/>
          <w:color w:val="0070C0"/>
          <w:sz w:val="96"/>
          <w:szCs w:val="96"/>
        </w:rPr>
      </w:pPr>
      <w:r w:rsidRPr="00761F71">
        <w:rPr>
          <w:rFonts w:ascii="Times New Roman" w:hAnsi="Times New Roman"/>
          <w:b/>
          <w:color w:val="0070C0"/>
          <w:sz w:val="96"/>
          <w:szCs w:val="96"/>
        </w:rPr>
        <w:t>Скульпт</w:t>
      </w:r>
      <w:r>
        <w:rPr>
          <w:rFonts w:ascii="Times New Roman" w:hAnsi="Times New Roman"/>
          <w:b/>
          <w:color w:val="0070C0"/>
          <w:sz w:val="96"/>
          <w:szCs w:val="96"/>
        </w:rPr>
        <w:t>у</w:t>
      </w:r>
      <w:r w:rsidRPr="00761F71">
        <w:rPr>
          <w:rFonts w:ascii="Times New Roman" w:hAnsi="Times New Roman"/>
          <w:b/>
          <w:color w:val="0070C0"/>
          <w:sz w:val="96"/>
          <w:szCs w:val="96"/>
        </w:rPr>
        <w:t>ра. Види скульптури: станкова, монументально-декоративна.</w:t>
      </w:r>
    </w:p>
    <w:p w:rsidR="00357BEC" w:rsidRPr="00761F71" w:rsidRDefault="00357BEC" w:rsidP="00AB6BA2">
      <w:pPr>
        <w:rPr>
          <w:rFonts w:ascii="Times New Roman" w:hAnsi="Times New Roman"/>
          <w:b/>
          <w:color w:val="0070C0"/>
          <w:sz w:val="52"/>
          <w:szCs w:val="52"/>
        </w:rPr>
      </w:pPr>
    </w:p>
    <w:p w:rsidR="00357BEC" w:rsidRPr="00761F71" w:rsidRDefault="00357BEC" w:rsidP="00AB6BA2">
      <w:pPr>
        <w:rPr>
          <w:rFonts w:ascii="Times New Roman" w:hAnsi="Times New Roman"/>
          <w:b/>
          <w:color w:val="404040"/>
          <w:sz w:val="36"/>
          <w:szCs w:val="36"/>
        </w:rPr>
      </w:pPr>
      <w:r w:rsidRPr="00761F7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Підготувала вчитель</w:t>
      </w:r>
    </w:p>
    <w:p w:rsidR="00357BEC" w:rsidRPr="00761F71" w:rsidRDefault="00357BEC" w:rsidP="00AB6BA2">
      <w:pPr>
        <w:rPr>
          <w:rFonts w:ascii="Times New Roman" w:hAnsi="Times New Roman"/>
          <w:b/>
          <w:color w:val="404040"/>
          <w:sz w:val="36"/>
          <w:szCs w:val="36"/>
        </w:rPr>
      </w:pPr>
      <w:r w:rsidRPr="00761F7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образотворчого мистецтва</w:t>
      </w:r>
    </w:p>
    <w:p w:rsidR="00357BEC" w:rsidRPr="00761F71" w:rsidRDefault="00357BEC" w:rsidP="00AB6BA2">
      <w:pPr>
        <w:rPr>
          <w:rFonts w:ascii="Times New Roman" w:hAnsi="Times New Roman"/>
          <w:b/>
          <w:color w:val="404040"/>
          <w:sz w:val="36"/>
          <w:szCs w:val="36"/>
        </w:rPr>
      </w:pPr>
      <w:r w:rsidRPr="00761F7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Микулинецької ЗОШ І-ІІІст.</w:t>
      </w:r>
    </w:p>
    <w:p w:rsidR="00357BEC" w:rsidRPr="00761F71" w:rsidRDefault="00357BEC" w:rsidP="00AB6BA2">
      <w:pPr>
        <w:rPr>
          <w:rFonts w:ascii="Times New Roman" w:hAnsi="Times New Roman"/>
          <w:b/>
          <w:color w:val="404040"/>
          <w:sz w:val="36"/>
          <w:szCs w:val="36"/>
        </w:rPr>
      </w:pPr>
      <w:r w:rsidRPr="00761F71">
        <w:rPr>
          <w:rFonts w:ascii="Times New Roman" w:hAnsi="Times New Roman"/>
          <w:b/>
          <w:color w:val="404040"/>
          <w:sz w:val="36"/>
          <w:szCs w:val="36"/>
        </w:rPr>
        <w:t xml:space="preserve">                                                            Черевчук О.В.</w:t>
      </w:r>
    </w:p>
    <w:p w:rsidR="00357BEC" w:rsidRPr="00761F71" w:rsidRDefault="00357BEC" w:rsidP="00AB6BA2">
      <w:pPr>
        <w:rPr>
          <w:rFonts w:ascii="Times New Roman" w:hAnsi="Times New Roman"/>
          <w:b/>
          <w:color w:val="0070C0"/>
          <w:sz w:val="36"/>
          <w:szCs w:val="36"/>
        </w:rPr>
      </w:pPr>
    </w:p>
    <w:p w:rsidR="00357BEC" w:rsidRPr="00761F71" w:rsidRDefault="00357BEC" w:rsidP="00AB6BA2">
      <w:pPr>
        <w:rPr>
          <w:rFonts w:ascii="Times New Roman" w:hAnsi="Times New Roman"/>
          <w:b/>
          <w:color w:val="0070C0"/>
          <w:sz w:val="36"/>
          <w:szCs w:val="36"/>
        </w:rPr>
      </w:pPr>
    </w:p>
    <w:p w:rsidR="00357BEC" w:rsidRPr="00761F71" w:rsidRDefault="00357BEC" w:rsidP="00761F71">
      <w:pPr>
        <w:rPr>
          <w:rFonts w:ascii="Times New Roman" w:hAnsi="Times New Roman"/>
          <w:b/>
          <w:color w:val="0070C0"/>
          <w:sz w:val="52"/>
          <w:szCs w:val="52"/>
        </w:rPr>
      </w:pPr>
      <w:r w:rsidRPr="00761F71">
        <w:rPr>
          <w:rFonts w:ascii="Times New Roman" w:hAnsi="Times New Roman"/>
          <w:b/>
          <w:color w:val="0070C0"/>
          <w:sz w:val="52"/>
          <w:szCs w:val="52"/>
        </w:rPr>
        <w:t xml:space="preserve">                            </w:t>
      </w:r>
      <w:r w:rsidRPr="00761F71">
        <w:rPr>
          <w:rFonts w:ascii="Times New Roman" w:hAnsi="Times New Roman"/>
          <w:sz w:val="28"/>
          <w:szCs w:val="28"/>
        </w:rPr>
        <w:t xml:space="preserve"> Теребовля 2014</w:t>
      </w:r>
    </w:p>
    <w:bookmarkEnd w:id="0"/>
    <w:p w:rsidR="00357BEC" w:rsidRPr="00822FD8" w:rsidRDefault="00357BEC" w:rsidP="00AB6BA2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Тема: Скульптура . Види скульптури : станкова  , монументально-декоративна.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Мета: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2FD8">
        <w:rPr>
          <w:rFonts w:ascii="Times New Roman" w:hAnsi="Times New Roman"/>
          <w:sz w:val="28"/>
          <w:szCs w:val="28"/>
        </w:rPr>
        <w:t xml:space="preserve">Навчальна:  Ознайомити учнів з видами скульптури ; станковою та монументально-декоративною . Дати поняття про об’ємну та площину скульптуру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 Розвивальна:  Ознайомити з творчістю видатних майстрів української скульптури та світової скульптури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Виховна:   Розвивати мислення , художню уяву та естетичне мислення . Розвивати емоційну чутливість . Формувати художній  смак учнів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Виховувати почуття краси та гармонії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Обладнання:  мультимедійна дошка , проектор , презентація , ілюстрацій не зображення об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 xml:space="preserve">ємних та рельєфних скульптур , дитячі вироби ; пластилін , дощечка та стеки.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Тип уроку : Комбінований урок.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                                                           Хід уроку  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822FD8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822FD8">
          <w:rPr>
            <w:rFonts w:ascii="Times New Roman" w:hAnsi="Times New Roman"/>
            <w:sz w:val="28"/>
            <w:szCs w:val="28"/>
          </w:rPr>
          <w:t>.</w:t>
        </w:r>
      </w:smartTag>
      <w:r w:rsidRPr="00822FD8">
        <w:rPr>
          <w:rFonts w:ascii="Times New Roman" w:hAnsi="Times New Roman"/>
          <w:sz w:val="28"/>
          <w:szCs w:val="28"/>
        </w:rPr>
        <w:t xml:space="preserve"> Організація класу 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Привітання 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  <w:lang w:val="en-US"/>
        </w:rPr>
        <w:t>II</w:t>
      </w:r>
      <w:r w:rsidRPr="00822FD8">
        <w:rPr>
          <w:rFonts w:ascii="Times New Roman" w:hAnsi="Times New Roman"/>
          <w:sz w:val="28"/>
          <w:szCs w:val="28"/>
        </w:rPr>
        <w:t>. Мотивація навчальної діяльності.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Актуалізація опорних знань 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Бесіда.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1. Що таке скульптура ?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2.</w:t>
      </w:r>
      <w:r w:rsidRPr="00822F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2FD8">
        <w:rPr>
          <w:rFonts w:ascii="Times New Roman" w:hAnsi="Times New Roman"/>
          <w:sz w:val="28"/>
          <w:szCs w:val="28"/>
        </w:rPr>
        <w:t xml:space="preserve">Які види рельєфної скульптури ви знаєте?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22FD8">
        <w:rPr>
          <w:rFonts w:ascii="Times New Roman" w:hAnsi="Times New Roman"/>
          <w:sz w:val="28"/>
          <w:szCs w:val="28"/>
          <w:lang w:val="en-US"/>
        </w:rPr>
        <w:t>III</w:t>
      </w:r>
      <w:r w:rsidRPr="00822F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22FD8">
        <w:rPr>
          <w:rFonts w:ascii="Times New Roman" w:hAnsi="Times New Roman"/>
          <w:sz w:val="28"/>
          <w:szCs w:val="28"/>
        </w:rPr>
        <w:t xml:space="preserve">Оголошення теми й листи уроку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(звучить музика)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... Стоїть вона ... Прекрасна, нагая ...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Скульптурі цієї просто пощастило ...</w:t>
      </w:r>
    </w:p>
    <w:p w:rsidR="00357BEC" w:rsidRPr="00822FD8" w:rsidRDefault="00357BEC" w:rsidP="00822FD8">
      <w:pPr>
        <w:tabs>
          <w:tab w:val="left" w:pos="851"/>
          <w:tab w:val="left" w:pos="1985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22FD8">
        <w:rPr>
          <w:rFonts w:ascii="Times New Roman" w:hAnsi="Times New Roman"/>
          <w:sz w:val="28"/>
          <w:szCs w:val="28"/>
        </w:rPr>
        <w:t>Так безтурботно - губ твоїх не знає ...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Зовсім не пам'ятає - рук твоїх тепло ...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                                               Ірина Лівобережна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№1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Скульптура – це мистецтво , яке говорить мовою пластичних мас . на відміну від живопису , твори скульптурних об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 xml:space="preserve">ємні . Скульптуру можна споглядати , можна обійти навкруги  , подивитись на неї з різних точок зору . При цьому змінюється її ракурси , силует  , освітлення . Це кругла скульптура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№2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Рельєфна скульптура пов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 xml:space="preserve"> язана з площиною , вона ніби виступає з неї . Рельєф неможливо обійти навкруги . Він розрахований з однієї точки зору . Як ви вже знаєте є три типи рельєфу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№3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Це барельєф , контеррельєф і горельєф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№4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Усі скульптури багато в чому залежить від виразності пластичних мас і об’ємів , від чіткості силуеті і самого матеріалу , із якого вона виготовлена . Скульптура висікають з каменю , відливають з металу і гіпсу , вирізують з дерева , виліплюють із пластиліну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№5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Скульптор починає роботу над майбутнім пам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>ятником або рельєфом з виготовленням ескізу , в якому передає свій  задум . Ескіз виконується з глини , пластиліну іноді  воску . Знайшовши загальну композицію , скульптор відтворює ескіз у більшому розмірі з м’якого матеріалу , а потім переводить його у тривкіший . Великі скульптури закріплюються на металевому , дерев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 xml:space="preserve">яному або дротяному каркасі . В залежності від величини створюється великий , середній і маленький масштаби скульптури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№6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До великої скульптури відносяться монументальні твори  , розраховані на масове сприйняття , вони пропагандують суспільні ідеї і затверджують позитивні образи . Пам’ятки історичні подіям і героям є прикладом монументальної скульптури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№7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Скульптура призначення дня прикраси площ , великих суспільних будівель називається монументально-декоративного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Дуже часто прикрашають скульптурою сади і парки . Це садово-паркова скульптура . 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Скульптура малих форм включає бюсти , статуетки з каменю , дерево , кості , металу . Це мала пластика 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№8 - 9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на станку і призначене для виставок  , музеїв , для приміщень . Станкова скульптура виконується З містом станкових творів є портрет , невеликі скульптурні групи , а також скульптура анімалістичного жанру .   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Ознайомлення із станками .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№10-11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Широко відомий у світі видатний український скульптур і живописець , академік Королівської Канадської академії мистецтв Леонід  Молодожанин ( Лео Мол ) , уродженець м. Полонного на Хмельничині . У його творчому доробку – пам</w:t>
      </w:r>
      <w:r w:rsidRPr="00822FD8">
        <w:rPr>
          <w:rFonts w:ascii="Times New Roman" w:hAnsi="Times New Roman"/>
          <w:sz w:val="28"/>
          <w:szCs w:val="28"/>
          <w:lang w:val="ru-RU"/>
        </w:rPr>
        <w:t>’</w:t>
      </w:r>
      <w:r w:rsidRPr="00822FD8">
        <w:rPr>
          <w:rFonts w:ascii="Times New Roman" w:hAnsi="Times New Roman"/>
          <w:sz w:val="28"/>
          <w:szCs w:val="28"/>
        </w:rPr>
        <w:t xml:space="preserve">ятники Т. Шевченкові в США та Аргентині , велика кількість скульптурних портретів та вітражів у храмах . Окремі твори митця зберігаються у Ватиканському музеї . У Вінніпезі відкрито ‘Парк скульптур Лео Мола”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№12-13</w:t>
      </w:r>
    </w:p>
    <w:p w:rsidR="00357BEC" w:rsidRPr="00761F71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Одним із найдосконаліших майстрів художньої обробки металу був Василь Масютин , уродженець Чернігівщики  , який жив і працював у Берліні . Йому належить авторство надзвичайно цікавої збірки із 63 медальйонів українських князів , гетьманів , культурних діячів . Також він виконав погруддя Петра Сагайдачного , Богдана Хмельницького , Петра Дорошенка  ,  Іван  Мазепи та інших . 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№14-15</w:t>
      </w:r>
    </w:p>
    <w:p w:rsidR="00357BEC" w:rsidRPr="00822FD8" w:rsidRDefault="00357BEC" w:rsidP="00761F71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Із усіх українських митців найбільшої світової слави зажив Олександр Архипенко – митець авангардизму в скульптурі , український та американський художник , чиє ім’я в іноземців міцно асоціюється з Україною . Твори Архипенка зберігаються в багатьох музеях світу ,  а також у національному художньому музеї  України  , Національному музеї  у Львові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Інструктаж ( послідовність дій ) :</w:t>
      </w:r>
    </w:p>
    <w:p w:rsidR="00357BEC" w:rsidRPr="00822FD8" w:rsidRDefault="00357BEC" w:rsidP="00822FD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Підготуйте матеріал для ліплення.</w:t>
      </w:r>
    </w:p>
    <w:p w:rsidR="00357BEC" w:rsidRPr="00822FD8" w:rsidRDefault="00357BEC" w:rsidP="00822FD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Вирішіть образ якого казкового героя ви бажаєте ліпити.</w:t>
      </w:r>
    </w:p>
    <w:p w:rsidR="00357BEC" w:rsidRPr="00822FD8" w:rsidRDefault="00357BEC" w:rsidP="00822FD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Визначте розмір майбутньої роботи .</w:t>
      </w:r>
    </w:p>
    <w:p w:rsidR="00357BEC" w:rsidRPr="00822FD8" w:rsidRDefault="00357BEC" w:rsidP="00822FD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У разі необхідності зробіть каркас із дроту , він має бути міцним.</w:t>
      </w:r>
    </w:p>
    <w:p w:rsidR="00357BEC" w:rsidRPr="00822FD8" w:rsidRDefault="00357BEC" w:rsidP="00822FD8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Працюючи над образом , можете поєднювати різні матеріали ( нитки , природні матеріали та інше. ), які найповніше розкривають задум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  <w:lang w:val="en-US"/>
        </w:rPr>
        <w:t>IV</w:t>
      </w:r>
      <w:r w:rsidRPr="00822FD8">
        <w:rPr>
          <w:rFonts w:ascii="Times New Roman" w:hAnsi="Times New Roman"/>
          <w:sz w:val="28"/>
          <w:szCs w:val="28"/>
        </w:rPr>
        <w:t xml:space="preserve">.  Самостійна практична робота учнів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Завдання .</w:t>
      </w:r>
    </w:p>
    <w:p w:rsidR="00357BEC" w:rsidRPr="00822FD8" w:rsidRDefault="00357BEC" w:rsidP="00822FD8">
      <w:pPr>
        <w:pStyle w:val="ListParagraph"/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СЛАЙД №16</w:t>
      </w:r>
    </w:p>
    <w:p w:rsidR="00357BEC" w:rsidRPr="00822FD8" w:rsidRDefault="00357BEC" w:rsidP="00822FD8">
      <w:pPr>
        <w:pStyle w:val="ListParagraph"/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Створіть скульптуру людини (дрібку пластику )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  <w:lang w:val="en-US"/>
        </w:rPr>
        <w:t>V</w:t>
      </w:r>
      <w:r w:rsidRPr="00822FD8">
        <w:rPr>
          <w:rFonts w:ascii="Times New Roman" w:hAnsi="Times New Roman"/>
          <w:sz w:val="28"/>
          <w:szCs w:val="28"/>
        </w:rPr>
        <w:t>. Актуалізація набутих знань .</w:t>
      </w:r>
    </w:p>
    <w:p w:rsidR="00357BEC" w:rsidRPr="00822FD8" w:rsidRDefault="00357BEC" w:rsidP="00822FD8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Які є види скульптури ?</w:t>
      </w:r>
    </w:p>
    <w:p w:rsidR="00357BEC" w:rsidRPr="00822FD8" w:rsidRDefault="00357BEC" w:rsidP="00822FD8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Що таке монументальна-скульптура?</w:t>
      </w:r>
    </w:p>
    <w:p w:rsidR="00357BEC" w:rsidRPr="00761F71" w:rsidRDefault="00357BEC" w:rsidP="00761F71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Із творчістю яких художників ви ознайомились?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822FD8">
        <w:rPr>
          <w:rFonts w:ascii="Times New Roman" w:hAnsi="Times New Roman"/>
          <w:sz w:val="28"/>
          <w:szCs w:val="28"/>
          <w:lang w:val="en-US"/>
        </w:rPr>
        <w:t>VI</w:t>
      </w:r>
      <w:r w:rsidRPr="00822FD8">
        <w:rPr>
          <w:rFonts w:ascii="Times New Roman" w:hAnsi="Times New Roman"/>
          <w:sz w:val="28"/>
          <w:szCs w:val="28"/>
        </w:rPr>
        <w:t xml:space="preserve">. Підбиття підсумків уроку:   </w:t>
      </w:r>
    </w:p>
    <w:p w:rsidR="00357BEC" w:rsidRPr="00822FD8" w:rsidRDefault="00357BEC" w:rsidP="00822FD8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Підбиття підсумків .</w:t>
      </w:r>
    </w:p>
    <w:p w:rsidR="00357BEC" w:rsidRPr="00822FD8" w:rsidRDefault="00357BEC" w:rsidP="00822FD8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Визначення завдання до наступного уроку ; </w:t>
      </w:r>
    </w:p>
    <w:p w:rsidR="00357BEC" w:rsidRPr="00822FD8" w:rsidRDefault="00357BEC" w:rsidP="00822FD8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принести фарби;</w:t>
      </w:r>
    </w:p>
    <w:p w:rsidR="00357BEC" w:rsidRPr="00822FD8" w:rsidRDefault="00357BEC" w:rsidP="00822FD8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баночку для води ;</w:t>
      </w:r>
    </w:p>
    <w:p w:rsidR="00357BEC" w:rsidRPr="00822FD8" w:rsidRDefault="00357BEC" w:rsidP="00822FD8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пензлики;</w:t>
      </w:r>
    </w:p>
    <w:p w:rsidR="00357BEC" w:rsidRPr="00822FD8" w:rsidRDefault="00357BEC" w:rsidP="00822FD8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>палітру;</w:t>
      </w:r>
    </w:p>
    <w:p w:rsidR="00357BEC" w:rsidRPr="00822FD8" w:rsidRDefault="00357BEC" w:rsidP="00822FD8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папір формату </w:t>
      </w:r>
      <w:r w:rsidRPr="00822FD8">
        <w:rPr>
          <w:rFonts w:ascii="Times New Roman" w:hAnsi="Times New Roman"/>
          <w:sz w:val="28"/>
          <w:szCs w:val="28"/>
          <w:lang w:val="en-US"/>
        </w:rPr>
        <w:t>A4</w:t>
      </w:r>
      <w:r w:rsidRPr="00822FD8">
        <w:rPr>
          <w:rFonts w:ascii="Times New Roman" w:hAnsi="Times New Roman"/>
          <w:sz w:val="28"/>
          <w:szCs w:val="28"/>
        </w:rPr>
        <w:t>;</w:t>
      </w:r>
    </w:p>
    <w:p w:rsidR="00357BEC" w:rsidRPr="00822FD8" w:rsidRDefault="00357BEC" w:rsidP="00822FD8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Проголошення уроку завершеним . </w:t>
      </w:r>
    </w:p>
    <w:p w:rsidR="00357BEC" w:rsidRPr="00822FD8" w:rsidRDefault="00357BEC" w:rsidP="00822FD8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2FD8">
        <w:rPr>
          <w:rFonts w:ascii="Times New Roman" w:hAnsi="Times New Roman"/>
          <w:sz w:val="28"/>
          <w:szCs w:val="28"/>
        </w:rPr>
        <w:t xml:space="preserve"> </w:t>
      </w:r>
    </w:p>
    <w:sectPr w:rsidR="00357BEC" w:rsidRPr="00822FD8" w:rsidSect="00A46A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BCD"/>
    <w:multiLevelType w:val="hybridMultilevel"/>
    <w:tmpl w:val="52329FB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5C4E39"/>
    <w:multiLevelType w:val="hybridMultilevel"/>
    <w:tmpl w:val="3B628A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B076B"/>
    <w:multiLevelType w:val="hybridMultilevel"/>
    <w:tmpl w:val="8AB60C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2F5A5E"/>
    <w:multiLevelType w:val="hybridMultilevel"/>
    <w:tmpl w:val="397CA646"/>
    <w:lvl w:ilvl="0" w:tplc="0422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>
    <w:nsid w:val="526C45FB"/>
    <w:multiLevelType w:val="hybridMultilevel"/>
    <w:tmpl w:val="73946EFA"/>
    <w:lvl w:ilvl="0" w:tplc="236661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79A6AFD"/>
    <w:multiLevelType w:val="hybridMultilevel"/>
    <w:tmpl w:val="D540B6C6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36D"/>
    <w:rsid w:val="001D3E51"/>
    <w:rsid w:val="001D3E86"/>
    <w:rsid w:val="00273322"/>
    <w:rsid w:val="00351346"/>
    <w:rsid w:val="00357BEC"/>
    <w:rsid w:val="003B6706"/>
    <w:rsid w:val="00441FA3"/>
    <w:rsid w:val="00552BA0"/>
    <w:rsid w:val="005A1ED6"/>
    <w:rsid w:val="005D4074"/>
    <w:rsid w:val="005E1E99"/>
    <w:rsid w:val="00650B11"/>
    <w:rsid w:val="0067336D"/>
    <w:rsid w:val="006A66BB"/>
    <w:rsid w:val="00761F71"/>
    <w:rsid w:val="00767B3C"/>
    <w:rsid w:val="007A2AAC"/>
    <w:rsid w:val="007D6B9A"/>
    <w:rsid w:val="00822FD8"/>
    <w:rsid w:val="008A24CA"/>
    <w:rsid w:val="00927DA4"/>
    <w:rsid w:val="00A46A2E"/>
    <w:rsid w:val="00AB6BA2"/>
    <w:rsid w:val="00B86C0A"/>
    <w:rsid w:val="00BB7D1A"/>
    <w:rsid w:val="00CC6F15"/>
    <w:rsid w:val="00CE19DB"/>
    <w:rsid w:val="00D00FB6"/>
    <w:rsid w:val="00D242D5"/>
    <w:rsid w:val="00D73A8F"/>
    <w:rsid w:val="00F3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AC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ames-scene.ru/prez/image/aHR0cDovL3d3dy50dm95cmViZW5vay5ydS9pbWFnZXMvcHJlc2VudGF0aW9uL3NjaG9vbC9tLzAzLmpwZw=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881</Words>
  <Characters>5026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Nata</cp:lastModifiedBy>
  <cp:revision>16</cp:revision>
  <cp:lastPrinted>2014-12-16T10:15:00Z</cp:lastPrinted>
  <dcterms:created xsi:type="dcterms:W3CDTF">2014-11-22T15:55:00Z</dcterms:created>
  <dcterms:modified xsi:type="dcterms:W3CDTF">2014-12-16T10:15:00Z</dcterms:modified>
</cp:coreProperties>
</file>