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C8D" w:rsidRDefault="000D0C8D" w:rsidP="000D0C8D">
      <w:pPr>
        <w:rPr>
          <w:rFonts w:ascii="Times New Roman" w:eastAsia="Calibri" w:hAnsi="Times New Roman" w:cs="Times New Roman"/>
          <w:sz w:val="40"/>
          <w:szCs w:val="40"/>
          <w:lang w:val="en-US"/>
        </w:rPr>
      </w:pPr>
    </w:p>
    <w:p w:rsidR="00AE07CB" w:rsidRDefault="00AE07CB" w:rsidP="000D0C8D">
      <w:pPr>
        <w:rPr>
          <w:rFonts w:ascii="Times New Roman" w:eastAsia="Calibri" w:hAnsi="Times New Roman" w:cs="Times New Roman"/>
          <w:sz w:val="40"/>
          <w:szCs w:val="40"/>
          <w:lang w:val="en-US"/>
        </w:rPr>
      </w:pPr>
    </w:p>
    <w:p w:rsidR="00AE07CB" w:rsidRDefault="00AE07CB" w:rsidP="000D0C8D">
      <w:pPr>
        <w:rPr>
          <w:rFonts w:ascii="Times New Roman" w:eastAsia="Calibri" w:hAnsi="Times New Roman" w:cs="Times New Roman"/>
          <w:sz w:val="40"/>
          <w:szCs w:val="40"/>
          <w:lang w:val="en-US"/>
        </w:rPr>
      </w:pPr>
    </w:p>
    <w:p w:rsidR="00AE07CB" w:rsidRDefault="00AE07CB" w:rsidP="000D0C8D">
      <w:pPr>
        <w:rPr>
          <w:rFonts w:ascii="Times New Roman" w:eastAsia="Calibri" w:hAnsi="Times New Roman" w:cs="Times New Roman"/>
          <w:sz w:val="40"/>
          <w:szCs w:val="40"/>
          <w:lang w:val="en-US"/>
        </w:rPr>
      </w:pPr>
    </w:p>
    <w:p w:rsidR="00AE07CB" w:rsidRDefault="00AE07CB" w:rsidP="000D0C8D">
      <w:pPr>
        <w:rPr>
          <w:rFonts w:ascii="Times New Roman" w:eastAsia="Calibri" w:hAnsi="Times New Roman" w:cs="Times New Roman"/>
          <w:sz w:val="40"/>
          <w:szCs w:val="40"/>
          <w:lang w:val="en-US"/>
        </w:rPr>
      </w:pPr>
    </w:p>
    <w:p w:rsidR="00AE07CB" w:rsidRDefault="00AE07CB" w:rsidP="000D0C8D">
      <w:pPr>
        <w:rPr>
          <w:rFonts w:ascii="Times New Roman" w:eastAsia="Calibri" w:hAnsi="Times New Roman" w:cs="Times New Roman"/>
          <w:sz w:val="40"/>
          <w:szCs w:val="40"/>
          <w:lang w:val="en-US"/>
        </w:rPr>
      </w:pPr>
    </w:p>
    <w:p w:rsidR="00AE07CB" w:rsidRDefault="00AE07CB" w:rsidP="000D0C8D">
      <w:pPr>
        <w:rPr>
          <w:rFonts w:ascii="Times New Roman" w:eastAsia="Calibri" w:hAnsi="Times New Roman" w:cs="Times New Roman"/>
          <w:sz w:val="40"/>
          <w:szCs w:val="40"/>
          <w:lang w:val="en-US"/>
        </w:rPr>
      </w:pPr>
    </w:p>
    <w:p w:rsidR="00AE07CB" w:rsidRPr="000D0C8D" w:rsidRDefault="00AE07CB" w:rsidP="000D0C8D">
      <w:pPr>
        <w:rPr>
          <w:rFonts w:ascii="Times New Roman" w:eastAsia="Calibri" w:hAnsi="Times New Roman" w:cs="Times New Roman"/>
          <w:sz w:val="40"/>
          <w:szCs w:val="40"/>
          <w:lang w:val="en-US"/>
        </w:rPr>
      </w:pPr>
    </w:p>
    <w:p w:rsidR="000D0C8D" w:rsidRPr="000D0C8D" w:rsidRDefault="000D0C8D" w:rsidP="000D0C8D">
      <w:pPr>
        <w:rPr>
          <w:rFonts w:ascii="Times New Roman" w:eastAsia="Calibri" w:hAnsi="Times New Roman" w:cs="Times New Roman"/>
          <w:b/>
          <w:i/>
          <w:sz w:val="56"/>
          <w:szCs w:val="56"/>
          <w:lang w:val="uk-UA"/>
        </w:rPr>
      </w:pPr>
      <w:r w:rsidRPr="000D0C8D">
        <w:rPr>
          <w:rFonts w:ascii="Times New Roman" w:eastAsia="Calibri" w:hAnsi="Times New Roman" w:cs="Times New Roman"/>
          <w:b/>
          <w:i/>
          <w:sz w:val="56"/>
          <w:szCs w:val="56"/>
          <w:lang w:val="uk-UA"/>
        </w:rPr>
        <w:t>Краєзнавство   як  засіб формування громадянської позиції вихованців.</w:t>
      </w:r>
    </w:p>
    <w:p w:rsidR="000D0C8D" w:rsidRPr="000D0C8D" w:rsidRDefault="000D0C8D" w:rsidP="000D0C8D">
      <w:pPr>
        <w:rPr>
          <w:rFonts w:ascii="Times New Roman" w:eastAsia="Calibri" w:hAnsi="Times New Roman" w:cs="Times New Roman"/>
          <w:b/>
          <w:i/>
          <w:sz w:val="56"/>
          <w:szCs w:val="56"/>
          <w:lang w:val="uk-UA"/>
        </w:rPr>
      </w:pPr>
    </w:p>
    <w:p w:rsidR="000D0C8D" w:rsidRPr="000D0C8D" w:rsidRDefault="000D0C8D" w:rsidP="000D0C8D">
      <w:pPr>
        <w:rPr>
          <w:rFonts w:ascii="Times New Roman" w:eastAsia="Calibri" w:hAnsi="Times New Roman" w:cs="Times New Roman"/>
          <w:b/>
          <w:i/>
          <w:sz w:val="56"/>
          <w:szCs w:val="56"/>
          <w:lang w:val="uk-UA"/>
        </w:rPr>
      </w:pPr>
    </w:p>
    <w:p w:rsidR="000D0C8D" w:rsidRPr="000D0C8D" w:rsidRDefault="000D0C8D" w:rsidP="000D0C8D">
      <w:pPr>
        <w:rPr>
          <w:rFonts w:ascii="Times New Roman" w:eastAsia="Calibri" w:hAnsi="Times New Roman" w:cs="Times New Roman"/>
          <w:b/>
          <w:i/>
          <w:sz w:val="56"/>
          <w:szCs w:val="56"/>
          <w:lang w:val="uk-UA"/>
        </w:rPr>
      </w:pPr>
    </w:p>
    <w:p w:rsidR="000D0C8D" w:rsidRPr="000D0C8D" w:rsidRDefault="000D0C8D" w:rsidP="000D0C8D">
      <w:pPr>
        <w:rPr>
          <w:rFonts w:ascii="Times New Roman" w:eastAsia="Calibri" w:hAnsi="Times New Roman" w:cs="Times New Roman"/>
          <w:b/>
          <w:i/>
          <w:sz w:val="56"/>
          <w:szCs w:val="56"/>
          <w:lang w:val="uk-UA"/>
        </w:rPr>
      </w:pPr>
    </w:p>
    <w:p w:rsidR="000D0C8D" w:rsidRPr="000D0C8D" w:rsidRDefault="000D0C8D" w:rsidP="000D0C8D">
      <w:pPr>
        <w:rPr>
          <w:rFonts w:ascii="Times New Roman" w:eastAsia="Calibri" w:hAnsi="Times New Roman" w:cs="Times New Roman"/>
          <w:b/>
          <w:i/>
          <w:sz w:val="56"/>
          <w:szCs w:val="56"/>
          <w:lang w:val="uk-UA"/>
        </w:rPr>
      </w:pPr>
    </w:p>
    <w:p w:rsidR="000D0C8D" w:rsidRPr="000D0C8D" w:rsidRDefault="000D0C8D" w:rsidP="006E40D4">
      <w:pPr>
        <w:spacing w:after="0"/>
        <w:contextualSpacing/>
        <w:jc w:val="right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0D0C8D">
        <w:rPr>
          <w:rFonts w:ascii="Times New Roman" w:eastAsia="Calibri" w:hAnsi="Times New Roman" w:cs="Times New Roman"/>
          <w:b/>
          <w:i/>
          <w:sz w:val="56"/>
          <w:szCs w:val="56"/>
          <w:lang w:val="uk-UA"/>
        </w:rPr>
        <w:t xml:space="preserve">                                  </w:t>
      </w:r>
      <w:r w:rsidRPr="000D0C8D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Підготувала </w:t>
      </w:r>
      <w:r w:rsidRPr="000D0C8D">
        <w:rPr>
          <w:rFonts w:ascii="Times New Roman" w:eastAsia="Calibri" w:hAnsi="Times New Roman" w:cs="Times New Roman"/>
          <w:b/>
          <w:sz w:val="32"/>
          <w:szCs w:val="32"/>
          <w:lang w:val="uk-UA"/>
        </w:rPr>
        <w:t>:</w:t>
      </w:r>
    </w:p>
    <w:p w:rsidR="000D0C8D" w:rsidRPr="000D0C8D" w:rsidRDefault="000D0C8D" w:rsidP="006E40D4">
      <w:pPr>
        <w:spacing w:after="0"/>
        <w:contextualSpacing/>
        <w:jc w:val="right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0D0C8D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                                                       </w:t>
      </w:r>
      <w:r w:rsidRPr="000D0C8D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 керівник   гуртків   </w:t>
      </w:r>
    </w:p>
    <w:p w:rsidR="000D0C8D" w:rsidRPr="000D0C8D" w:rsidRDefault="000D0C8D" w:rsidP="006E40D4">
      <w:pPr>
        <w:spacing w:after="0"/>
        <w:contextualSpacing/>
        <w:jc w:val="right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0D0C8D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                                                           Ляхович  Л.М.                     </w:t>
      </w:r>
    </w:p>
    <w:p w:rsidR="000D0C8D" w:rsidRPr="000D0C8D" w:rsidRDefault="000D0C8D" w:rsidP="00AE07CB">
      <w:pPr>
        <w:jc w:val="right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AE07CB" w:rsidRPr="00AE07CB" w:rsidRDefault="00AE07CB" w:rsidP="00AE07C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На сучасному етапі державо творчих процесів в Україні, розбудови громадянського суспільства надзвичайно актуальною є проблема виховання у молодого покоління патріотичних почуттів, активної громадянської позиції на основі національних і загальнолюдських духовних цінностей засобами  краєзнавства.</w:t>
      </w:r>
    </w:p>
    <w:p w:rsidR="00AE07CB" w:rsidRPr="00AE07CB" w:rsidRDefault="00AE07CB" w:rsidP="00AE07C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Концепції національно-патріотичного виховання молоді наголошено:</w:t>
      </w:r>
      <w:r w:rsidRPr="00AE07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E0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«Метою патріотичного виховання є становлення громадянина-патріота України, готового самовіддано розбудовувати її як незалежну, демократичну, правову, соціальну державу, забезпечувати її національну безпеку, знати свої права і обов’язки, цивілізовано відстоювати їх, сприяти єднанню українського народу, громадянському миру і злагоді в суспільстві». </w:t>
      </w:r>
    </w:p>
    <w:p w:rsidR="00AE07CB" w:rsidRPr="00AE07CB" w:rsidRDefault="00AE07CB" w:rsidP="00AE07C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Головною метою  занять  у  Козівському  БДЮТ є виховання в учнів любові до Батьківщини, українського народу, рідного краю, державної мови, розуміння того, що від сумлінної праці й навчання кожного, від усвідомлення себе часткою українського народу залежить сучасне і майбутнє нашої держави.</w:t>
      </w:r>
    </w:p>
    <w:p w:rsidR="00AE07CB" w:rsidRPr="00AE07CB" w:rsidRDefault="00AE07CB" w:rsidP="00AE07C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Основними з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авдання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ми </w:t>
      </w:r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є:</w:t>
      </w:r>
    </w:p>
    <w:p w:rsidR="00AE07CB" w:rsidRPr="00AE07CB" w:rsidRDefault="00AE07CB" w:rsidP="00AE07CB">
      <w:pPr>
        <w:numPr>
          <w:ilvl w:val="0"/>
          <w:numId w:val="1"/>
        </w:numPr>
        <w:tabs>
          <w:tab w:val="clear" w:pos="360"/>
          <w:tab w:val="num" w:pos="0"/>
          <w:tab w:val="left" w:pos="709"/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основних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засад </w:t>
      </w:r>
      <w:proofErr w:type="gram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демократичного</w:t>
      </w:r>
      <w:proofErr w:type="gram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суспільного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ладу,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Конституцією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досягнень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роки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незалежності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7CB" w:rsidRPr="00AE07CB" w:rsidRDefault="00AE07CB" w:rsidP="00AE07CB">
      <w:pPr>
        <w:numPr>
          <w:ilvl w:val="0"/>
          <w:numId w:val="1"/>
        </w:numPr>
        <w:tabs>
          <w:tab w:val="clear" w:pos="360"/>
          <w:tab w:val="num" w:pos="0"/>
          <w:tab w:val="left" w:pos="709"/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ознайомлення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змістом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понять «народ», «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етнос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«держава», «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громадянин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громадянські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права» та «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громадянські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E07CB" w:rsidRPr="00AE07CB" w:rsidRDefault="00AE07CB" w:rsidP="00AE07CB">
      <w:pPr>
        <w:numPr>
          <w:ilvl w:val="0"/>
          <w:numId w:val="1"/>
        </w:numPr>
        <w:tabs>
          <w:tab w:val="clear" w:pos="360"/>
          <w:tab w:val="num" w:pos="0"/>
          <w:tab w:val="left" w:pos="709"/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громадянських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якостей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патріотизму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громадянської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ідомості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самосвідомості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7CB" w:rsidRPr="00AE07CB" w:rsidRDefault="00AE07CB" w:rsidP="00AE07CB">
      <w:pPr>
        <w:numPr>
          <w:ilvl w:val="0"/>
          <w:numId w:val="1"/>
        </w:numPr>
        <w:tabs>
          <w:tab w:val="clear" w:pos="360"/>
          <w:tab w:val="num" w:pos="0"/>
          <w:tab w:val="left" w:pos="709"/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відповідальності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кожного за долю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власного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народу,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усвідомлення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школярами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необхідності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</w:t>
      </w:r>
      <w:r w:rsidRPr="00AE0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досконал</w:t>
      </w:r>
      <w:r w:rsidRPr="00AE0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ення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0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розвитку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моральної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художньо-естетичної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екологічної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7CB" w:rsidRPr="00AE07CB" w:rsidRDefault="00AE07CB" w:rsidP="00AE07CB">
      <w:pPr>
        <w:numPr>
          <w:ilvl w:val="0"/>
          <w:numId w:val="1"/>
        </w:numPr>
        <w:tabs>
          <w:tab w:val="clear" w:pos="360"/>
          <w:tab w:val="num" w:pos="0"/>
          <w:tab w:val="left" w:pos="709"/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осмислення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вихованцями </w:t>
      </w:r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спільності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інтересів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представників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національностей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розбудові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міжнаціональної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толерантності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солідарності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7CB" w:rsidRPr="00AE07CB" w:rsidRDefault="00AE07CB" w:rsidP="00AE07CB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Виховання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патріотизму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сучасні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вчені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розуміють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як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формування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гармонійної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розвиненої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високоосвіченої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proofErr w:type="gram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</w:t>
      </w:r>
      <w:proofErr w:type="gram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іально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активної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національно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свідомої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людини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наділеної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глибокою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громадянською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відповідальністю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здоровими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інтелектуально-творчими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духовними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якостями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родинними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патріотичними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почуттями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працьовитістю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господарською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кмітливістю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підприємливістю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ініціативністю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proofErr w:type="gram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Досл</w:t>
      </w:r>
      <w:proofErr w:type="gram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ідження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проблеми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патріотичного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виховання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школярів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спирається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провідних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учених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галузі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національної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системи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виховання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  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Формування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патріотизму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стійкого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особистісного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утворення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ґрунтується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глибинних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переживаннях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людиною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любові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прихильності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своєї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культури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свого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народу, землі, що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сприймаються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як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рідне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звичне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середовище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її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життя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яким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вона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нерозривно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пов'язана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Слід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наголосити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тому, що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патріотизм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є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станом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духовним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справою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внутрішньої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свободи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людського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добровільного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самовизначення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  </w:t>
      </w:r>
    </w:p>
    <w:p w:rsidR="00AE07CB" w:rsidRPr="00AE07CB" w:rsidRDefault="00AE07CB" w:rsidP="00AE07C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Невід’ємною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рисою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громадянськості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є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екологічна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культура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особистості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Берегти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природу,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оточуюче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середовище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громадянський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обов’язок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кожної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людини</w:t>
      </w:r>
      <w:proofErr w:type="spellEnd"/>
      <w:proofErr w:type="gram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.</w:t>
      </w:r>
      <w:proofErr w:type="gram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початку ХХІ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століття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гостро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поста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ла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перед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людством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особливо перед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Україною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проблем</w:t>
      </w:r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а </w:t>
      </w:r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екології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природи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екології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людини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Природна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</w:t>
      </w:r>
      <w:proofErr w:type="gram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іальна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екологія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поєднують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предмети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зусилля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сфері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діяльності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людського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розуму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самій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планеті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навколо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де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повинна бути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досягнута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рівновага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сутність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якої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збалансованості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всередині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соціальних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природних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об’єктів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екологічного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виховання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штаби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охорони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природи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екологічні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туристичні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походи,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зелений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патруль,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зустрічі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екскурсії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олімпіади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конкурси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благоустрій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території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участю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дітей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ін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Таким чином, ми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розглядаємо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патріотизм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моральну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культуру,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інтернаціоналізм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правову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культуру,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політичну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культуру,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економічну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екологічну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культури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як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складові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такого складного </w:t>
      </w:r>
      <w:proofErr w:type="spellStart"/>
      <w:proofErr w:type="gram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</w:t>
      </w:r>
      <w:proofErr w:type="gram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іально-педагогічного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явища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як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громадянськість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якому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цілісно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поєднуються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інтелектуальні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емоційно-вольові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практичні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аспекти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життєдіяльності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людини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як члена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суспільства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Як складне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особистісне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утворення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громадянськість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на нашу думку,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включає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себе </w:t>
      </w:r>
      <w:proofErr w:type="spellStart"/>
      <w:proofErr w:type="gram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</w:t>
      </w:r>
      <w:proofErr w:type="gram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іально-психологічну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морально-психологічну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професійну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готовність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вільної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особистості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практичної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реалізації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індивідуально-особистісних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соціально-значущих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цілей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відповідно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прийнятих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суспільстві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принципів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норм.</w:t>
      </w:r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Як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показує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</w:t>
      </w:r>
      <w:proofErr w:type="gram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ітовий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досвід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саме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громадянськість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змушує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кожну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людину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відчувати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себе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частиною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держави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відповідати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її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справи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одночасно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примушувати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державу бути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відповідальною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перед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своїм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народом.</w:t>
      </w:r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 Таким чином,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визначальними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цінностями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є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котрі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віддзеркалюють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сутність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національної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спільноти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створюють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звичний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особистості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життєвий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прості</w:t>
      </w:r>
      <w:proofErr w:type="gram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spellEnd"/>
      <w:proofErr w:type="gram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слугуючи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чинником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самовизначення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члена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спільноти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який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ідентифікує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себе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нею, а тому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орієнтується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систему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національних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цінностей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час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визначення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власного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життєвого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шляху,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вибору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основних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напрямків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життєдіяльності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яких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поступово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викристалізовується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його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суспільна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громадянська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спрямованість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Духовність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особистості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забезпечує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високий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івень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ідейної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переконаності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людини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сформованість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упевненості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значущості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життєвій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необхідності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громадянських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цінностей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здатності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їх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неухильного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дотримання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як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умови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самоствердження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самореалізації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себе як члена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національної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спільноти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Вважається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що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виявом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громадянської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спрямованості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є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громадянська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позиція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громадянська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активність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особистості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 </w:t>
      </w:r>
      <w:proofErr w:type="spellStart"/>
      <w:proofErr w:type="gram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івень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когнітивного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представлення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"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Я" ролей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характеристик,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пов'язаних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із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громадянським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статусом,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який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можна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сформулювати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такими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референтними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висловлюваннями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"Я -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громадянин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України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", "Я -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українець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", "Я -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патріот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України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", "Я -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майбутнє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України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", "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Моє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минуле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сучасне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майбутнє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Україні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", "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Мій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ідний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край".</w:t>
      </w:r>
      <w:r w:rsidRPr="00AE07C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Г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оловним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</w:t>
      </w:r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напрямком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виховній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роботі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Козівського  БДЮТ</w:t>
      </w:r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підлітками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є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формування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психологічної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готовності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дорослого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життя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proofErr w:type="gram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ід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психологічною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готовністю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розуміється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наявність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потреб та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здібностей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що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дозволяють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можливою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повнотою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реалізувати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себе  у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суспільстві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як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громадянина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у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 у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сімейному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житті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.Тому ми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вважаємо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необхідне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особливо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підкреслити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потенційні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можливості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культурно-дозвіллєвої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діяльності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як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сфери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активної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соціалізації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школяра, як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посередника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між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соц</w:t>
      </w:r>
      <w:proofErr w:type="gram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іальним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середовищем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мікросвітом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особистості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1)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учні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пред’являють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себе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виховні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вимоги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дорослого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соціуму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тим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самим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підтверджуючи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що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дозвілля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є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активною сферою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самовиховання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2)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дозвілля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особистий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простір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де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найбільш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повністю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розкриваються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природні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потреби в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свободі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3)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дозвіллєва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сфера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окреслює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самостійності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школярів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труднощі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їх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подолання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4)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дозвіллєва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діяльність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задовольняє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багато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</w:t>
      </w:r>
      <w:proofErr w:type="gram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іальних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потреб в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реалізації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життєвих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професійних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планів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самоствердженні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серед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однолітків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визначення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особистої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значущості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5)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дозвілля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сфера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задоволення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потреби в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спілкуванні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субординації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відносин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тими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хто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є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старшим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молодшим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6)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дозвілля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прості</w:t>
      </w:r>
      <w:proofErr w:type="gram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spellEnd"/>
      <w:proofErr w:type="gram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відкритий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впливу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різних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соціальних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інститутів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AE07CB" w:rsidRPr="00AE07CB" w:rsidRDefault="00AE07CB" w:rsidP="00AE07C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</w:t>
      </w:r>
      <w:proofErr w:type="spellStart"/>
      <w:proofErr w:type="gram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ідставі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вище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зазначеного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 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можемо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висновок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ормування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громадянської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позиції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підлітка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складається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багатьох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компонентів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вибудовують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своєрідний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різновидів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національного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патріотичного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гуманіс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морального, правового,</w:t>
      </w:r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екологічного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естетичного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трудового,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фізичного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E0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психологічного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погляду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громадянина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громадянської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позиції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цілісний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внутрішнього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світу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AE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</w:t>
      </w:r>
    </w:p>
    <w:p w:rsidR="00AE07CB" w:rsidRPr="00AE07CB" w:rsidRDefault="00AE07CB" w:rsidP="00AE07C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C8D" w:rsidRPr="00AE07CB" w:rsidRDefault="000D0C8D" w:rsidP="00AE07CB">
      <w:pPr>
        <w:tabs>
          <w:tab w:val="left" w:pos="8085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03579F" w:rsidRPr="00AE07CB" w:rsidRDefault="0003579F" w:rsidP="00AE07CB">
      <w:pPr>
        <w:spacing w:after="0" w:line="360" w:lineRule="auto"/>
        <w:ind w:firstLine="709"/>
        <w:contextualSpacing/>
        <w:jc w:val="both"/>
        <w:rPr>
          <w:lang w:val="uk-UA"/>
        </w:rPr>
      </w:pPr>
      <w:bookmarkStart w:id="0" w:name="_GoBack"/>
      <w:bookmarkEnd w:id="0"/>
    </w:p>
    <w:sectPr w:rsidR="0003579F" w:rsidRPr="00AE07CB" w:rsidSect="006E40D4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667B6"/>
    <w:multiLevelType w:val="singleLevel"/>
    <w:tmpl w:val="4C7ED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C8D"/>
    <w:rsid w:val="0003379C"/>
    <w:rsid w:val="0003579F"/>
    <w:rsid w:val="000D0C8D"/>
    <w:rsid w:val="006E40D4"/>
    <w:rsid w:val="00AE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1122</Words>
  <Characters>6402</Characters>
  <Application>Microsoft Office Word</Application>
  <DocSecurity>0</DocSecurity>
  <Lines>53</Lines>
  <Paragraphs>15</Paragraphs>
  <ScaleCrop>false</ScaleCrop>
  <Company>Microsoft</Company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2015-03-17T19:40:00Z</dcterms:created>
  <dcterms:modified xsi:type="dcterms:W3CDTF">2015-03-19T15:09:00Z</dcterms:modified>
</cp:coreProperties>
</file>