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855"/>
      </w:tblGrid>
      <w:tr w:rsidR="0095000E" w:rsidTr="00430AAD">
        <w:tc>
          <w:tcPr>
            <w:tcW w:w="9855" w:type="dxa"/>
            <w:shd w:val="clear" w:color="auto" w:fill="DBE5F1" w:themeFill="accent1" w:themeFillTint="33"/>
          </w:tcPr>
          <w:p w:rsidR="0095000E" w:rsidRPr="00A91BEB" w:rsidRDefault="0095000E" w:rsidP="00A52EA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91BEB">
              <w:rPr>
                <w:rFonts w:ascii="Times New Roman" w:hAnsi="Times New Roman" w:cs="Times New Roman"/>
                <w:b/>
                <w:i/>
                <w:sz w:val="28"/>
              </w:rPr>
              <w:t>Дата проведення_______________</w:t>
            </w:r>
          </w:p>
        </w:tc>
      </w:tr>
    </w:tbl>
    <w:p w:rsidR="004722CC" w:rsidRDefault="004722CC" w:rsidP="0095000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5000E" w:rsidRDefault="0095000E" w:rsidP="0095000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Практикум </w:t>
      </w:r>
      <w:r w:rsidR="00CB6A0F">
        <w:rPr>
          <w:rFonts w:ascii="Times New Roman" w:hAnsi="Times New Roman" w:cs="Times New Roman"/>
          <w:b/>
          <w:i/>
          <w:sz w:val="28"/>
        </w:rPr>
        <w:t>4</w:t>
      </w:r>
    </w:p>
    <w:p w:rsidR="0095000E" w:rsidRDefault="0095000E" w:rsidP="0095000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Практична робота</w:t>
      </w:r>
    </w:p>
    <w:p w:rsidR="0095000E" w:rsidRPr="0095000E" w:rsidRDefault="0095000E" w:rsidP="00107ECB">
      <w:pPr>
        <w:spacing w:after="0"/>
        <w:ind w:left="851" w:hanging="851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28"/>
        </w:rPr>
        <w:t>Тема:</w:t>
      </w:r>
      <w:r w:rsidRPr="0095000E">
        <w:t xml:space="preserve"> </w:t>
      </w:r>
      <w:r w:rsidRPr="0095000E">
        <w:rPr>
          <w:rFonts w:ascii="Times New Roman" w:hAnsi="Times New Roman" w:cs="Times New Roman"/>
          <w:sz w:val="28"/>
        </w:rPr>
        <w:t>Визначення мінералів та гірських порід. Визначення основних скам'янілостей за зразками, муляжем або малюнками</w:t>
      </w:r>
      <w:r>
        <w:rPr>
          <w:rFonts w:ascii="Times New Roman" w:hAnsi="Times New Roman" w:cs="Times New Roman"/>
          <w:sz w:val="28"/>
        </w:rPr>
        <w:t>.</w:t>
      </w:r>
    </w:p>
    <w:p w:rsidR="0095000E" w:rsidRPr="00CD4AC7" w:rsidRDefault="0095000E" w:rsidP="00107ECB">
      <w:pPr>
        <w:spacing w:after="0"/>
        <w:ind w:left="851" w:hanging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Мета:</w:t>
      </w:r>
      <w:r w:rsidR="00CD4AC7">
        <w:rPr>
          <w:rFonts w:ascii="Times New Roman" w:hAnsi="Times New Roman" w:cs="Times New Roman"/>
          <w:sz w:val="28"/>
        </w:rPr>
        <w:t xml:space="preserve"> поглибити знання про мінерали, гірські породи та скам’янілості; розвивати вміння визначати їх за зразками.</w:t>
      </w:r>
    </w:p>
    <w:p w:rsidR="0095000E" w:rsidRPr="003D56E3" w:rsidRDefault="0095000E" w:rsidP="00107ECB">
      <w:pPr>
        <w:spacing w:after="0"/>
        <w:ind w:left="851" w:hanging="851"/>
        <w:jc w:val="both"/>
        <w:rPr>
          <w:rFonts w:ascii="Times New Roman" w:hAnsi="Times New Roman" w:cs="Times New Roman"/>
          <w:sz w:val="28"/>
        </w:rPr>
      </w:pPr>
      <w:r w:rsidRPr="00A91BEB">
        <w:rPr>
          <w:rFonts w:ascii="Times New Roman" w:hAnsi="Times New Roman" w:cs="Times New Roman"/>
          <w:b/>
          <w:i/>
          <w:sz w:val="28"/>
        </w:rPr>
        <w:t>Обладнання:</w:t>
      </w:r>
      <w:r w:rsidR="00D376DE">
        <w:rPr>
          <w:rFonts w:ascii="Times New Roman" w:hAnsi="Times New Roman" w:cs="Times New Roman"/>
          <w:b/>
          <w:i/>
          <w:sz w:val="28"/>
        </w:rPr>
        <w:t xml:space="preserve"> </w:t>
      </w:r>
      <w:r w:rsidR="003D56E3">
        <w:rPr>
          <w:rFonts w:ascii="Times New Roman" w:hAnsi="Times New Roman" w:cs="Times New Roman"/>
          <w:sz w:val="28"/>
        </w:rPr>
        <w:t>колекції мінералів, гірських порід, скам’янілостей, визначник мінералів та гірських порід, картка-визначник скам’янілостей.</w:t>
      </w:r>
    </w:p>
    <w:p w:rsidR="004722CC" w:rsidRDefault="004722CC" w:rsidP="0095000E">
      <w:pPr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8"/>
        </w:rPr>
      </w:pPr>
    </w:p>
    <w:p w:rsidR="00541FE4" w:rsidRDefault="0095000E" w:rsidP="00430AAD">
      <w:pPr>
        <w:shd w:val="clear" w:color="auto" w:fill="E5DFEC" w:themeFill="accent4" w:themeFillTint="33"/>
        <w:spacing w:after="0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Завдання 1.</w:t>
      </w:r>
      <w:r w:rsidR="00726ACD" w:rsidRPr="00726ACD">
        <w:rPr>
          <w:rFonts w:ascii="Times New Roman" w:hAnsi="Times New Roman" w:cs="Times New Roman"/>
          <w:sz w:val="28"/>
        </w:rPr>
        <w:t xml:space="preserve"> </w:t>
      </w:r>
    </w:p>
    <w:p w:rsidR="0095000E" w:rsidRPr="004722CC" w:rsidRDefault="00726ACD" w:rsidP="004722CC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4722CC">
        <w:rPr>
          <w:rFonts w:ascii="Times New Roman" w:hAnsi="Times New Roman" w:cs="Times New Roman"/>
          <w:sz w:val="28"/>
        </w:rPr>
        <w:t>Співставити</w:t>
      </w:r>
      <w:proofErr w:type="spellEnd"/>
      <w:r w:rsidRPr="004722CC">
        <w:rPr>
          <w:rFonts w:ascii="Times New Roman" w:hAnsi="Times New Roman" w:cs="Times New Roman"/>
          <w:sz w:val="28"/>
        </w:rPr>
        <w:t xml:space="preserve"> термін та його визначення:</w:t>
      </w:r>
    </w:p>
    <w:p w:rsidR="007D2675" w:rsidRDefault="007D2675" w:rsidP="00726ACD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  <w:sectPr w:rsidR="007D2675" w:rsidSect="002E07A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D2675" w:rsidRDefault="007D2675" w:rsidP="007D2675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</w:rPr>
      </w:pPr>
    </w:p>
    <w:p w:rsidR="00107ECB" w:rsidRDefault="00107ECB" w:rsidP="007D2675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</w:rPr>
      </w:pPr>
    </w:p>
    <w:p w:rsidR="00726ACD" w:rsidRPr="007D2675" w:rsidRDefault="00726ACD" w:rsidP="007D267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D2675">
        <w:rPr>
          <w:rFonts w:ascii="Times New Roman" w:hAnsi="Times New Roman" w:cs="Times New Roman"/>
          <w:sz w:val="28"/>
        </w:rPr>
        <w:t>Мінерал</w:t>
      </w:r>
    </w:p>
    <w:p w:rsidR="007D2675" w:rsidRDefault="007D2675" w:rsidP="007D267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D2675" w:rsidRPr="007D2675" w:rsidRDefault="007D2675" w:rsidP="007D267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D2675" w:rsidRPr="007D2675" w:rsidRDefault="00726ACD" w:rsidP="007D267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D2675">
        <w:rPr>
          <w:rFonts w:ascii="Times New Roman" w:hAnsi="Times New Roman" w:cs="Times New Roman"/>
          <w:sz w:val="28"/>
        </w:rPr>
        <w:t>Гірська порода</w:t>
      </w:r>
    </w:p>
    <w:p w:rsidR="007D2675" w:rsidRDefault="007D2675" w:rsidP="007D267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26ACD" w:rsidRPr="007D2675" w:rsidRDefault="00692A9E" w:rsidP="007D2675">
      <w:pPr>
        <w:spacing w:after="0"/>
        <w:jc w:val="both"/>
        <w:rPr>
          <w:rFonts w:ascii="Times New Roman" w:hAnsi="Times New Roman" w:cs="Times New Roman"/>
          <w:sz w:val="28"/>
        </w:rPr>
      </w:pPr>
      <w:r w:rsidRPr="007D2675">
        <w:rPr>
          <w:rFonts w:ascii="Times New Roman" w:hAnsi="Times New Roman" w:cs="Times New Roman"/>
          <w:sz w:val="28"/>
        </w:rPr>
        <w:tab/>
      </w:r>
      <w:r w:rsidRPr="007D2675">
        <w:rPr>
          <w:rFonts w:ascii="Times New Roman" w:hAnsi="Times New Roman" w:cs="Times New Roman"/>
          <w:sz w:val="28"/>
        </w:rPr>
        <w:tab/>
      </w:r>
    </w:p>
    <w:p w:rsidR="00726ACD" w:rsidRPr="007D2675" w:rsidRDefault="00726ACD" w:rsidP="007D267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D2675">
        <w:rPr>
          <w:rFonts w:ascii="Times New Roman" w:hAnsi="Times New Roman" w:cs="Times New Roman"/>
          <w:sz w:val="28"/>
        </w:rPr>
        <w:t>Скам’янілість</w:t>
      </w:r>
    </w:p>
    <w:p w:rsidR="007D2675" w:rsidRDefault="007D2675" w:rsidP="007D267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D2675" w:rsidRDefault="007D2675" w:rsidP="007D267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07ECB" w:rsidRDefault="00107ECB" w:rsidP="007D267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92A9E" w:rsidRDefault="00572941" w:rsidP="00107ECB">
      <w:pPr>
        <w:tabs>
          <w:tab w:val="left" w:pos="1134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</w:t>
      </w:r>
      <w:r w:rsidRPr="00572941">
        <w:t xml:space="preserve"> </w:t>
      </w:r>
      <w:r w:rsidRPr="00572941">
        <w:rPr>
          <w:rFonts w:ascii="Times New Roman" w:hAnsi="Times New Roman" w:cs="Times New Roman"/>
          <w:sz w:val="28"/>
        </w:rPr>
        <w:t>залишки об'єктів колишніх геологічних епох, виявлені людьми при розкопках або що оголилися в результаті ерозії</w:t>
      </w:r>
      <w:r w:rsidR="00541FE4">
        <w:rPr>
          <w:rFonts w:ascii="Times New Roman" w:hAnsi="Times New Roman" w:cs="Times New Roman"/>
          <w:sz w:val="28"/>
        </w:rPr>
        <w:t>;</w:t>
      </w:r>
    </w:p>
    <w:p w:rsidR="00692A9E" w:rsidRDefault="00692A9E" w:rsidP="00107ECB">
      <w:pPr>
        <w:tabs>
          <w:tab w:val="left" w:pos="1134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</w:t>
      </w:r>
      <w:r w:rsidRPr="00692A9E">
        <w:rPr>
          <w:rFonts w:ascii="Times New Roman" w:hAnsi="Times New Roman" w:cs="Times New Roman"/>
          <w:sz w:val="28"/>
        </w:rPr>
        <w:t>риродна хімічна сполука кристалічної будови, що утворилась під час геологічних та геохімічних процесів, однорідн</w:t>
      </w:r>
      <w:r w:rsidR="0086532A">
        <w:rPr>
          <w:rFonts w:ascii="Times New Roman" w:hAnsi="Times New Roman" w:cs="Times New Roman"/>
          <w:sz w:val="28"/>
        </w:rPr>
        <w:t>а</w:t>
      </w:r>
      <w:r w:rsidRPr="00692A9E">
        <w:rPr>
          <w:rFonts w:ascii="Times New Roman" w:hAnsi="Times New Roman" w:cs="Times New Roman"/>
          <w:sz w:val="28"/>
        </w:rPr>
        <w:t xml:space="preserve"> за своєю фізич</w:t>
      </w:r>
      <w:r w:rsidR="00541FE4">
        <w:rPr>
          <w:rFonts w:ascii="Times New Roman" w:hAnsi="Times New Roman" w:cs="Times New Roman"/>
          <w:sz w:val="28"/>
        </w:rPr>
        <w:t>ною будовою та хімічним складом;</w:t>
      </w:r>
    </w:p>
    <w:p w:rsidR="00572941" w:rsidRPr="00D376DE" w:rsidRDefault="00572941" w:rsidP="00107ECB">
      <w:pPr>
        <w:tabs>
          <w:tab w:val="left" w:pos="1134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Pr="00572941">
        <w:rPr>
          <w:rFonts w:ascii="Times New Roman" w:hAnsi="Times New Roman" w:cs="Times New Roman"/>
          <w:sz w:val="28"/>
        </w:rPr>
        <w:t xml:space="preserve"> природні агрегати однорідних або різних мінералів, утворених за певних геологічних умов у земній корі або на її поверхні</w:t>
      </w:r>
      <w:r>
        <w:rPr>
          <w:rFonts w:ascii="Times New Roman" w:hAnsi="Times New Roman" w:cs="Times New Roman"/>
          <w:sz w:val="28"/>
        </w:rPr>
        <w:t>.</w:t>
      </w:r>
    </w:p>
    <w:p w:rsidR="007D2675" w:rsidRDefault="007D2675" w:rsidP="00726ACD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  <w:sectPr w:rsidR="007D2675" w:rsidSect="007D2675">
          <w:type w:val="continuous"/>
          <w:pgSz w:w="11906" w:h="16838"/>
          <w:pgMar w:top="850" w:right="850" w:bottom="850" w:left="1417" w:header="708" w:footer="708" w:gutter="0"/>
          <w:cols w:num="2" w:space="708" w:equalWidth="0">
            <w:col w:w="2741" w:space="95"/>
            <w:col w:w="6803"/>
          </w:cols>
          <w:docGrid w:linePitch="360"/>
        </w:sectPr>
      </w:pPr>
    </w:p>
    <w:p w:rsidR="004722CC" w:rsidRDefault="00107ECB" w:rsidP="0095000E">
      <w:pPr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Відповідь:_______________________________________________________</w:t>
      </w:r>
    </w:p>
    <w:p w:rsidR="00107ECB" w:rsidRDefault="00107ECB" w:rsidP="0095000E">
      <w:pPr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8"/>
        </w:rPr>
      </w:pPr>
    </w:p>
    <w:p w:rsidR="0095000E" w:rsidRDefault="0095000E" w:rsidP="00430AAD">
      <w:pPr>
        <w:shd w:val="clear" w:color="auto" w:fill="E5DFEC" w:themeFill="accent4" w:themeFillTint="33"/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Завдання2.</w:t>
      </w:r>
    </w:p>
    <w:p w:rsidR="00541FE4" w:rsidRPr="004722CC" w:rsidRDefault="00541FE4" w:rsidP="0095000E">
      <w:pPr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8"/>
        </w:rPr>
      </w:pPr>
      <w:r w:rsidRPr="004722CC">
        <w:rPr>
          <w:rFonts w:ascii="Times New Roman" w:hAnsi="Times New Roman" w:cs="Times New Roman"/>
          <w:b/>
          <w:i/>
          <w:sz w:val="28"/>
        </w:rPr>
        <w:t>Визначення мінералів</w:t>
      </w:r>
      <w:r w:rsidR="003D56E3" w:rsidRPr="004722CC">
        <w:rPr>
          <w:rFonts w:ascii="Times New Roman" w:hAnsi="Times New Roman" w:cs="Times New Roman"/>
          <w:b/>
          <w:i/>
          <w:sz w:val="28"/>
        </w:rPr>
        <w:t>.</w:t>
      </w:r>
    </w:p>
    <w:p w:rsidR="003D56E3" w:rsidRDefault="004722CC" w:rsidP="003D56E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3D56E3">
        <w:rPr>
          <w:rFonts w:ascii="Times New Roman" w:hAnsi="Times New Roman" w:cs="Times New Roman"/>
          <w:sz w:val="28"/>
        </w:rPr>
        <w:t>Користуючись визначником мінералів та гірських порід визначте назви 3-х мінералів (на вибір учня) поданих у шкільній колекції, результати дослідження запишіть у таблицю 1.</w:t>
      </w:r>
    </w:p>
    <w:p w:rsidR="00107ECB" w:rsidRDefault="00107ECB" w:rsidP="003D56E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D56E3" w:rsidRPr="00430AAD" w:rsidRDefault="003D56E3" w:rsidP="003D56E3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430AAD">
        <w:rPr>
          <w:rFonts w:ascii="Times New Roman" w:hAnsi="Times New Roman" w:cs="Times New Roman"/>
          <w:i/>
          <w:sz w:val="28"/>
        </w:rPr>
        <w:t>Таблиця 1</w:t>
      </w:r>
    </w:p>
    <w:tbl>
      <w:tblPr>
        <w:tblStyle w:val="a3"/>
        <w:tblW w:w="0" w:type="auto"/>
        <w:tblLook w:val="04A0"/>
      </w:tblPr>
      <w:tblGrid>
        <w:gridCol w:w="962"/>
        <w:gridCol w:w="2314"/>
        <w:gridCol w:w="6579"/>
      </w:tblGrid>
      <w:tr w:rsidR="003D56E3" w:rsidTr="00421B1F">
        <w:tc>
          <w:tcPr>
            <w:tcW w:w="534" w:type="dxa"/>
            <w:shd w:val="clear" w:color="auto" w:fill="DBE5F1" w:themeFill="accent1" w:themeFillTint="33"/>
            <w:vAlign w:val="center"/>
          </w:tcPr>
          <w:p w:rsidR="003D56E3" w:rsidRDefault="003D56E3" w:rsidP="003D56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3D56E3" w:rsidRDefault="003D56E3" w:rsidP="003D56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зразка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3D56E3" w:rsidRDefault="003D56E3" w:rsidP="003D56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 мінералу</w:t>
            </w:r>
          </w:p>
        </w:tc>
        <w:tc>
          <w:tcPr>
            <w:tcW w:w="6628" w:type="dxa"/>
            <w:shd w:val="clear" w:color="auto" w:fill="DBE5F1" w:themeFill="accent1" w:themeFillTint="33"/>
            <w:vAlign w:val="center"/>
          </w:tcPr>
          <w:p w:rsidR="003D56E3" w:rsidRDefault="003D56E3" w:rsidP="003D56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Загальна характеристика мінералу</w:t>
            </w:r>
          </w:p>
        </w:tc>
      </w:tr>
      <w:tr w:rsidR="003D56E3" w:rsidTr="003D56E3">
        <w:tc>
          <w:tcPr>
            <w:tcW w:w="534" w:type="dxa"/>
          </w:tcPr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28" w:type="dxa"/>
          </w:tcPr>
          <w:p w:rsidR="003D56E3" w:rsidRPr="003D56E3" w:rsidRDefault="003D56E3" w:rsidP="003D56E3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……………………………….....................................</w:t>
            </w:r>
          </w:p>
          <w:p w:rsidR="003D56E3" w:rsidRPr="003D56E3" w:rsidRDefault="003D56E3" w:rsidP="003D56E3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3D56E3" w:rsidRPr="003D56E3" w:rsidRDefault="003D56E3" w:rsidP="003D56E3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3D56E3" w:rsidRPr="003D56E3" w:rsidRDefault="003D56E3" w:rsidP="003D56E3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</w:tc>
      </w:tr>
      <w:tr w:rsidR="003D56E3" w:rsidTr="003D56E3">
        <w:tc>
          <w:tcPr>
            <w:tcW w:w="534" w:type="dxa"/>
          </w:tcPr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28" w:type="dxa"/>
          </w:tcPr>
          <w:p w:rsidR="003D56E3" w:rsidRPr="003D56E3" w:rsidRDefault="003D56E3" w:rsidP="003D56E3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3D56E3" w:rsidRPr="003D56E3" w:rsidRDefault="003D56E3" w:rsidP="003D56E3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3D56E3" w:rsidRPr="003D56E3" w:rsidRDefault="003D56E3" w:rsidP="003D56E3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3D56E3" w:rsidRPr="003D56E3" w:rsidRDefault="003D56E3" w:rsidP="003D56E3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</w:tc>
      </w:tr>
      <w:tr w:rsidR="003D56E3" w:rsidTr="003D56E3">
        <w:tc>
          <w:tcPr>
            <w:tcW w:w="534" w:type="dxa"/>
          </w:tcPr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D56E3" w:rsidRDefault="003D56E3" w:rsidP="003D56E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28" w:type="dxa"/>
          </w:tcPr>
          <w:p w:rsidR="003D56E3" w:rsidRPr="003D56E3" w:rsidRDefault="003D56E3" w:rsidP="003D56E3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3D56E3" w:rsidRPr="003D56E3" w:rsidRDefault="003D56E3" w:rsidP="003D56E3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3D56E3" w:rsidRPr="003D56E3" w:rsidRDefault="003D56E3" w:rsidP="003D56E3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3D56E3" w:rsidRPr="003D56E3" w:rsidRDefault="003D56E3" w:rsidP="003D56E3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………………………………………………………….</w:t>
            </w:r>
          </w:p>
        </w:tc>
      </w:tr>
    </w:tbl>
    <w:p w:rsidR="003D56E3" w:rsidRPr="00541FE4" w:rsidRDefault="003D56E3" w:rsidP="003D56E3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:rsidR="0095000E" w:rsidRDefault="0095000E" w:rsidP="00430AAD">
      <w:pPr>
        <w:shd w:val="clear" w:color="auto" w:fill="E5DFEC" w:themeFill="accent4" w:themeFillTint="33"/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Завдання 3.</w:t>
      </w:r>
    </w:p>
    <w:p w:rsidR="00541FE4" w:rsidRPr="004722CC" w:rsidRDefault="00541FE4" w:rsidP="0095000E">
      <w:pPr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8"/>
        </w:rPr>
      </w:pPr>
      <w:r w:rsidRPr="004722CC">
        <w:rPr>
          <w:rFonts w:ascii="Times New Roman" w:hAnsi="Times New Roman" w:cs="Times New Roman"/>
          <w:b/>
          <w:i/>
          <w:sz w:val="28"/>
        </w:rPr>
        <w:t>Визначення гірських порід</w:t>
      </w:r>
    </w:p>
    <w:p w:rsidR="003D56E3" w:rsidRPr="004722CC" w:rsidRDefault="003D56E3" w:rsidP="004722CC">
      <w:pPr>
        <w:pStyle w:val="a4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4722CC">
        <w:rPr>
          <w:rFonts w:ascii="Times New Roman" w:hAnsi="Times New Roman" w:cs="Times New Roman"/>
          <w:sz w:val="28"/>
        </w:rPr>
        <w:t xml:space="preserve">Користуючись визначником мінералів та гірських порід визначте назви 3-х гірські породи (на вибір учня) поданих у шкільній колекції, результати дослідження запишіть у таблицю </w:t>
      </w:r>
      <w:r w:rsidR="004722CC" w:rsidRPr="004722CC">
        <w:rPr>
          <w:rFonts w:ascii="Times New Roman" w:hAnsi="Times New Roman" w:cs="Times New Roman"/>
          <w:sz w:val="28"/>
        </w:rPr>
        <w:t>2</w:t>
      </w:r>
      <w:r w:rsidRPr="004722CC">
        <w:rPr>
          <w:rFonts w:ascii="Times New Roman" w:hAnsi="Times New Roman" w:cs="Times New Roman"/>
          <w:sz w:val="28"/>
        </w:rPr>
        <w:t>.</w:t>
      </w:r>
    </w:p>
    <w:p w:rsidR="004722CC" w:rsidRPr="00430AAD" w:rsidRDefault="004722CC" w:rsidP="004722CC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430AAD">
        <w:rPr>
          <w:rFonts w:ascii="Times New Roman" w:hAnsi="Times New Roman" w:cs="Times New Roman"/>
          <w:i/>
          <w:sz w:val="28"/>
        </w:rPr>
        <w:t>Таблиця 2</w:t>
      </w:r>
    </w:p>
    <w:tbl>
      <w:tblPr>
        <w:tblStyle w:val="a3"/>
        <w:tblW w:w="0" w:type="auto"/>
        <w:tblLook w:val="04A0"/>
      </w:tblPr>
      <w:tblGrid>
        <w:gridCol w:w="962"/>
        <w:gridCol w:w="2310"/>
        <w:gridCol w:w="6583"/>
      </w:tblGrid>
      <w:tr w:rsidR="004722CC" w:rsidTr="00421B1F">
        <w:tc>
          <w:tcPr>
            <w:tcW w:w="534" w:type="dxa"/>
            <w:shd w:val="clear" w:color="auto" w:fill="DBE5F1" w:themeFill="accent1" w:themeFillTint="33"/>
            <w:vAlign w:val="center"/>
          </w:tcPr>
          <w:p w:rsidR="004722CC" w:rsidRDefault="004722CC" w:rsidP="002144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4722CC" w:rsidRDefault="004722CC" w:rsidP="002144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зразка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4722CC" w:rsidRDefault="004722CC" w:rsidP="00472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 гірської</w:t>
            </w:r>
          </w:p>
          <w:p w:rsidR="004722CC" w:rsidRDefault="004722CC" w:rsidP="00472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породи</w:t>
            </w:r>
          </w:p>
        </w:tc>
        <w:tc>
          <w:tcPr>
            <w:tcW w:w="6628" w:type="dxa"/>
            <w:shd w:val="clear" w:color="auto" w:fill="DBE5F1" w:themeFill="accent1" w:themeFillTint="33"/>
            <w:vAlign w:val="center"/>
          </w:tcPr>
          <w:p w:rsidR="004722CC" w:rsidRDefault="004722CC" w:rsidP="00472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Коротка характеристика</w:t>
            </w:r>
          </w:p>
        </w:tc>
      </w:tr>
      <w:tr w:rsidR="004722CC" w:rsidTr="002144A2">
        <w:tc>
          <w:tcPr>
            <w:tcW w:w="534" w:type="dxa"/>
          </w:tcPr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28" w:type="dxa"/>
          </w:tcPr>
          <w:p w:rsidR="004722CC" w:rsidRPr="003D56E3" w:rsidRDefault="004722CC" w:rsidP="002144A2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……………………………….....................................</w:t>
            </w:r>
          </w:p>
          <w:p w:rsidR="004722CC" w:rsidRPr="003D56E3" w:rsidRDefault="004722CC" w:rsidP="002144A2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4722CC" w:rsidRPr="003D56E3" w:rsidRDefault="004722CC" w:rsidP="002144A2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4722CC" w:rsidRPr="003D56E3" w:rsidRDefault="004722CC" w:rsidP="002144A2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</w:tc>
      </w:tr>
      <w:tr w:rsidR="004722CC" w:rsidTr="002144A2">
        <w:tc>
          <w:tcPr>
            <w:tcW w:w="534" w:type="dxa"/>
          </w:tcPr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28" w:type="dxa"/>
          </w:tcPr>
          <w:p w:rsidR="004722CC" w:rsidRPr="003D56E3" w:rsidRDefault="004722CC" w:rsidP="002144A2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4722CC" w:rsidRPr="003D56E3" w:rsidRDefault="004722CC" w:rsidP="002144A2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4722CC" w:rsidRPr="003D56E3" w:rsidRDefault="004722CC" w:rsidP="002144A2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4722CC" w:rsidRPr="003D56E3" w:rsidRDefault="004722CC" w:rsidP="002144A2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</w:tc>
      </w:tr>
      <w:tr w:rsidR="004722CC" w:rsidTr="002144A2">
        <w:tc>
          <w:tcPr>
            <w:tcW w:w="534" w:type="dxa"/>
          </w:tcPr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722CC" w:rsidRDefault="004722CC" w:rsidP="002144A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28" w:type="dxa"/>
          </w:tcPr>
          <w:p w:rsidR="004722CC" w:rsidRPr="003D56E3" w:rsidRDefault="004722CC" w:rsidP="002144A2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4722CC" w:rsidRPr="003D56E3" w:rsidRDefault="004722CC" w:rsidP="002144A2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4722CC" w:rsidRPr="003D56E3" w:rsidRDefault="004722CC" w:rsidP="002144A2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</w:t>
            </w:r>
          </w:p>
          <w:p w:rsidR="004722CC" w:rsidRPr="003D56E3" w:rsidRDefault="004722CC" w:rsidP="002144A2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</w:pPr>
            <w:r w:rsidRPr="003D56E3">
              <w:rPr>
                <w:rFonts w:ascii="Times New Roman" w:hAnsi="Times New Roman" w:cs="Times New Roman"/>
                <w:color w:val="D9D9D9" w:themeColor="background1" w:themeShade="D9"/>
                <w:sz w:val="28"/>
              </w:rPr>
              <w:t>………………………………………………………….</w:t>
            </w:r>
          </w:p>
        </w:tc>
      </w:tr>
    </w:tbl>
    <w:p w:rsidR="004722CC" w:rsidRDefault="004722CC" w:rsidP="003D56E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722CC" w:rsidRPr="004722CC" w:rsidRDefault="004722CC" w:rsidP="004722CC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Поясніть, яка відмінність між мінералами та гірськими породами?</w:t>
      </w:r>
    </w:p>
    <w:p w:rsidR="004722CC" w:rsidRPr="004722CC" w:rsidRDefault="004722CC" w:rsidP="004722CC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4A53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464A53" w:rsidRDefault="00464A53" w:rsidP="00464A53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95000E" w:rsidRPr="00A91BEB" w:rsidRDefault="0095000E" w:rsidP="00430AAD">
      <w:pPr>
        <w:shd w:val="clear" w:color="auto" w:fill="E5DFEC" w:themeFill="accent4" w:themeFillTint="33"/>
        <w:spacing w:after="0"/>
        <w:ind w:left="709" w:hanging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Завдання 4.</w:t>
      </w:r>
    </w:p>
    <w:p w:rsidR="009E33E9" w:rsidRPr="00E177E9" w:rsidRDefault="00541FE4" w:rsidP="00E177E9">
      <w:pPr>
        <w:spacing w:after="0"/>
        <w:rPr>
          <w:rFonts w:ascii="Times New Roman" w:hAnsi="Times New Roman" w:cs="Times New Roman"/>
          <w:i/>
          <w:sz w:val="28"/>
        </w:rPr>
      </w:pPr>
      <w:r w:rsidRPr="004722CC">
        <w:rPr>
          <w:rFonts w:ascii="Times New Roman" w:hAnsi="Times New Roman" w:cs="Times New Roman"/>
          <w:b/>
          <w:i/>
          <w:sz w:val="28"/>
        </w:rPr>
        <w:t>Ви</w:t>
      </w:r>
      <w:r w:rsidR="002F1C01" w:rsidRPr="004722CC">
        <w:rPr>
          <w:rFonts w:ascii="Times New Roman" w:hAnsi="Times New Roman" w:cs="Times New Roman"/>
          <w:b/>
          <w:i/>
          <w:sz w:val="28"/>
        </w:rPr>
        <w:t>вченн</w:t>
      </w:r>
      <w:r w:rsidRPr="004722CC">
        <w:rPr>
          <w:rFonts w:ascii="Times New Roman" w:hAnsi="Times New Roman" w:cs="Times New Roman"/>
          <w:b/>
          <w:i/>
          <w:sz w:val="28"/>
        </w:rPr>
        <w:t>я скам’янілостей</w:t>
      </w:r>
      <w:r w:rsidRPr="00E177E9">
        <w:rPr>
          <w:rFonts w:ascii="Times New Roman" w:hAnsi="Times New Roman" w:cs="Times New Roman"/>
          <w:i/>
          <w:sz w:val="28"/>
        </w:rPr>
        <w:t>.</w:t>
      </w:r>
    </w:p>
    <w:p w:rsidR="004722CC" w:rsidRDefault="004722CC" w:rsidP="00E177E9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E177E9" w:rsidRPr="00E177E9" w:rsidRDefault="00541FE4" w:rsidP="00E177E9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177E9">
        <w:rPr>
          <w:rFonts w:ascii="Times New Roman" w:hAnsi="Times New Roman" w:cs="Times New Roman"/>
          <w:i/>
          <w:sz w:val="28"/>
        </w:rPr>
        <w:t xml:space="preserve">4.1. </w:t>
      </w:r>
      <w:r w:rsidR="00E177E9" w:rsidRPr="00E177E9">
        <w:rPr>
          <w:rFonts w:ascii="Times New Roman" w:hAnsi="Times New Roman" w:cs="Times New Roman"/>
          <w:i/>
          <w:sz w:val="28"/>
        </w:rPr>
        <w:t>Вставте пропущенні слова у визначення.</w:t>
      </w:r>
    </w:p>
    <w:p w:rsidR="00541FE4" w:rsidRDefault="00541FE4" w:rsidP="004722C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41FE4">
        <w:rPr>
          <w:rFonts w:ascii="Times New Roman" w:hAnsi="Times New Roman" w:cs="Times New Roman"/>
          <w:sz w:val="28"/>
        </w:rPr>
        <w:t>Фосиліза́ція</w:t>
      </w:r>
      <w:proofErr w:type="spellEnd"/>
      <w:r w:rsidRPr="00541FE4">
        <w:rPr>
          <w:rFonts w:ascii="Times New Roman" w:hAnsi="Times New Roman" w:cs="Times New Roman"/>
          <w:sz w:val="28"/>
        </w:rPr>
        <w:t xml:space="preserve"> — процес переходу похованих </w:t>
      </w:r>
      <w:r>
        <w:rPr>
          <w:rFonts w:ascii="Times New Roman" w:hAnsi="Times New Roman" w:cs="Times New Roman"/>
          <w:sz w:val="28"/>
        </w:rPr>
        <w:t>_________</w:t>
      </w:r>
      <w:r w:rsidR="003E45E8">
        <w:rPr>
          <w:rFonts w:ascii="Times New Roman" w:hAnsi="Times New Roman" w:cs="Times New Roman"/>
          <w:sz w:val="28"/>
        </w:rPr>
        <w:t xml:space="preserve"> </w:t>
      </w:r>
      <w:r w:rsidRPr="00541FE4">
        <w:rPr>
          <w:rFonts w:ascii="Times New Roman" w:hAnsi="Times New Roman" w:cs="Times New Roman"/>
          <w:sz w:val="28"/>
        </w:rPr>
        <w:t>організмів у викопний стан, перетворення компонентів біосфери в компоненти земної</w:t>
      </w:r>
      <w:r w:rsidR="003E45E8">
        <w:rPr>
          <w:rFonts w:ascii="Times New Roman" w:hAnsi="Times New Roman" w:cs="Times New Roman"/>
          <w:sz w:val="28"/>
        </w:rPr>
        <w:t xml:space="preserve"> _______</w:t>
      </w:r>
      <w:r w:rsidRPr="00541FE4">
        <w:rPr>
          <w:rFonts w:ascii="Times New Roman" w:hAnsi="Times New Roman" w:cs="Times New Roman"/>
          <w:sz w:val="28"/>
        </w:rPr>
        <w:t xml:space="preserve">. Полягає в збереженні </w:t>
      </w:r>
      <w:r w:rsidR="003E45E8">
        <w:rPr>
          <w:rFonts w:ascii="Times New Roman" w:hAnsi="Times New Roman" w:cs="Times New Roman"/>
          <w:sz w:val="28"/>
        </w:rPr>
        <w:t xml:space="preserve">___________ </w:t>
      </w:r>
      <w:r w:rsidRPr="00541FE4">
        <w:rPr>
          <w:rFonts w:ascii="Times New Roman" w:hAnsi="Times New Roman" w:cs="Times New Roman"/>
          <w:sz w:val="28"/>
        </w:rPr>
        <w:t xml:space="preserve">частин організмів (кісток, раковин) і в заміщенні видалених </w:t>
      </w:r>
      <w:r w:rsidR="003E45E8">
        <w:rPr>
          <w:rFonts w:ascii="Times New Roman" w:hAnsi="Times New Roman" w:cs="Times New Roman"/>
          <w:sz w:val="28"/>
        </w:rPr>
        <w:t xml:space="preserve">____________ </w:t>
      </w:r>
      <w:r w:rsidRPr="00541FE4">
        <w:rPr>
          <w:rFonts w:ascii="Times New Roman" w:hAnsi="Times New Roman" w:cs="Times New Roman"/>
          <w:sz w:val="28"/>
        </w:rPr>
        <w:t>мінеральними новоутвореннями.</w:t>
      </w:r>
      <w:r w:rsidR="002F1C01" w:rsidRPr="002F1C01">
        <w:t xml:space="preserve"> </w:t>
      </w:r>
      <w:r w:rsidR="002F1C01" w:rsidRPr="002F1C01">
        <w:rPr>
          <w:rFonts w:ascii="Times New Roman" w:hAnsi="Times New Roman" w:cs="Times New Roman"/>
          <w:sz w:val="28"/>
        </w:rPr>
        <w:t xml:space="preserve">Відповідно викопні рештки </w:t>
      </w:r>
      <w:r w:rsidR="002F1C01">
        <w:rPr>
          <w:rFonts w:ascii="Times New Roman" w:hAnsi="Times New Roman" w:cs="Times New Roman"/>
          <w:sz w:val="28"/>
        </w:rPr>
        <w:t xml:space="preserve">____________ називаються – </w:t>
      </w:r>
      <w:proofErr w:type="spellStart"/>
      <w:r w:rsidR="002F1C01">
        <w:rPr>
          <w:rFonts w:ascii="Times New Roman" w:hAnsi="Times New Roman" w:cs="Times New Roman"/>
          <w:sz w:val="28"/>
        </w:rPr>
        <w:t>ф</w:t>
      </w:r>
      <w:r w:rsidR="002F1C01" w:rsidRPr="002F1C01">
        <w:rPr>
          <w:rFonts w:ascii="Times New Roman" w:hAnsi="Times New Roman" w:cs="Times New Roman"/>
          <w:sz w:val="28"/>
        </w:rPr>
        <w:t>осілії</w:t>
      </w:r>
      <w:proofErr w:type="spellEnd"/>
      <w:r w:rsidR="002F1C01" w:rsidRPr="002F1C01">
        <w:rPr>
          <w:rFonts w:ascii="Times New Roman" w:hAnsi="Times New Roman" w:cs="Times New Roman"/>
          <w:sz w:val="28"/>
        </w:rPr>
        <w:t xml:space="preserve"> </w:t>
      </w:r>
      <w:r w:rsidR="002F1C01">
        <w:rPr>
          <w:rFonts w:ascii="Times New Roman" w:hAnsi="Times New Roman" w:cs="Times New Roman"/>
          <w:sz w:val="28"/>
        </w:rPr>
        <w:t xml:space="preserve">(від лат. </w:t>
      </w:r>
      <w:proofErr w:type="spellStart"/>
      <w:r w:rsidR="002F1C01">
        <w:rPr>
          <w:rFonts w:ascii="Times New Roman" w:hAnsi="Times New Roman" w:cs="Times New Roman"/>
          <w:sz w:val="28"/>
        </w:rPr>
        <w:t>fossilis</w:t>
      </w:r>
      <w:proofErr w:type="spellEnd"/>
      <w:r w:rsidR="002F1C01">
        <w:rPr>
          <w:rFonts w:ascii="Times New Roman" w:hAnsi="Times New Roman" w:cs="Times New Roman"/>
          <w:sz w:val="28"/>
        </w:rPr>
        <w:t xml:space="preserve"> — викопний). </w:t>
      </w:r>
      <w:proofErr w:type="spellStart"/>
      <w:r w:rsidR="002F1C01">
        <w:rPr>
          <w:rFonts w:ascii="Times New Roman" w:hAnsi="Times New Roman" w:cs="Times New Roman"/>
          <w:sz w:val="28"/>
        </w:rPr>
        <w:t>Фосилії</w:t>
      </w:r>
      <w:proofErr w:type="spellEnd"/>
      <w:r w:rsidR="002F1C01">
        <w:rPr>
          <w:rFonts w:ascii="Times New Roman" w:hAnsi="Times New Roman" w:cs="Times New Roman"/>
          <w:sz w:val="28"/>
        </w:rPr>
        <w:t xml:space="preserve"> вивчає – _______________.</w:t>
      </w:r>
    </w:p>
    <w:p w:rsidR="004722CC" w:rsidRDefault="004722CC" w:rsidP="006D364B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541FE4" w:rsidRDefault="00541FE4" w:rsidP="006D364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3E45E8">
        <w:rPr>
          <w:rFonts w:ascii="Times New Roman" w:hAnsi="Times New Roman" w:cs="Times New Roman"/>
          <w:i/>
          <w:sz w:val="28"/>
        </w:rPr>
        <w:t xml:space="preserve">Перевір себе: </w:t>
      </w:r>
      <w:r w:rsidRPr="00C01025">
        <w:rPr>
          <w:rFonts w:ascii="Times New Roman" w:hAnsi="Times New Roman" w:cs="Times New Roman"/>
          <w:i/>
          <w:sz w:val="28"/>
        </w:rPr>
        <w:t>решток</w:t>
      </w:r>
      <w:r w:rsidR="003E45E8" w:rsidRPr="00C01025">
        <w:rPr>
          <w:rFonts w:ascii="Times New Roman" w:hAnsi="Times New Roman" w:cs="Times New Roman"/>
          <w:i/>
          <w:sz w:val="28"/>
        </w:rPr>
        <w:t xml:space="preserve">, </w:t>
      </w:r>
      <w:r w:rsidR="00C01025" w:rsidRPr="00C01025">
        <w:rPr>
          <w:rFonts w:ascii="Times New Roman" w:hAnsi="Times New Roman" w:cs="Times New Roman"/>
          <w:i/>
          <w:sz w:val="28"/>
        </w:rPr>
        <w:t xml:space="preserve">організмів , </w:t>
      </w:r>
      <w:r w:rsidR="003E45E8" w:rsidRPr="00C01025">
        <w:rPr>
          <w:rFonts w:ascii="Times New Roman" w:hAnsi="Times New Roman" w:cs="Times New Roman"/>
          <w:i/>
          <w:sz w:val="28"/>
        </w:rPr>
        <w:t xml:space="preserve">кори, </w:t>
      </w:r>
      <w:r w:rsidR="00C01025" w:rsidRPr="00C01025">
        <w:rPr>
          <w:rFonts w:ascii="Times New Roman" w:hAnsi="Times New Roman" w:cs="Times New Roman"/>
          <w:i/>
          <w:sz w:val="28"/>
        </w:rPr>
        <w:t>палео</w:t>
      </w:r>
      <w:r w:rsidR="00C01025">
        <w:rPr>
          <w:rFonts w:ascii="Times New Roman" w:hAnsi="Times New Roman" w:cs="Times New Roman"/>
          <w:i/>
          <w:sz w:val="28"/>
        </w:rPr>
        <w:t>н</w:t>
      </w:r>
      <w:r w:rsidR="00C01025" w:rsidRPr="00C01025">
        <w:rPr>
          <w:rFonts w:ascii="Times New Roman" w:hAnsi="Times New Roman" w:cs="Times New Roman"/>
          <w:i/>
          <w:sz w:val="28"/>
        </w:rPr>
        <w:t>тологія,</w:t>
      </w:r>
      <w:r w:rsidR="00C01025">
        <w:rPr>
          <w:rFonts w:ascii="Times New Roman" w:hAnsi="Times New Roman" w:cs="Times New Roman"/>
          <w:i/>
          <w:sz w:val="28"/>
        </w:rPr>
        <w:t xml:space="preserve"> </w:t>
      </w:r>
      <w:r w:rsidR="003E45E8" w:rsidRPr="00C01025">
        <w:rPr>
          <w:rFonts w:ascii="Times New Roman" w:hAnsi="Times New Roman" w:cs="Times New Roman"/>
          <w:i/>
          <w:sz w:val="28"/>
        </w:rPr>
        <w:t>твердих, сполук.</w:t>
      </w:r>
      <w:r w:rsidR="002F1C01" w:rsidRPr="002F1C01">
        <w:rPr>
          <w:rFonts w:ascii="Times New Roman" w:hAnsi="Times New Roman" w:cs="Times New Roman"/>
          <w:sz w:val="28"/>
        </w:rPr>
        <w:t xml:space="preserve"> </w:t>
      </w:r>
    </w:p>
    <w:p w:rsidR="004722CC" w:rsidRDefault="004722CC" w:rsidP="004722CC">
      <w:pPr>
        <w:spacing w:after="0"/>
        <w:ind w:left="567" w:hanging="567"/>
        <w:jc w:val="both"/>
        <w:rPr>
          <w:rFonts w:ascii="Times New Roman" w:hAnsi="Times New Roman" w:cs="Times New Roman"/>
          <w:i/>
          <w:sz w:val="28"/>
        </w:rPr>
      </w:pPr>
    </w:p>
    <w:p w:rsidR="004249E4" w:rsidRDefault="00E177E9" w:rsidP="004722CC">
      <w:pPr>
        <w:spacing w:after="0"/>
        <w:ind w:left="567" w:hanging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4.2.</w:t>
      </w:r>
      <w:r w:rsidR="004249E4">
        <w:rPr>
          <w:rFonts w:ascii="Times New Roman" w:hAnsi="Times New Roman" w:cs="Times New Roman"/>
          <w:i/>
          <w:sz w:val="28"/>
        </w:rPr>
        <w:t xml:space="preserve">Проаналізувати дані подання в таблиці </w:t>
      </w:r>
      <w:r w:rsidR="004722CC">
        <w:rPr>
          <w:rFonts w:ascii="Times New Roman" w:hAnsi="Times New Roman" w:cs="Times New Roman"/>
          <w:i/>
          <w:sz w:val="28"/>
        </w:rPr>
        <w:t>3</w:t>
      </w:r>
      <w:r w:rsidR="004249E4">
        <w:rPr>
          <w:rFonts w:ascii="Times New Roman" w:hAnsi="Times New Roman" w:cs="Times New Roman"/>
          <w:i/>
          <w:sz w:val="28"/>
        </w:rPr>
        <w:t xml:space="preserve"> та порівняйте їх з шкільною колекцією скам’янілостей.</w:t>
      </w:r>
    </w:p>
    <w:p w:rsidR="004249E4" w:rsidRDefault="004249E4" w:rsidP="004249E4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Таблиця </w:t>
      </w:r>
      <w:r w:rsidR="004722CC">
        <w:rPr>
          <w:rFonts w:ascii="Times New Roman" w:hAnsi="Times New Roman" w:cs="Times New Roman"/>
          <w:i/>
          <w:sz w:val="28"/>
        </w:rPr>
        <w:t>3</w:t>
      </w:r>
    </w:p>
    <w:tbl>
      <w:tblPr>
        <w:tblStyle w:val="a3"/>
        <w:tblW w:w="0" w:type="auto"/>
        <w:tblLayout w:type="fixed"/>
        <w:tblLook w:val="04A0"/>
      </w:tblPr>
      <w:tblGrid>
        <w:gridCol w:w="3246"/>
        <w:gridCol w:w="3246"/>
        <w:gridCol w:w="3246"/>
      </w:tblGrid>
      <w:tr w:rsidR="0009437A" w:rsidTr="007B2034">
        <w:trPr>
          <w:trHeight w:val="2265"/>
        </w:trPr>
        <w:tc>
          <w:tcPr>
            <w:tcW w:w="3246" w:type="dxa"/>
          </w:tcPr>
          <w:p w:rsidR="0035325E" w:rsidRDefault="0009437A" w:rsidP="003F4D75">
            <w:pPr>
              <w:jc w:val="right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-1905</wp:posOffset>
                  </wp:positionV>
                  <wp:extent cx="2076450" cy="1419225"/>
                  <wp:effectExtent l="19050" t="0" r="0" b="0"/>
                  <wp:wrapNone/>
                  <wp:docPr id="9" name="Рисунок 1" descr="C:\Users\admin\Desktop\260px-Kainops_invius_lateral_and_ventralо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260px-Kainops_invius_lateral_and_ventralо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6" w:type="dxa"/>
          </w:tcPr>
          <w:p w:rsidR="0035325E" w:rsidRDefault="007B2034" w:rsidP="003F4D75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1982471</wp:posOffset>
                  </wp:positionH>
                  <wp:positionV relativeFrom="paragraph">
                    <wp:posOffset>-1905</wp:posOffset>
                  </wp:positionV>
                  <wp:extent cx="2057400" cy="1419225"/>
                  <wp:effectExtent l="19050" t="0" r="0" b="0"/>
                  <wp:wrapNone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437A"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-1905</wp:posOffset>
                  </wp:positionV>
                  <wp:extent cx="2057400" cy="1419225"/>
                  <wp:effectExtent l="19050" t="0" r="0" b="0"/>
                  <wp:wrapNone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6" w:type="dxa"/>
          </w:tcPr>
          <w:p w:rsidR="0035325E" w:rsidRDefault="0035325E" w:rsidP="003F4D75">
            <w:pPr>
              <w:jc w:val="right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</w:p>
        </w:tc>
      </w:tr>
      <w:tr w:rsidR="003F4D75" w:rsidTr="007B2034">
        <w:trPr>
          <w:trHeight w:val="930"/>
        </w:trPr>
        <w:tc>
          <w:tcPr>
            <w:tcW w:w="3246" w:type="dxa"/>
            <w:shd w:val="clear" w:color="auto" w:fill="DBE5F1" w:themeFill="accent1" w:themeFillTint="33"/>
            <w:vAlign w:val="center"/>
          </w:tcPr>
          <w:p w:rsidR="003F4D75" w:rsidRDefault="003F4D75" w:rsidP="003F4D75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  <w:t>Трилобіт</w:t>
            </w:r>
          </w:p>
          <w:p w:rsidR="003F4D75" w:rsidRDefault="003F4D75" w:rsidP="003F4D75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  <w:t>Членистоногі</w:t>
            </w:r>
          </w:p>
        </w:tc>
        <w:tc>
          <w:tcPr>
            <w:tcW w:w="3246" w:type="dxa"/>
            <w:shd w:val="clear" w:color="auto" w:fill="DBE5F1" w:themeFill="accent1" w:themeFillTint="33"/>
            <w:vAlign w:val="center"/>
          </w:tcPr>
          <w:p w:rsidR="003F4D75" w:rsidRDefault="003F4D75" w:rsidP="003F4D75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  <w:t>Белемніт</w:t>
            </w:r>
          </w:p>
          <w:p w:rsidR="003F4D75" w:rsidRDefault="003F4D75" w:rsidP="003F4D75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r w:rsidRPr="0035325E">
              <w:rPr>
                <w:rFonts w:ascii="Times New Roman" w:hAnsi="Times New Roman" w:cs="Times New Roman"/>
                <w:i/>
                <w:sz w:val="28"/>
              </w:rPr>
              <w:t>Головоногі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молюски</w:t>
            </w:r>
          </w:p>
        </w:tc>
        <w:tc>
          <w:tcPr>
            <w:tcW w:w="3246" w:type="dxa"/>
            <w:shd w:val="clear" w:color="auto" w:fill="DBE5F1" w:themeFill="accent1" w:themeFillTint="33"/>
            <w:vAlign w:val="center"/>
          </w:tcPr>
          <w:p w:rsidR="003F4D75" w:rsidRDefault="003F4D75" w:rsidP="003F4D7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09437A">
              <w:rPr>
                <w:rFonts w:ascii="Times New Roman" w:hAnsi="Times New Roman" w:cs="Times New Roman"/>
                <w:i/>
                <w:sz w:val="28"/>
              </w:rPr>
              <w:t>Середньоордовицькі</w:t>
            </w:r>
            <w:proofErr w:type="spellEnd"/>
            <w:r w:rsidRPr="0009437A">
              <w:rPr>
                <w:rFonts w:ascii="Times New Roman" w:hAnsi="Times New Roman" w:cs="Times New Roman"/>
                <w:i/>
                <w:sz w:val="28"/>
              </w:rPr>
              <w:t xml:space="preserve"> брахіоподи </w:t>
            </w:r>
            <w:proofErr w:type="spellStart"/>
            <w:r w:rsidRPr="0009437A">
              <w:rPr>
                <w:rFonts w:ascii="Times New Roman" w:hAnsi="Times New Roman" w:cs="Times New Roman"/>
                <w:i/>
                <w:sz w:val="28"/>
              </w:rPr>
              <w:t>Plectorthis</w:t>
            </w:r>
            <w:proofErr w:type="spellEnd"/>
          </w:p>
          <w:p w:rsidR="003F4D75" w:rsidRDefault="003F4D75" w:rsidP="003F4D75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Достулкові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молюски</w:t>
            </w:r>
          </w:p>
        </w:tc>
      </w:tr>
      <w:tr w:rsidR="0009437A" w:rsidTr="007B2034">
        <w:trPr>
          <w:trHeight w:val="2085"/>
        </w:trPr>
        <w:tc>
          <w:tcPr>
            <w:tcW w:w="3246" w:type="dxa"/>
          </w:tcPr>
          <w:p w:rsidR="0035325E" w:rsidRDefault="002D7142" w:rsidP="003F4D75">
            <w:pPr>
              <w:jc w:val="right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635</wp:posOffset>
                  </wp:positionV>
                  <wp:extent cx="2076450" cy="1390650"/>
                  <wp:effectExtent l="19050" t="0" r="0" b="0"/>
                  <wp:wrapNone/>
                  <wp:docPr id="1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6" w:type="dxa"/>
          </w:tcPr>
          <w:p w:rsidR="0009437A" w:rsidRDefault="007B2034" w:rsidP="003F4D75">
            <w:pPr>
              <w:jc w:val="right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1982470</wp:posOffset>
                  </wp:positionH>
                  <wp:positionV relativeFrom="paragraph">
                    <wp:posOffset>635</wp:posOffset>
                  </wp:positionV>
                  <wp:extent cx="2057400" cy="1333500"/>
                  <wp:effectExtent l="19050" t="0" r="0" b="0"/>
                  <wp:wrapNone/>
                  <wp:docPr id="2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142"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635</wp:posOffset>
                  </wp:positionV>
                  <wp:extent cx="2057400" cy="1390650"/>
                  <wp:effectExtent l="19050" t="0" r="0" b="0"/>
                  <wp:wrapNone/>
                  <wp:docPr id="1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142" w:rsidRPr="002D714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3246" w:type="dxa"/>
          </w:tcPr>
          <w:p w:rsidR="0009437A" w:rsidRDefault="0009437A" w:rsidP="003F4D75">
            <w:pPr>
              <w:jc w:val="right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</w:p>
        </w:tc>
      </w:tr>
      <w:tr w:rsidR="003F4D75" w:rsidTr="007B2034">
        <w:trPr>
          <w:trHeight w:val="1080"/>
        </w:trPr>
        <w:tc>
          <w:tcPr>
            <w:tcW w:w="3246" w:type="dxa"/>
            <w:shd w:val="clear" w:color="auto" w:fill="DBE5F1" w:themeFill="accent1" w:themeFillTint="33"/>
            <w:vAlign w:val="center"/>
          </w:tcPr>
          <w:p w:rsidR="003F4D75" w:rsidRDefault="003F4D75" w:rsidP="003F4D7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Амоніт</w:t>
            </w:r>
            <w:r>
              <w:t xml:space="preserve"> </w:t>
            </w:r>
            <w:proofErr w:type="spellStart"/>
            <w:r w:rsidRPr="002D7142">
              <w:rPr>
                <w:rFonts w:ascii="Times New Roman" w:hAnsi="Times New Roman" w:cs="Times New Roman"/>
                <w:i/>
                <w:sz w:val="28"/>
              </w:rPr>
              <w:t>Coilopocerus</w:t>
            </w:r>
            <w:proofErr w:type="spellEnd"/>
          </w:p>
          <w:p w:rsidR="003F4D75" w:rsidRDefault="003F4D75" w:rsidP="003F4D75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Черевоногі молюски</w:t>
            </w:r>
          </w:p>
        </w:tc>
        <w:tc>
          <w:tcPr>
            <w:tcW w:w="3246" w:type="dxa"/>
            <w:shd w:val="clear" w:color="auto" w:fill="DBE5F1" w:themeFill="accent1" w:themeFillTint="33"/>
            <w:vAlign w:val="center"/>
          </w:tcPr>
          <w:p w:rsidR="003F4D75" w:rsidRDefault="003F4D75" w:rsidP="003F4D7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2D7142">
              <w:rPr>
                <w:rFonts w:ascii="Times New Roman" w:hAnsi="Times New Roman" w:cs="Times New Roman"/>
                <w:i/>
                <w:sz w:val="28"/>
              </w:rPr>
              <w:t>Криноидей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(</w:t>
            </w:r>
            <w:proofErr w:type="spellStart"/>
            <w:r w:rsidRPr="002D7142">
              <w:rPr>
                <w:rFonts w:ascii="Times New Roman" w:hAnsi="Times New Roman" w:cs="Times New Roman"/>
                <w:i/>
                <w:sz w:val="28"/>
              </w:rPr>
              <w:t>Agaricrinus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)</w:t>
            </w:r>
            <w:r w:rsidRPr="002D714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2D7142">
              <w:rPr>
                <w:rFonts w:ascii="Times New Roman" w:hAnsi="Times New Roman" w:cs="Times New Roman"/>
                <w:i/>
                <w:sz w:val="28"/>
              </w:rPr>
              <w:t>Camerate</w:t>
            </w:r>
            <w:proofErr w:type="spellEnd"/>
            <w:r w:rsidRPr="002D7142">
              <w:rPr>
                <w:rFonts w:ascii="Times New Roman" w:hAnsi="Times New Roman" w:cs="Times New Roman"/>
                <w:i/>
                <w:sz w:val="28"/>
              </w:rPr>
              <w:t xml:space="preserve"> лілій блискучий</w:t>
            </w:r>
          </w:p>
          <w:p w:rsidR="003F4D75" w:rsidRDefault="003F4D75" w:rsidP="003F4D75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Коралові поліпи, Лілійні</w:t>
            </w:r>
          </w:p>
        </w:tc>
        <w:tc>
          <w:tcPr>
            <w:tcW w:w="3246" w:type="dxa"/>
            <w:shd w:val="clear" w:color="auto" w:fill="DBE5F1" w:themeFill="accent1" w:themeFillTint="33"/>
            <w:vAlign w:val="center"/>
          </w:tcPr>
          <w:p w:rsidR="003F4D75" w:rsidRPr="0035325E" w:rsidRDefault="003F4D75" w:rsidP="003F4D75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r w:rsidRPr="0035325E"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  <w:t>Maotianshania cylindrica</w:t>
            </w:r>
          </w:p>
          <w:p w:rsidR="003F4D75" w:rsidRDefault="003F4D75" w:rsidP="003F4D75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  <w:t>Круглі черви</w:t>
            </w:r>
          </w:p>
          <w:p w:rsidR="003F4D75" w:rsidRDefault="003F4D75" w:rsidP="003F4D75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</w:pPr>
            <w:r w:rsidRPr="0035325E">
              <w:rPr>
                <w:rFonts w:ascii="Times New Roman" w:hAnsi="Times New Roman" w:cs="Times New Roman"/>
                <w:i/>
                <w:noProof/>
                <w:sz w:val="28"/>
                <w:lang w:eastAsia="uk-UA"/>
              </w:rPr>
              <w:t>Раннього кембрію</w:t>
            </w:r>
          </w:p>
        </w:tc>
      </w:tr>
    </w:tbl>
    <w:p w:rsidR="00E90ABC" w:rsidRDefault="00E90ABC" w:rsidP="00E90ABC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4249E4" w:rsidRPr="00430AAD" w:rsidRDefault="00E90ABC" w:rsidP="00E90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430AAD">
        <w:rPr>
          <w:rFonts w:ascii="Times New Roman" w:hAnsi="Times New Roman" w:cs="Times New Roman"/>
          <w:sz w:val="28"/>
        </w:rPr>
        <w:t>Вкажи назви скам’янілих організмів представлених в шкільній колекції:</w:t>
      </w:r>
    </w:p>
    <w:p w:rsidR="00E90ABC" w:rsidRDefault="00E90ABC" w:rsidP="00E90A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</w:t>
      </w:r>
      <w:r w:rsidR="004722CC">
        <w:rPr>
          <w:rFonts w:ascii="Times New Roman" w:hAnsi="Times New Roman" w:cs="Times New Roman"/>
          <w:i/>
          <w:sz w:val="28"/>
        </w:rPr>
        <w:t>________________________________________________________________________</w:t>
      </w:r>
      <w:r>
        <w:rPr>
          <w:rFonts w:ascii="Times New Roman" w:hAnsi="Times New Roman" w:cs="Times New Roman"/>
          <w:i/>
          <w:sz w:val="28"/>
        </w:rPr>
        <w:t>_____________</w:t>
      </w:r>
    </w:p>
    <w:p w:rsidR="004722CC" w:rsidRDefault="004722CC" w:rsidP="003E45E8">
      <w:pPr>
        <w:spacing w:after="0"/>
        <w:rPr>
          <w:rFonts w:ascii="Times New Roman" w:hAnsi="Times New Roman" w:cs="Times New Roman"/>
          <w:i/>
          <w:sz w:val="28"/>
        </w:rPr>
      </w:pPr>
    </w:p>
    <w:p w:rsidR="00E177E9" w:rsidRDefault="00E177E9" w:rsidP="004722CC">
      <w:pPr>
        <w:spacing w:after="0"/>
        <w:ind w:left="567" w:hanging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4.3. </w:t>
      </w:r>
      <w:r w:rsidRPr="00430AAD">
        <w:rPr>
          <w:rFonts w:ascii="Times New Roman" w:hAnsi="Times New Roman" w:cs="Times New Roman"/>
          <w:sz w:val="28"/>
        </w:rPr>
        <w:t>Схематично зобразіть скам’янілі рештки двох організмів (на вибір учня) та підпишіть їх.</w:t>
      </w:r>
    </w:p>
    <w:p w:rsidR="004722CC" w:rsidRDefault="004722CC" w:rsidP="004722CC">
      <w:pPr>
        <w:spacing w:after="0"/>
        <w:ind w:left="567" w:hanging="567"/>
        <w:rPr>
          <w:rFonts w:ascii="Times New Roman" w:hAnsi="Times New Roman" w:cs="Times New Roman"/>
          <w:i/>
          <w:sz w:val="28"/>
        </w:rPr>
      </w:pPr>
    </w:p>
    <w:p w:rsidR="00E90ABC" w:rsidRDefault="00E90ABC" w:rsidP="003E45E8">
      <w:pPr>
        <w:spacing w:after="0"/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E90ABC" w:rsidTr="00E90ABC">
        <w:trPr>
          <w:trHeight w:val="567"/>
        </w:trPr>
        <w:tc>
          <w:tcPr>
            <w:tcW w:w="4927" w:type="dxa"/>
          </w:tcPr>
          <w:p w:rsidR="00E90ABC" w:rsidRDefault="00E90ABC" w:rsidP="003E45E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90ABC" w:rsidRDefault="00E90ABC" w:rsidP="003E45E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90ABC" w:rsidRDefault="00E90ABC" w:rsidP="003E45E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90ABC" w:rsidRDefault="00E90ABC" w:rsidP="003E45E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90ABC" w:rsidRDefault="00E90ABC" w:rsidP="003E45E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90ABC" w:rsidRDefault="00E90ABC" w:rsidP="003E45E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90ABC" w:rsidRDefault="00E90ABC" w:rsidP="003E45E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90ABC" w:rsidRDefault="00E90ABC" w:rsidP="003E45E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90ABC" w:rsidRDefault="00E90ABC" w:rsidP="003E45E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E90ABC" w:rsidRDefault="00E90ABC" w:rsidP="003E45E8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928" w:type="dxa"/>
          </w:tcPr>
          <w:p w:rsidR="00E90ABC" w:rsidRDefault="00E90ABC" w:rsidP="003E45E8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E90ABC" w:rsidTr="00430AAD">
        <w:tc>
          <w:tcPr>
            <w:tcW w:w="4927" w:type="dxa"/>
            <w:shd w:val="clear" w:color="auto" w:fill="DBE5F1" w:themeFill="accent1" w:themeFillTint="33"/>
          </w:tcPr>
          <w:p w:rsidR="00E90ABC" w:rsidRDefault="00E90ABC" w:rsidP="003E45E8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928" w:type="dxa"/>
            <w:shd w:val="clear" w:color="auto" w:fill="DBE5F1" w:themeFill="accent1" w:themeFillTint="33"/>
          </w:tcPr>
          <w:p w:rsidR="00E90ABC" w:rsidRDefault="00E90ABC" w:rsidP="003E45E8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E90ABC" w:rsidRDefault="00E90ABC" w:rsidP="00E90ABC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430AAD" w:rsidRDefault="00430AAD" w:rsidP="00430AAD">
      <w:pPr>
        <w:shd w:val="clear" w:color="auto" w:fill="E5DFEC" w:themeFill="accent4" w:themeFillTint="33"/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E90ABC" w:rsidRDefault="00E90ABC" w:rsidP="00E90A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90ABC">
        <w:rPr>
          <w:rFonts w:ascii="Times New Roman" w:hAnsi="Times New Roman" w:cs="Times New Roman"/>
          <w:b/>
          <w:i/>
          <w:sz w:val="28"/>
        </w:rPr>
        <w:t>Висновок:</w:t>
      </w:r>
      <w:r>
        <w:rPr>
          <w:rFonts w:ascii="Times New Roman" w:hAnsi="Times New Roman" w:cs="Times New Roman"/>
          <w:i/>
          <w:sz w:val="28"/>
        </w:rPr>
        <w:t xml:space="preserve"> ___________________________________________________________</w:t>
      </w:r>
    </w:p>
    <w:p w:rsidR="00E90ABC" w:rsidRPr="003E45E8" w:rsidRDefault="00E90ABC" w:rsidP="003E45E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0AAD"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90ABC" w:rsidRPr="003E45E8" w:rsidSect="007D2675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442E"/>
    <w:multiLevelType w:val="multilevel"/>
    <w:tmpl w:val="1346E7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">
    <w:nsid w:val="51A56443"/>
    <w:multiLevelType w:val="multilevel"/>
    <w:tmpl w:val="55226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00E"/>
    <w:rsid w:val="0009437A"/>
    <w:rsid w:val="00107ECB"/>
    <w:rsid w:val="002D7142"/>
    <w:rsid w:val="002E07A4"/>
    <w:rsid w:val="002F1C01"/>
    <w:rsid w:val="0035325E"/>
    <w:rsid w:val="003D56E3"/>
    <w:rsid w:val="003E45E8"/>
    <w:rsid w:val="003F4D75"/>
    <w:rsid w:val="00421B1F"/>
    <w:rsid w:val="004249E4"/>
    <w:rsid w:val="00430AAD"/>
    <w:rsid w:val="00464A53"/>
    <w:rsid w:val="004722CC"/>
    <w:rsid w:val="00541FE4"/>
    <w:rsid w:val="00572941"/>
    <w:rsid w:val="00692A9E"/>
    <w:rsid w:val="006D364B"/>
    <w:rsid w:val="00726ACD"/>
    <w:rsid w:val="007B2034"/>
    <w:rsid w:val="007D2675"/>
    <w:rsid w:val="0086532A"/>
    <w:rsid w:val="00920DDE"/>
    <w:rsid w:val="0095000E"/>
    <w:rsid w:val="00A23040"/>
    <w:rsid w:val="00BE0714"/>
    <w:rsid w:val="00C01025"/>
    <w:rsid w:val="00C66771"/>
    <w:rsid w:val="00CB6A0F"/>
    <w:rsid w:val="00CD4AC7"/>
    <w:rsid w:val="00D376DE"/>
    <w:rsid w:val="00D66083"/>
    <w:rsid w:val="00DF54C2"/>
    <w:rsid w:val="00E177E9"/>
    <w:rsid w:val="00E345FF"/>
    <w:rsid w:val="00E90ABC"/>
    <w:rsid w:val="00F2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6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4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3744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2012-09-19T20:08:00Z</dcterms:created>
  <dcterms:modified xsi:type="dcterms:W3CDTF">2012-09-25T15:26:00Z</dcterms:modified>
</cp:coreProperties>
</file>