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914" w:rsidRPr="00B72800" w:rsidRDefault="00B72800" w:rsidP="00CB1B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800">
        <w:rPr>
          <w:rFonts w:ascii="Times New Roman" w:hAnsi="Times New Roman" w:cs="Times New Roman"/>
          <w:b/>
          <w:sz w:val="28"/>
          <w:szCs w:val="28"/>
        </w:rPr>
        <w:t>Конспект уроку</w:t>
      </w:r>
    </w:p>
    <w:p w:rsidR="00B72800" w:rsidRPr="00B72800" w:rsidRDefault="00B72800" w:rsidP="00CB1B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800">
        <w:rPr>
          <w:rFonts w:ascii="Times New Roman" w:hAnsi="Times New Roman" w:cs="Times New Roman"/>
          <w:b/>
          <w:sz w:val="28"/>
          <w:szCs w:val="28"/>
        </w:rPr>
        <w:t>9 клас</w:t>
      </w:r>
    </w:p>
    <w:p w:rsidR="00B72800" w:rsidRDefault="00B72800" w:rsidP="00CB1BF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2800">
        <w:rPr>
          <w:rFonts w:ascii="Times New Roman" w:hAnsi="Times New Roman" w:cs="Times New Roman"/>
          <w:b/>
          <w:sz w:val="28"/>
          <w:szCs w:val="28"/>
        </w:rPr>
        <w:t>Тема уроку.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800">
        <w:rPr>
          <w:rFonts w:ascii="Times New Roman" w:hAnsi="Times New Roman" w:cs="Times New Roman"/>
          <w:sz w:val="28"/>
          <w:szCs w:val="28"/>
        </w:rPr>
        <w:t>Соціально – побутова драма «</w:t>
      </w:r>
      <w:r>
        <w:rPr>
          <w:rFonts w:ascii="Times New Roman" w:hAnsi="Times New Roman" w:cs="Times New Roman"/>
          <w:sz w:val="28"/>
          <w:szCs w:val="28"/>
        </w:rPr>
        <w:t xml:space="preserve">Наталка Полтавка» </w:t>
      </w:r>
      <w:r w:rsidRPr="00B72800">
        <w:rPr>
          <w:rFonts w:ascii="Times New Roman" w:hAnsi="Times New Roman" w:cs="Times New Roman"/>
          <w:sz w:val="28"/>
          <w:szCs w:val="28"/>
        </w:rPr>
        <w:t>І. Котляревського.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800">
        <w:rPr>
          <w:rFonts w:ascii="Times New Roman" w:hAnsi="Times New Roman" w:cs="Times New Roman"/>
          <w:sz w:val="28"/>
          <w:szCs w:val="28"/>
        </w:rPr>
        <w:t>Наталка як уособлення кращих рис української дівчини, що відстоює людську гідність, бореться за своє щастя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2800" w:rsidRPr="00B72800" w:rsidRDefault="00B72800" w:rsidP="00CB1BF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72800">
        <w:rPr>
          <w:rFonts w:ascii="Times New Roman" w:hAnsi="Times New Roman" w:cs="Times New Roman"/>
          <w:b/>
          <w:sz w:val="28"/>
          <w:szCs w:val="28"/>
        </w:rPr>
        <w:t xml:space="preserve">Мета </w:t>
      </w:r>
      <w:r>
        <w:rPr>
          <w:rFonts w:ascii="Times New Roman" w:hAnsi="Times New Roman" w:cs="Times New Roman"/>
          <w:b/>
          <w:sz w:val="28"/>
          <w:szCs w:val="28"/>
        </w:rPr>
        <w:t>уроку:</w:t>
      </w:r>
    </w:p>
    <w:p w:rsidR="00B72800" w:rsidRDefault="00B72800" w:rsidP="00CB1BF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2800">
        <w:rPr>
          <w:rFonts w:ascii="Times New Roman" w:hAnsi="Times New Roman" w:cs="Times New Roman"/>
          <w:b/>
          <w:i/>
          <w:sz w:val="28"/>
          <w:szCs w:val="28"/>
        </w:rPr>
        <w:t>навчальна: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5B76">
        <w:rPr>
          <w:rFonts w:ascii="Times New Roman" w:hAnsi="Times New Roman" w:cs="Times New Roman"/>
          <w:sz w:val="28"/>
          <w:szCs w:val="28"/>
        </w:rPr>
        <w:t>вивчити</w:t>
      </w:r>
      <w:r w:rsidRPr="00B72800">
        <w:rPr>
          <w:rFonts w:ascii="Times New Roman" w:hAnsi="Times New Roman" w:cs="Times New Roman"/>
          <w:sz w:val="28"/>
          <w:szCs w:val="28"/>
        </w:rPr>
        <w:t xml:space="preserve"> основні особливості першого драматичного твору нової української літератури, його ідейно – тематичну спрямованість, композицію, конфлікт, удосконалювати вміння учнів характеризувати персонажів п’єс, давати оцінку їхнім діям та вчинкам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2800" w:rsidRDefault="00B72800" w:rsidP="00CB1BF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2800">
        <w:rPr>
          <w:rFonts w:ascii="Times New Roman" w:hAnsi="Times New Roman" w:cs="Times New Roman"/>
          <w:b/>
          <w:i/>
          <w:sz w:val="28"/>
          <w:szCs w:val="28"/>
        </w:rPr>
        <w:t>розвивальна: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800">
        <w:rPr>
          <w:rFonts w:ascii="Times New Roman" w:hAnsi="Times New Roman" w:cs="Times New Roman"/>
          <w:sz w:val="28"/>
          <w:szCs w:val="28"/>
        </w:rPr>
        <w:t>розвивати образ</w:t>
      </w:r>
      <w:r w:rsidR="00725B76">
        <w:rPr>
          <w:rFonts w:ascii="Times New Roman" w:hAnsi="Times New Roman" w:cs="Times New Roman"/>
          <w:sz w:val="28"/>
          <w:szCs w:val="28"/>
        </w:rPr>
        <w:t>не мислення, творчі здібності</w:t>
      </w:r>
      <w:r w:rsidR="00D02059">
        <w:rPr>
          <w:rFonts w:ascii="Times New Roman" w:hAnsi="Times New Roman" w:cs="Times New Roman"/>
          <w:sz w:val="28"/>
          <w:szCs w:val="28"/>
        </w:rPr>
        <w:t xml:space="preserve"> та </w:t>
      </w:r>
      <w:r w:rsidRPr="00B72800">
        <w:rPr>
          <w:rFonts w:ascii="Times New Roman" w:hAnsi="Times New Roman" w:cs="Times New Roman"/>
          <w:sz w:val="28"/>
          <w:szCs w:val="28"/>
        </w:rPr>
        <w:t xml:space="preserve">спостережливість, уміння грамотно робити висновки, належним чином їх </w:t>
      </w:r>
      <w:r>
        <w:rPr>
          <w:rFonts w:ascii="Times New Roman" w:hAnsi="Times New Roman" w:cs="Times New Roman"/>
          <w:sz w:val="28"/>
          <w:szCs w:val="28"/>
        </w:rPr>
        <w:t>обґрунтовуючи;</w:t>
      </w:r>
    </w:p>
    <w:p w:rsidR="00725B76" w:rsidRDefault="00B72800" w:rsidP="00CB1BF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5B76">
        <w:rPr>
          <w:rFonts w:ascii="Times New Roman" w:hAnsi="Times New Roman" w:cs="Times New Roman"/>
          <w:b/>
          <w:i/>
          <w:sz w:val="28"/>
          <w:szCs w:val="28"/>
        </w:rPr>
        <w:t>виховна:</w:t>
      </w:r>
      <w:r w:rsidRPr="00725B76">
        <w:rPr>
          <w:rFonts w:ascii="Times New Roman" w:hAnsi="Times New Roman" w:cs="Times New Roman"/>
          <w:sz w:val="28"/>
          <w:szCs w:val="28"/>
        </w:rPr>
        <w:t xml:space="preserve"> </w:t>
      </w:r>
      <w:r w:rsidR="00725B76" w:rsidRPr="00725B76">
        <w:rPr>
          <w:rFonts w:ascii="Times New Roman" w:hAnsi="Times New Roman" w:cs="Times New Roman"/>
          <w:sz w:val="28"/>
          <w:szCs w:val="28"/>
        </w:rPr>
        <w:t>виховувати вміння відстоювати людську гідність</w:t>
      </w:r>
      <w:r w:rsidR="00725B76" w:rsidRPr="00725B76">
        <w:rPr>
          <w:rFonts w:ascii="Times New Roman" w:hAnsi="Times New Roman" w:cs="Times New Roman"/>
          <w:sz w:val="28"/>
          <w:szCs w:val="28"/>
        </w:rPr>
        <w:t xml:space="preserve">, </w:t>
      </w:r>
      <w:r w:rsidRPr="00725B76">
        <w:rPr>
          <w:rFonts w:ascii="Times New Roman" w:hAnsi="Times New Roman" w:cs="Times New Roman"/>
          <w:sz w:val="28"/>
          <w:szCs w:val="28"/>
        </w:rPr>
        <w:t>формувати активну жи</w:t>
      </w:r>
      <w:r w:rsidR="00CB1BFC" w:rsidRPr="00725B76">
        <w:rPr>
          <w:rFonts w:ascii="Times New Roman" w:hAnsi="Times New Roman" w:cs="Times New Roman"/>
          <w:sz w:val="28"/>
          <w:szCs w:val="28"/>
        </w:rPr>
        <w:t>ттєву позицію</w:t>
      </w:r>
      <w:r w:rsidRPr="00725B76">
        <w:rPr>
          <w:rFonts w:ascii="Times New Roman" w:hAnsi="Times New Roman" w:cs="Times New Roman"/>
          <w:sz w:val="28"/>
          <w:szCs w:val="28"/>
        </w:rPr>
        <w:t xml:space="preserve">, </w:t>
      </w:r>
      <w:r w:rsidR="00725B76">
        <w:rPr>
          <w:rFonts w:ascii="Times New Roman" w:hAnsi="Times New Roman" w:cs="Times New Roman"/>
          <w:sz w:val="28"/>
          <w:szCs w:val="28"/>
        </w:rPr>
        <w:t>берегти кращі традиції української родини;</w:t>
      </w:r>
    </w:p>
    <w:p w:rsidR="00B72800" w:rsidRPr="00725B76" w:rsidRDefault="00B72800" w:rsidP="00725B7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5B76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725B76">
        <w:rPr>
          <w:rFonts w:ascii="Times New Roman" w:hAnsi="Times New Roman" w:cs="Times New Roman"/>
          <w:sz w:val="28"/>
          <w:szCs w:val="28"/>
        </w:rPr>
        <w:t xml:space="preserve"> презентація, ілюстрації до змісту твору, записи пісень, картина </w:t>
      </w:r>
      <w:r w:rsidR="005E43E7" w:rsidRPr="00725B76">
        <w:rPr>
          <w:rFonts w:ascii="Times New Roman" w:hAnsi="Times New Roman" w:cs="Times New Roman"/>
          <w:sz w:val="28"/>
          <w:szCs w:val="28"/>
        </w:rPr>
        <w:t xml:space="preserve">пам’ятника митцю в Полтаві, підручник  </w:t>
      </w:r>
      <w:r w:rsidR="005D550C" w:rsidRPr="00725B76">
        <w:rPr>
          <w:rFonts w:ascii="Times New Roman" w:hAnsi="Times New Roman" w:cs="Times New Roman"/>
          <w:sz w:val="28"/>
          <w:szCs w:val="28"/>
        </w:rPr>
        <w:t xml:space="preserve">з української літератури для 9 класу автор О. Міщенко, </w:t>
      </w:r>
      <w:r w:rsidR="00A64309" w:rsidRPr="00725B76">
        <w:rPr>
          <w:rFonts w:ascii="Times New Roman" w:hAnsi="Times New Roman" w:cs="Times New Roman"/>
          <w:sz w:val="28"/>
          <w:szCs w:val="28"/>
        </w:rPr>
        <w:t>текст твору,</w:t>
      </w:r>
      <w:r w:rsidR="005D550C" w:rsidRPr="00725B76">
        <w:rPr>
          <w:rFonts w:ascii="Times New Roman" w:hAnsi="Times New Roman" w:cs="Times New Roman"/>
          <w:sz w:val="28"/>
          <w:szCs w:val="28"/>
        </w:rPr>
        <w:t xml:space="preserve"> </w:t>
      </w:r>
      <w:r w:rsidR="00A64309" w:rsidRPr="00725B76">
        <w:rPr>
          <w:rFonts w:ascii="Times New Roman" w:hAnsi="Times New Roman" w:cs="Times New Roman"/>
          <w:sz w:val="28"/>
          <w:szCs w:val="28"/>
        </w:rPr>
        <w:t xml:space="preserve"> дидактичн</w:t>
      </w:r>
      <w:r w:rsidR="00725B76">
        <w:rPr>
          <w:rFonts w:ascii="Times New Roman" w:hAnsi="Times New Roman" w:cs="Times New Roman"/>
          <w:sz w:val="28"/>
          <w:szCs w:val="28"/>
        </w:rPr>
        <w:t>ий</w:t>
      </w:r>
      <w:r w:rsidR="00A64309" w:rsidRPr="00725B76">
        <w:rPr>
          <w:rFonts w:ascii="Times New Roman" w:hAnsi="Times New Roman" w:cs="Times New Roman"/>
          <w:sz w:val="28"/>
          <w:szCs w:val="28"/>
        </w:rPr>
        <w:t xml:space="preserve"> матеріал (тестові завдання, картки).</w:t>
      </w:r>
    </w:p>
    <w:p w:rsidR="00A64309" w:rsidRDefault="00A64309" w:rsidP="00CB1BF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4309">
        <w:rPr>
          <w:rFonts w:ascii="Times New Roman" w:hAnsi="Times New Roman" w:cs="Times New Roman"/>
          <w:b/>
          <w:sz w:val="28"/>
          <w:szCs w:val="28"/>
        </w:rPr>
        <w:t>Тип уроку:</w:t>
      </w:r>
      <w:r>
        <w:rPr>
          <w:rFonts w:ascii="Times New Roman" w:hAnsi="Times New Roman" w:cs="Times New Roman"/>
          <w:sz w:val="28"/>
          <w:szCs w:val="28"/>
        </w:rPr>
        <w:t xml:space="preserve"> засвоєння знань і формування вмінь.</w:t>
      </w:r>
    </w:p>
    <w:p w:rsidR="00A64309" w:rsidRPr="00A7715E" w:rsidRDefault="00A64309" w:rsidP="00CB1BF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15E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A64309" w:rsidRDefault="00BB6DDB" w:rsidP="00CB1BF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 wp14:anchorId="618494D1" wp14:editId="364DEE44">
            <wp:simplePos x="0" y="0"/>
            <wp:positionH relativeFrom="column">
              <wp:posOffset>3166110</wp:posOffset>
            </wp:positionH>
            <wp:positionV relativeFrom="paragraph">
              <wp:posOffset>278765</wp:posOffset>
            </wp:positionV>
            <wp:extent cx="2806065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09" y="21502"/>
                <wp:lineTo x="2140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309" w:rsidRPr="00A7715E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D66297" w:rsidRPr="00D66297" w:rsidRDefault="00D66297" w:rsidP="00D66297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66297">
        <w:rPr>
          <w:rFonts w:ascii="Times New Roman" w:hAnsi="Times New Roman" w:cs="Times New Roman"/>
          <w:i/>
          <w:sz w:val="28"/>
          <w:szCs w:val="28"/>
        </w:rPr>
        <w:t xml:space="preserve">Життя – театр, а ми актори, </w:t>
      </w:r>
    </w:p>
    <w:p w:rsidR="00D66297" w:rsidRPr="00D66297" w:rsidRDefault="00D66297" w:rsidP="00D66297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66297">
        <w:rPr>
          <w:rFonts w:ascii="Times New Roman" w:hAnsi="Times New Roman" w:cs="Times New Roman"/>
          <w:i/>
          <w:sz w:val="28"/>
          <w:szCs w:val="28"/>
        </w:rPr>
        <w:t xml:space="preserve">І кожен грає свою роль, </w:t>
      </w:r>
    </w:p>
    <w:p w:rsidR="00D66297" w:rsidRPr="00D66297" w:rsidRDefault="00D66297" w:rsidP="00D66297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66297">
        <w:rPr>
          <w:rFonts w:ascii="Times New Roman" w:hAnsi="Times New Roman" w:cs="Times New Roman"/>
          <w:i/>
          <w:sz w:val="28"/>
          <w:szCs w:val="28"/>
        </w:rPr>
        <w:t xml:space="preserve">У когось радість, у когось горе, </w:t>
      </w:r>
    </w:p>
    <w:p w:rsidR="00D66297" w:rsidRDefault="00D66297" w:rsidP="00D66297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66297">
        <w:rPr>
          <w:rFonts w:ascii="Times New Roman" w:hAnsi="Times New Roman" w:cs="Times New Roman"/>
          <w:i/>
          <w:sz w:val="28"/>
          <w:szCs w:val="28"/>
        </w:rPr>
        <w:t>Хтось раб злиденний, хтось король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66297" w:rsidRDefault="00D66297" w:rsidP="00D66297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Хтось тут в раю, а хтось як в  пеклі,</w:t>
      </w:r>
    </w:p>
    <w:p w:rsidR="00D66297" w:rsidRDefault="00D66297" w:rsidP="00D66297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Хтось в світлі, а хтось у тьмі,</w:t>
      </w:r>
    </w:p>
    <w:p w:rsidR="00D66297" w:rsidRDefault="00D66297" w:rsidP="00D66297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когось вороги запеклі,</w:t>
      </w:r>
    </w:p>
    <w:p w:rsidR="00D66297" w:rsidRDefault="00D66297" w:rsidP="00D66297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в інших друзі є старі</w:t>
      </w:r>
    </w:p>
    <w:p w:rsidR="00D66297" w:rsidRDefault="00D66297" w:rsidP="00D66297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Хто ми у цім світі контрастів?</w:t>
      </w:r>
    </w:p>
    <w:p w:rsidR="00D66297" w:rsidRPr="00D66297" w:rsidRDefault="00D66297" w:rsidP="00D66297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І яка ж наша роль?</w:t>
      </w:r>
    </w:p>
    <w:p w:rsidR="00CD4587" w:rsidRPr="00A7715E" w:rsidRDefault="00A64309" w:rsidP="00CB1BF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715E">
        <w:rPr>
          <w:rFonts w:ascii="Times New Roman" w:hAnsi="Times New Roman" w:cs="Times New Roman"/>
          <w:b/>
          <w:sz w:val="28"/>
          <w:szCs w:val="28"/>
        </w:rPr>
        <w:lastRenderedPageBreak/>
        <w:t>Мотивація навчальної діяльності.</w:t>
      </w:r>
    </w:p>
    <w:p w:rsidR="00BB6DDB" w:rsidRDefault="00FF6701" w:rsidP="00BB6DD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D236A">
        <w:rPr>
          <w:rFonts w:ascii="Times New Roman" w:hAnsi="Times New Roman" w:cs="Times New Roman"/>
          <w:b/>
          <w:sz w:val="28"/>
          <w:szCs w:val="28"/>
        </w:rPr>
        <w:t>Вступне слово вчителя</w:t>
      </w:r>
    </w:p>
    <w:p w:rsidR="00BB6DDB" w:rsidRPr="00BB6DDB" w:rsidRDefault="00BB6DDB" w:rsidP="00BB6DD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6DDB">
        <w:rPr>
          <w:rFonts w:ascii="Times New Roman" w:hAnsi="Times New Roman" w:cs="Times New Roman"/>
          <w:sz w:val="28"/>
          <w:szCs w:val="28"/>
        </w:rPr>
        <w:t xml:space="preserve">Театральна діяльність – одна з найцікавіших сторінок біографії Івана Котляревського. </w:t>
      </w:r>
    </w:p>
    <w:p w:rsidR="00FF6701" w:rsidRPr="00FF6701" w:rsidRDefault="00CD22B5" w:rsidP="00CB1BFC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 wp14:anchorId="195D0D8D" wp14:editId="21DD9019">
            <wp:simplePos x="0" y="0"/>
            <wp:positionH relativeFrom="column">
              <wp:posOffset>3204210</wp:posOffset>
            </wp:positionH>
            <wp:positionV relativeFrom="paragraph">
              <wp:posOffset>1022985</wp:posOffset>
            </wp:positionV>
            <wp:extent cx="2983865" cy="2238375"/>
            <wp:effectExtent l="0" t="0" r="6985" b="9525"/>
            <wp:wrapThrough wrapText="bothSides">
              <wp:wrapPolygon edited="0">
                <wp:start x="0" y="0"/>
                <wp:lineTo x="0" y="21508"/>
                <wp:lineTo x="21513" y="21508"/>
                <wp:lineTo x="2151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701" w:rsidRPr="00FF6701">
        <w:rPr>
          <w:rFonts w:ascii="Times New Roman" w:hAnsi="Times New Roman" w:cs="Times New Roman"/>
          <w:sz w:val="28"/>
          <w:szCs w:val="28"/>
        </w:rPr>
        <w:t>«Під розлогою вербою, що наполовину закриває селянську хату, стоїть струнка кароока чорнобри</w:t>
      </w:r>
      <w:r w:rsidR="00FF6701">
        <w:rPr>
          <w:rFonts w:ascii="Times New Roman" w:hAnsi="Times New Roman" w:cs="Times New Roman"/>
          <w:sz w:val="28"/>
          <w:szCs w:val="28"/>
        </w:rPr>
        <w:t>ва дівчина з відрами через плече.</w:t>
      </w:r>
      <w:r w:rsidR="00FF6701" w:rsidRPr="00FF6701">
        <w:rPr>
          <w:rFonts w:ascii="Times New Roman" w:hAnsi="Times New Roman" w:cs="Times New Roman"/>
          <w:sz w:val="28"/>
          <w:szCs w:val="28"/>
        </w:rPr>
        <w:t xml:space="preserve"> Біля неї у шанобливій позі чолові</w:t>
      </w:r>
      <w:r w:rsidR="00FF6701">
        <w:rPr>
          <w:rFonts w:ascii="Times New Roman" w:hAnsi="Times New Roman" w:cs="Times New Roman"/>
          <w:sz w:val="28"/>
          <w:szCs w:val="28"/>
        </w:rPr>
        <w:t>к в одязі чиновника, а з-за де</w:t>
      </w:r>
      <w:r w:rsidR="00FF6701" w:rsidRPr="00FF6701">
        <w:rPr>
          <w:rFonts w:ascii="Times New Roman" w:hAnsi="Times New Roman" w:cs="Times New Roman"/>
          <w:sz w:val="28"/>
          <w:szCs w:val="28"/>
        </w:rPr>
        <w:t>рева виглядає якийсь дідуган. Удалині — вишневі садки, луки, в’ється річка...»</w:t>
      </w:r>
    </w:p>
    <w:p w:rsidR="00FF6701" w:rsidRPr="00FF6701" w:rsidRDefault="00FF6701" w:rsidP="00CB1BFC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6701">
        <w:rPr>
          <w:rFonts w:ascii="Times New Roman" w:hAnsi="Times New Roman" w:cs="Times New Roman"/>
          <w:sz w:val="28"/>
          <w:szCs w:val="28"/>
        </w:rPr>
        <w:t>Це опис одного з барельєфів на пам’ятнику Котляре</w:t>
      </w:r>
      <w:r>
        <w:rPr>
          <w:rFonts w:ascii="Times New Roman" w:hAnsi="Times New Roman" w:cs="Times New Roman"/>
          <w:sz w:val="28"/>
          <w:szCs w:val="28"/>
        </w:rPr>
        <w:t xml:space="preserve">вському в Полтаві. Скульптор М. </w:t>
      </w:r>
      <w:proofErr w:type="spellStart"/>
      <w:r w:rsidRPr="00FF6701">
        <w:rPr>
          <w:rFonts w:ascii="Times New Roman" w:hAnsi="Times New Roman" w:cs="Times New Roman"/>
          <w:sz w:val="28"/>
          <w:szCs w:val="28"/>
        </w:rPr>
        <w:t>Позен</w:t>
      </w:r>
      <w:proofErr w:type="spellEnd"/>
      <w:r w:rsidRPr="00FF6701">
        <w:rPr>
          <w:rFonts w:ascii="Times New Roman" w:hAnsi="Times New Roman" w:cs="Times New Roman"/>
          <w:sz w:val="28"/>
          <w:szCs w:val="28"/>
        </w:rPr>
        <w:t xml:space="preserve"> цією картиною відобразив факт з історії українського театру (вчитель демонструє картину, звер</w:t>
      </w:r>
      <w:r w:rsidRPr="00FF6701">
        <w:rPr>
          <w:rFonts w:ascii="Times New Roman" w:hAnsi="Times New Roman" w:cs="Times New Roman"/>
          <w:sz w:val="28"/>
          <w:szCs w:val="28"/>
        </w:rPr>
        <w:softHyphen/>
        <w:t>таючи увагу учнів), бо саме такий живопис побач</w:t>
      </w:r>
      <w:r>
        <w:rPr>
          <w:rFonts w:ascii="Times New Roman" w:hAnsi="Times New Roman" w:cs="Times New Roman"/>
          <w:sz w:val="28"/>
          <w:szCs w:val="28"/>
        </w:rPr>
        <w:t>ила в 1819 р. публіка на вистав</w:t>
      </w:r>
      <w:r w:rsidRPr="00FF6701">
        <w:rPr>
          <w:rFonts w:ascii="Times New Roman" w:hAnsi="Times New Roman" w:cs="Times New Roman"/>
          <w:sz w:val="28"/>
          <w:szCs w:val="28"/>
        </w:rPr>
        <w:t>і «Наталка Полтавка».</w:t>
      </w:r>
    </w:p>
    <w:p w:rsidR="00FF6701" w:rsidRPr="00FF6701" w:rsidRDefault="00CD22B5" w:rsidP="00CB1BFC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anchorId="1D518DF9" wp14:editId="5CC05C1A">
            <wp:simplePos x="0" y="0"/>
            <wp:positionH relativeFrom="column">
              <wp:posOffset>4204335</wp:posOffset>
            </wp:positionH>
            <wp:positionV relativeFrom="paragraph">
              <wp:posOffset>838835</wp:posOffset>
            </wp:positionV>
            <wp:extent cx="2146300" cy="1609090"/>
            <wp:effectExtent l="0" t="0" r="6350" b="0"/>
            <wp:wrapThrough wrapText="bothSides">
              <wp:wrapPolygon edited="0">
                <wp:start x="0" y="0"/>
                <wp:lineTo x="0" y="21225"/>
                <wp:lineTo x="21472" y="21225"/>
                <wp:lineTo x="2147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701" w:rsidRPr="00FF6701">
        <w:rPr>
          <w:rFonts w:ascii="Times New Roman" w:hAnsi="Times New Roman" w:cs="Times New Roman"/>
          <w:sz w:val="28"/>
          <w:szCs w:val="28"/>
        </w:rPr>
        <w:t>Глядачі були вражені: замість давно обридлих палаців та аль</w:t>
      </w:r>
      <w:r w:rsidR="00FF6701" w:rsidRPr="00FF6701">
        <w:rPr>
          <w:rFonts w:ascii="Times New Roman" w:hAnsi="Times New Roman" w:cs="Times New Roman"/>
          <w:sz w:val="28"/>
          <w:szCs w:val="28"/>
        </w:rPr>
        <w:softHyphen/>
        <w:t>танок вони побачили милі їхньом</w:t>
      </w:r>
      <w:r w:rsidR="00FF6701">
        <w:rPr>
          <w:rFonts w:ascii="Times New Roman" w:hAnsi="Times New Roman" w:cs="Times New Roman"/>
          <w:sz w:val="28"/>
          <w:szCs w:val="28"/>
        </w:rPr>
        <w:t xml:space="preserve">у серцю краєвиди рідної </w:t>
      </w:r>
      <w:proofErr w:type="spellStart"/>
      <w:r w:rsidR="00FF6701">
        <w:rPr>
          <w:rFonts w:ascii="Times New Roman" w:hAnsi="Times New Roman" w:cs="Times New Roman"/>
          <w:sz w:val="28"/>
          <w:szCs w:val="28"/>
        </w:rPr>
        <w:t>Надвор</w:t>
      </w:r>
      <w:r w:rsidR="00FF6701" w:rsidRPr="00FF6701">
        <w:rPr>
          <w:rFonts w:ascii="Times New Roman" w:hAnsi="Times New Roman" w:cs="Times New Roman"/>
          <w:sz w:val="28"/>
          <w:szCs w:val="28"/>
        </w:rPr>
        <w:t>склянщини</w:t>
      </w:r>
      <w:proofErr w:type="spellEnd"/>
      <w:r w:rsidR="00FF6701" w:rsidRPr="00FF6701">
        <w:rPr>
          <w:rFonts w:ascii="Times New Roman" w:hAnsi="Times New Roman" w:cs="Times New Roman"/>
          <w:sz w:val="28"/>
          <w:szCs w:val="28"/>
        </w:rPr>
        <w:t>, а замість фальшивої мелодра</w:t>
      </w:r>
      <w:r w:rsidR="00FF6701">
        <w:rPr>
          <w:rFonts w:ascii="Times New Roman" w:hAnsi="Times New Roman" w:cs="Times New Roman"/>
          <w:sz w:val="28"/>
          <w:szCs w:val="28"/>
        </w:rPr>
        <w:t xml:space="preserve">ми чи пустого фарсу —  </w:t>
      </w:r>
      <w:r w:rsidR="00FF6701" w:rsidRPr="00FF6701">
        <w:rPr>
          <w:rFonts w:ascii="Times New Roman" w:hAnsi="Times New Roman" w:cs="Times New Roman"/>
          <w:sz w:val="28"/>
          <w:szCs w:val="28"/>
        </w:rPr>
        <w:t>глибоку драму серця простої дівчини</w:t>
      </w:r>
      <w:r w:rsidR="00FF6701">
        <w:rPr>
          <w:rFonts w:ascii="Times New Roman" w:hAnsi="Times New Roman" w:cs="Times New Roman"/>
          <w:sz w:val="28"/>
          <w:szCs w:val="28"/>
        </w:rPr>
        <w:t xml:space="preserve"> – селянки.</w:t>
      </w:r>
    </w:p>
    <w:p w:rsidR="00FF6701" w:rsidRDefault="00FF6701" w:rsidP="00CB1BFC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6701">
        <w:rPr>
          <w:rFonts w:ascii="Times New Roman" w:hAnsi="Times New Roman" w:cs="Times New Roman"/>
          <w:sz w:val="28"/>
          <w:szCs w:val="28"/>
        </w:rPr>
        <w:t>Тож і ми сьогодні будемо на</w:t>
      </w:r>
      <w:r>
        <w:rPr>
          <w:rFonts w:ascii="Times New Roman" w:hAnsi="Times New Roman" w:cs="Times New Roman"/>
          <w:sz w:val="28"/>
          <w:szCs w:val="28"/>
        </w:rPr>
        <w:t>солоджуватися цим твором мис</w:t>
      </w:r>
      <w:r w:rsidRPr="00FF6701">
        <w:rPr>
          <w:rFonts w:ascii="Times New Roman" w:hAnsi="Times New Roman" w:cs="Times New Roman"/>
          <w:sz w:val="28"/>
          <w:szCs w:val="28"/>
        </w:rPr>
        <w:t>тецтва слова.</w:t>
      </w:r>
    </w:p>
    <w:p w:rsidR="00953F53" w:rsidRDefault="00953F53" w:rsidP="00CB1BFC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Запишіть тему уроку…</w:t>
      </w:r>
    </w:p>
    <w:p w:rsidR="00B77B74" w:rsidRDefault="00CD22B5" w:rsidP="00CB1BFC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 wp14:anchorId="2760B730" wp14:editId="44606575">
            <wp:simplePos x="0" y="0"/>
            <wp:positionH relativeFrom="column">
              <wp:posOffset>4206240</wp:posOffset>
            </wp:positionH>
            <wp:positionV relativeFrom="paragraph">
              <wp:posOffset>482600</wp:posOffset>
            </wp:positionV>
            <wp:extent cx="2234565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61" y="21355"/>
                <wp:lineTo x="2136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B74">
        <w:rPr>
          <w:rFonts w:ascii="Times New Roman" w:hAnsi="Times New Roman" w:cs="Times New Roman"/>
          <w:sz w:val="28"/>
          <w:szCs w:val="28"/>
        </w:rPr>
        <w:t xml:space="preserve">Епіграфами до сьогоднішнього уроку </w:t>
      </w:r>
      <w:r w:rsidR="00D02059">
        <w:rPr>
          <w:rFonts w:ascii="Times New Roman" w:hAnsi="Times New Roman" w:cs="Times New Roman"/>
          <w:sz w:val="28"/>
          <w:szCs w:val="28"/>
        </w:rPr>
        <w:t>є</w:t>
      </w:r>
      <w:r w:rsidR="00B77B74">
        <w:rPr>
          <w:rFonts w:ascii="Times New Roman" w:hAnsi="Times New Roman" w:cs="Times New Roman"/>
          <w:sz w:val="28"/>
          <w:szCs w:val="28"/>
        </w:rPr>
        <w:t xml:space="preserve"> слова І. Карпенка – Карого «</w:t>
      </w:r>
      <w:r w:rsidR="00B77B74" w:rsidRPr="00B77B74">
        <w:rPr>
          <w:rFonts w:ascii="Times New Roman" w:hAnsi="Times New Roman" w:cs="Times New Roman"/>
          <w:sz w:val="28"/>
          <w:szCs w:val="28"/>
        </w:rPr>
        <w:t>«Наталка Полтавка» - праматір українського народного театру</w:t>
      </w:r>
      <w:r w:rsidR="00B77B74">
        <w:rPr>
          <w:rFonts w:ascii="Times New Roman" w:hAnsi="Times New Roman" w:cs="Times New Roman"/>
          <w:sz w:val="28"/>
          <w:szCs w:val="28"/>
        </w:rPr>
        <w:t xml:space="preserve">» та І. П. Котляревського </w:t>
      </w:r>
    </w:p>
    <w:p w:rsidR="00B77B74" w:rsidRPr="00B77B74" w:rsidRDefault="00B77B74" w:rsidP="00CB1BFC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7B74">
        <w:rPr>
          <w:rFonts w:ascii="Times New Roman" w:hAnsi="Times New Roman" w:cs="Times New Roman"/>
          <w:sz w:val="28"/>
          <w:szCs w:val="28"/>
        </w:rPr>
        <w:t>Де згода в сімействі,</w:t>
      </w:r>
    </w:p>
    <w:p w:rsidR="00B77B74" w:rsidRPr="00B77B74" w:rsidRDefault="00B77B74" w:rsidP="00CB1BFC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7B74">
        <w:rPr>
          <w:rFonts w:ascii="Times New Roman" w:hAnsi="Times New Roman" w:cs="Times New Roman"/>
          <w:sz w:val="28"/>
          <w:szCs w:val="28"/>
        </w:rPr>
        <w:t xml:space="preserve">Де мир і тишина, </w:t>
      </w:r>
    </w:p>
    <w:p w:rsidR="003F76DB" w:rsidRDefault="00B77B74" w:rsidP="00CB1BFC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7B74">
        <w:rPr>
          <w:rFonts w:ascii="Times New Roman" w:hAnsi="Times New Roman" w:cs="Times New Roman"/>
          <w:sz w:val="28"/>
          <w:szCs w:val="28"/>
        </w:rPr>
        <w:t xml:space="preserve">Щасливі там люди, </w:t>
      </w:r>
    </w:p>
    <w:p w:rsidR="00B77B74" w:rsidRDefault="00B77B74" w:rsidP="00CB1BFC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7B74">
        <w:rPr>
          <w:rFonts w:ascii="Times New Roman" w:hAnsi="Times New Roman" w:cs="Times New Roman"/>
          <w:sz w:val="28"/>
          <w:szCs w:val="28"/>
        </w:rPr>
        <w:t>блаженна сторона</w:t>
      </w:r>
    </w:p>
    <w:p w:rsidR="004D236A" w:rsidRPr="004D236A" w:rsidRDefault="00D73963" w:rsidP="00CB1BF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66BB1F4A" wp14:editId="33AC451B">
            <wp:simplePos x="0" y="0"/>
            <wp:positionH relativeFrom="column">
              <wp:posOffset>4232910</wp:posOffset>
            </wp:positionH>
            <wp:positionV relativeFrom="paragraph">
              <wp:posOffset>97155</wp:posOffset>
            </wp:positionV>
            <wp:extent cx="2304415" cy="1728470"/>
            <wp:effectExtent l="0" t="0" r="635" b="5080"/>
            <wp:wrapThrough wrapText="bothSides">
              <wp:wrapPolygon edited="0">
                <wp:start x="0" y="0"/>
                <wp:lineTo x="0" y="21425"/>
                <wp:lineTo x="21427" y="21425"/>
                <wp:lineTo x="2142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Метод «Незакінчене речення</w:t>
      </w:r>
      <w:r w:rsidR="004D236A" w:rsidRPr="004D236A">
        <w:rPr>
          <w:rFonts w:ascii="Times New Roman" w:hAnsi="Times New Roman" w:cs="Times New Roman"/>
          <w:b/>
          <w:sz w:val="28"/>
          <w:szCs w:val="28"/>
        </w:rPr>
        <w:t>»</w:t>
      </w:r>
    </w:p>
    <w:p w:rsidR="004D236A" w:rsidRDefault="004D236A" w:rsidP="00CB1BF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ви вважаєте, про що може йти мова на уроці, який розпочинається таким</w:t>
      </w:r>
      <w:r w:rsidR="00E32406">
        <w:rPr>
          <w:rFonts w:ascii="Times New Roman" w:hAnsi="Times New Roman" w:cs="Times New Roman"/>
          <w:sz w:val="28"/>
          <w:szCs w:val="28"/>
        </w:rPr>
        <w:t>и епіграфа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3240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873CB" w:rsidRDefault="00C873CB" w:rsidP="00CB1BF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Ваші очікування від уроку? </w:t>
      </w:r>
    </w:p>
    <w:p w:rsidR="004D236A" w:rsidRPr="00C873CB" w:rsidRDefault="004D236A" w:rsidP="00CB1BF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Сформулюйте свої думки за допомогою </w:t>
      </w:r>
      <w:r w:rsidRPr="004D236A">
        <w:rPr>
          <w:rFonts w:ascii="Times New Roman" w:hAnsi="Times New Roman" w:cs="Times New Roman"/>
          <w:b/>
          <w:i/>
          <w:sz w:val="28"/>
          <w:szCs w:val="28"/>
        </w:rPr>
        <w:t>методу «Незакінчене речення»:</w:t>
      </w:r>
    </w:p>
    <w:p w:rsidR="00C873CB" w:rsidRDefault="00C873CB" w:rsidP="00C873C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сьогодні йтиме мова про…</w:t>
      </w:r>
    </w:p>
    <w:p w:rsidR="004D236A" w:rsidRPr="00C873CB" w:rsidRDefault="004D236A" w:rsidP="00C873C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вважаю, що на цьому уроці ми</w:t>
      </w:r>
      <w:r w:rsidR="00C873CB">
        <w:rPr>
          <w:rFonts w:ascii="Times New Roman" w:hAnsi="Times New Roman" w:cs="Times New Roman"/>
          <w:sz w:val="28"/>
          <w:szCs w:val="28"/>
        </w:rPr>
        <w:t xml:space="preserve"> навчимося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D962A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1" locked="0" layoutInCell="1" allowOverlap="1" wp14:anchorId="27C87004" wp14:editId="4F7E22B1">
            <wp:simplePos x="0" y="0"/>
            <wp:positionH relativeFrom="column">
              <wp:posOffset>4412615</wp:posOffset>
            </wp:positionH>
            <wp:positionV relativeFrom="paragraph">
              <wp:posOffset>233045</wp:posOffset>
            </wp:positionV>
            <wp:extent cx="2025650" cy="1518920"/>
            <wp:effectExtent l="0" t="0" r="0" b="5080"/>
            <wp:wrapThrough wrapText="bothSides">
              <wp:wrapPolygon edited="0">
                <wp:start x="0" y="0"/>
                <wp:lineTo x="0" y="21401"/>
                <wp:lineTo x="21329" y="21401"/>
                <wp:lineTo x="2132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36A" w:rsidRDefault="00C873CB" w:rsidP="00CB1BF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продемонструємо</w:t>
      </w:r>
      <w:r w:rsidR="004D236A">
        <w:rPr>
          <w:rFonts w:ascii="Times New Roman" w:hAnsi="Times New Roman" w:cs="Times New Roman"/>
          <w:sz w:val="28"/>
          <w:szCs w:val="28"/>
        </w:rPr>
        <w:t>…</w:t>
      </w:r>
    </w:p>
    <w:p w:rsidR="004D236A" w:rsidRPr="00D73963" w:rsidRDefault="004D236A" w:rsidP="00CB1BF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73963">
        <w:rPr>
          <w:rFonts w:ascii="Times New Roman" w:hAnsi="Times New Roman" w:cs="Times New Roman"/>
          <w:b/>
          <w:sz w:val="28"/>
          <w:szCs w:val="28"/>
        </w:rPr>
        <w:t>Слово вчителя.</w:t>
      </w:r>
    </w:p>
    <w:p w:rsidR="00074359" w:rsidRDefault="007C1D3F" w:rsidP="00BF6A7D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уроці ми будемо працювати з карткою активності та заповнювати її під час проходження кожного з етапів уроку.</w:t>
      </w:r>
    </w:p>
    <w:p w:rsidR="007C1D3F" w:rsidRDefault="00B06801" w:rsidP="00BF6A7D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1" locked="0" layoutInCell="1" allowOverlap="1" wp14:anchorId="53337088" wp14:editId="7770E3C0">
            <wp:simplePos x="0" y="0"/>
            <wp:positionH relativeFrom="column">
              <wp:posOffset>4318000</wp:posOffset>
            </wp:positionH>
            <wp:positionV relativeFrom="paragraph">
              <wp:posOffset>331470</wp:posOffset>
            </wp:positionV>
            <wp:extent cx="2276475" cy="1706880"/>
            <wp:effectExtent l="0" t="0" r="9525" b="7620"/>
            <wp:wrapThrough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D3F">
        <w:rPr>
          <w:rFonts w:ascii="Times New Roman" w:hAnsi="Times New Roman" w:cs="Times New Roman"/>
          <w:sz w:val="28"/>
          <w:szCs w:val="28"/>
        </w:rPr>
        <w:t xml:space="preserve">Мету ж нашого уроку, я думаю, </w:t>
      </w:r>
      <w:r w:rsidR="00E0623E">
        <w:rPr>
          <w:rFonts w:ascii="Times New Roman" w:hAnsi="Times New Roman" w:cs="Times New Roman"/>
          <w:sz w:val="28"/>
          <w:szCs w:val="28"/>
        </w:rPr>
        <w:t>ви зможете сформулювали «незакінченим реченням»</w:t>
      </w:r>
    </w:p>
    <w:p w:rsidR="007C1D3F" w:rsidRDefault="00E0623E" w:rsidP="00CB1BF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Отже, метою нашого уроку є…</w:t>
      </w:r>
    </w:p>
    <w:p w:rsidR="00CD4587" w:rsidRPr="00120134" w:rsidRDefault="008566C3" w:rsidP="00CB1BF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0134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120134" w:rsidRDefault="00120134" w:rsidP="0012013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0134">
        <w:rPr>
          <w:rFonts w:ascii="Times New Roman" w:hAnsi="Times New Roman" w:cs="Times New Roman"/>
          <w:b/>
          <w:sz w:val="28"/>
          <w:szCs w:val="28"/>
        </w:rPr>
        <w:t>Літературна  вікторина</w:t>
      </w:r>
    </w:p>
    <w:p w:rsidR="00DF7267" w:rsidRDefault="008556AA" w:rsidP="00DF7267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drawing>
          <wp:anchor distT="0" distB="0" distL="114300" distR="114300" simplePos="0" relativeHeight="251666432" behindDoc="1" locked="0" layoutInCell="1" allowOverlap="1" wp14:anchorId="622F4E26" wp14:editId="4BD5F7F9">
            <wp:simplePos x="0" y="0"/>
            <wp:positionH relativeFrom="column">
              <wp:posOffset>3718560</wp:posOffset>
            </wp:positionH>
            <wp:positionV relativeFrom="paragraph">
              <wp:posOffset>255905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EE4">
        <w:rPr>
          <w:rFonts w:ascii="Times New Roman" w:hAnsi="Times New Roman" w:cs="Times New Roman"/>
          <w:b/>
          <w:i/>
          <w:sz w:val="28"/>
          <w:szCs w:val="28"/>
        </w:rPr>
        <w:t>Впізнай героя за його словами</w:t>
      </w:r>
      <w:r w:rsidR="00DF7267" w:rsidRPr="00DF7267">
        <w:rPr>
          <w:rFonts w:ascii="Times New Roman" w:hAnsi="Times New Roman" w:cs="Times New Roman"/>
          <w:b/>
          <w:i/>
          <w:sz w:val="28"/>
          <w:szCs w:val="28"/>
        </w:rPr>
        <w:t>»?</w:t>
      </w:r>
    </w:p>
    <w:p w:rsidR="00DF7267" w:rsidRDefault="00DF7267" w:rsidP="00DF72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7267">
        <w:rPr>
          <w:rFonts w:ascii="Times New Roman" w:hAnsi="Times New Roman" w:cs="Times New Roman"/>
          <w:sz w:val="28"/>
          <w:szCs w:val="28"/>
        </w:rPr>
        <w:t>«… заявляє, що театр існує тільки для того, щоб «гроші видурювати»»</w:t>
      </w:r>
      <w:r w:rsidR="002F6A1C">
        <w:rPr>
          <w:rFonts w:ascii="Times New Roman" w:hAnsi="Times New Roman" w:cs="Times New Roman"/>
          <w:sz w:val="28"/>
          <w:szCs w:val="28"/>
        </w:rPr>
        <w:t xml:space="preserve"> </w:t>
      </w:r>
      <w:r w:rsidR="002F6A1C" w:rsidRPr="001F5D80">
        <w:rPr>
          <w:rFonts w:ascii="Times New Roman" w:hAnsi="Times New Roman" w:cs="Times New Roman"/>
          <w:b/>
          <w:i/>
          <w:sz w:val="28"/>
          <w:szCs w:val="28"/>
        </w:rPr>
        <w:t>(виборний)</w:t>
      </w:r>
    </w:p>
    <w:p w:rsidR="00DF7267" w:rsidRPr="001F5D80" w:rsidRDefault="00DF7267" w:rsidP="00DF7267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7267">
        <w:rPr>
          <w:rFonts w:ascii="Times New Roman" w:hAnsi="Times New Roman" w:cs="Times New Roman"/>
          <w:sz w:val="28"/>
          <w:szCs w:val="28"/>
        </w:rPr>
        <w:t>«… пив, гуляв, а розвіявши добро, залишив дочку й жінку без куска хліба»</w:t>
      </w:r>
      <w:r w:rsidR="002F6A1C">
        <w:rPr>
          <w:rFonts w:ascii="Times New Roman" w:hAnsi="Times New Roman" w:cs="Times New Roman"/>
          <w:sz w:val="28"/>
          <w:szCs w:val="28"/>
        </w:rPr>
        <w:t xml:space="preserve"> </w:t>
      </w:r>
      <w:r w:rsidR="002F6A1C" w:rsidRPr="001F5D80">
        <w:rPr>
          <w:rFonts w:ascii="Times New Roman" w:hAnsi="Times New Roman" w:cs="Times New Roman"/>
          <w:b/>
          <w:i/>
          <w:sz w:val="28"/>
          <w:szCs w:val="28"/>
        </w:rPr>
        <w:t xml:space="preserve">(старий </w:t>
      </w:r>
      <w:proofErr w:type="spellStart"/>
      <w:r w:rsidR="002F6A1C" w:rsidRPr="001F5D80">
        <w:rPr>
          <w:rFonts w:ascii="Times New Roman" w:hAnsi="Times New Roman" w:cs="Times New Roman"/>
          <w:b/>
          <w:i/>
          <w:sz w:val="28"/>
          <w:szCs w:val="28"/>
        </w:rPr>
        <w:t>Терпило</w:t>
      </w:r>
      <w:proofErr w:type="spellEnd"/>
      <w:r w:rsidR="002F6A1C" w:rsidRPr="001F5D8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DF7267" w:rsidRDefault="00DF7267" w:rsidP="00DF72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7267">
        <w:rPr>
          <w:rFonts w:ascii="Times New Roman" w:hAnsi="Times New Roman" w:cs="Times New Roman"/>
          <w:sz w:val="28"/>
          <w:szCs w:val="28"/>
        </w:rPr>
        <w:t>«… погрожує притягти до відповідальності дівчину, яка відмовилась одружитися з ним»</w:t>
      </w:r>
      <w:r w:rsidR="00617796" w:rsidRPr="00617796">
        <w:t xml:space="preserve"> </w:t>
      </w:r>
      <w:r w:rsidR="00617796">
        <w:t xml:space="preserve"> </w:t>
      </w:r>
      <w:r w:rsidR="00617796" w:rsidRPr="00617796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="00617796" w:rsidRPr="00617796">
        <w:rPr>
          <w:rFonts w:ascii="Times New Roman" w:hAnsi="Times New Roman" w:cs="Times New Roman"/>
          <w:b/>
          <w:i/>
          <w:sz w:val="28"/>
          <w:szCs w:val="28"/>
        </w:rPr>
        <w:t>возний</w:t>
      </w:r>
      <w:proofErr w:type="spellEnd"/>
      <w:r w:rsidR="00617796" w:rsidRPr="0061779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DF7267" w:rsidRDefault="00DF7267" w:rsidP="00DF72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7267">
        <w:rPr>
          <w:rFonts w:ascii="Times New Roman" w:hAnsi="Times New Roman" w:cs="Times New Roman"/>
          <w:sz w:val="28"/>
          <w:szCs w:val="28"/>
        </w:rPr>
        <w:t>«… пропонує останні гроші засватаній за багатія дівчині, щоб нелюб не докоряв їй своїм багатством»</w:t>
      </w:r>
      <w:r w:rsidR="00617796">
        <w:rPr>
          <w:rFonts w:ascii="Times New Roman" w:hAnsi="Times New Roman" w:cs="Times New Roman"/>
          <w:sz w:val="28"/>
          <w:szCs w:val="28"/>
        </w:rPr>
        <w:t xml:space="preserve"> </w:t>
      </w:r>
      <w:r w:rsidR="00617796" w:rsidRPr="00617796">
        <w:t xml:space="preserve"> </w:t>
      </w:r>
      <w:r w:rsidR="00617796" w:rsidRPr="00617796">
        <w:rPr>
          <w:rFonts w:ascii="Times New Roman" w:hAnsi="Times New Roman" w:cs="Times New Roman"/>
          <w:b/>
          <w:i/>
          <w:sz w:val="28"/>
          <w:szCs w:val="28"/>
        </w:rPr>
        <w:t>(Петро)</w:t>
      </w:r>
    </w:p>
    <w:p w:rsidR="00DF7267" w:rsidRDefault="00DF7267" w:rsidP="00DF72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7267">
        <w:rPr>
          <w:rFonts w:ascii="Times New Roman" w:hAnsi="Times New Roman" w:cs="Times New Roman"/>
          <w:sz w:val="28"/>
          <w:szCs w:val="28"/>
        </w:rPr>
        <w:t xml:space="preserve">«… один живу на світі, як билинка на полі! Сирота – без роду, без племені, без талану і без </w:t>
      </w:r>
      <w:proofErr w:type="spellStart"/>
      <w:r w:rsidRPr="00DF7267">
        <w:rPr>
          <w:rFonts w:ascii="Times New Roman" w:hAnsi="Times New Roman" w:cs="Times New Roman"/>
          <w:sz w:val="28"/>
          <w:szCs w:val="28"/>
        </w:rPr>
        <w:t>приюту</w:t>
      </w:r>
      <w:proofErr w:type="spellEnd"/>
      <w:r w:rsidRPr="00DF7267">
        <w:rPr>
          <w:rFonts w:ascii="Times New Roman" w:hAnsi="Times New Roman" w:cs="Times New Roman"/>
          <w:sz w:val="28"/>
          <w:szCs w:val="28"/>
        </w:rPr>
        <w:t>,… що робить, і сам не знаю»</w:t>
      </w:r>
      <w:r w:rsidR="00617796" w:rsidRPr="00617796">
        <w:t xml:space="preserve"> </w:t>
      </w:r>
      <w:r w:rsidR="00617796" w:rsidRPr="00617796">
        <w:rPr>
          <w:rFonts w:ascii="Times New Roman" w:hAnsi="Times New Roman" w:cs="Times New Roman"/>
          <w:b/>
          <w:i/>
          <w:sz w:val="28"/>
          <w:szCs w:val="28"/>
        </w:rPr>
        <w:t>(Микола про себе)</w:t>
      </w:r>
    </w:p>
    <w:p w:rsidR="00DF7267" w:rsidRPr="00DF7267" w:rsidRDefault="00DF7267" w:rsidP="00DF72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7267">
        <w:rPr>
          <w:rFonts w:ascii="Times New Roman" w:hAnsi="Times New Roman" w:cs="Times New Roman"/>
          <w:sz w:val="28"/>
          <w:szCs w:val="28"/>
        </w:rPr>
        <w:lastRenderedPageBreak/>
        <w:t>«… чоловік і добрий був би, так біда – хитрий як лисиця. І на всі стьобни мотається, де не посій, там і уродиться… »</w:t>
      </w:r>
      <w:r w:rsidR="00617796">
        <w:rPr>
          <w:rFonts w:ascii="Times New Roman" w:hAnsi="Times New Roman" w:cs="Times New Roman"/>
          <w:sz w:val="28"/>
          <w:szCs w:val="28"/>
        </w:rPr>
        <w:t xml:space="preserve"> </w:t>
      </w:r>
      <w:r w:rsidR="00617796" w:rsidRPr="00617796">
        <w:rPr>
          <w:rFonts w:ascii="Times New Roman" w:hAnsi="Times New Roman" w:cs="Times New Roman"/>
          <w:b/>
          <w:i/>
          <w:sz w:val="28"/>
          <w:szCs w:val="28"/>
        </w:rPr>
        <w:t>(Микола про виборного)</w:t>
      </w:r>
    </w:p>
    <w:p w:rsidR="00CD4587" w:rsidRPr="00AF2EC2" w:rsidRDefault="008566C3" w:rsidP="00CB1BF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2EC2">
        <w:rPr>
          <w:rFonts w:ascii="Times New Roman" w:hAnsi="Times New Roman" w:cs="Times New Roman"/>
          <w:b/>
          <w:sz w:val="28"/>
          <w:szCs w:val="28"/>
        </w:rPr>
        <w:t>Сприйняття і засвоєння</w:t>
      </w:r>
      <w:r w:rsidR="0046124E" w:rsidRPr="00AF2EC2">
        <w:rPr>
          <w:rFonts w:ascii="Times New Roman" w:hAnsi="Times New Roman" w:cs="Times New Roman"/>
          <w:b/>
          <w:sz w:val="28"/>
          <w:szCs w:val="28"/>
        </w:rPr>
        <w:t xml:space="preserve"> учнями навчального матеріалу</w:t>
      </w:r>
    </w:p>
    <w:p w:rsidR="00AF2EC2" w:rsidRPr="00324368" w:rsidRDefault="00D5005C" w:rsidP="0035244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368">
        <w:rPr>
          <w:rFonts w:ascii="Times New Roman" w:hAnsi="Times New Roman" w:cs="Times New Roman"/>
          <w:b/>
          <w:sz w:val="28"/>
          <w:szCs w:val="28"/>
        </w:rPr>
        <w:t>П</w:t>
      </w:r>
      <w:r w:rsidR="00AF2EC2" w:rsidRPr="00324368">
        <w:rPr>
          <w:rFonts w:ascii="Times New Roman" w:hAnsi="Times New Roman" w:cs="Times New Roman"/>
          <w:b/>
          <w:sz w:val="28"/>
          <w:szCs w:val="28"/>
        </w:rPr>
        <w:t>резентація учнівського проекту</w:t>
      </w:r>
      <w:r w:rsidR="0035244D">
        <w:rPr>
          <w:rFonts w:ascii="Times New Roman" w:hAnsi="Times New Roman" w:cs="Times New Roman"/>
          <w:b/>
          <w:sz w:val="28"/>
          <w:szCs w:val="28"/>
        </w:rPr>
        <w:t xml:space="preserve"> істориків</w:t>
      </w:r>
      <w:r w:rsidRPr="00324368">
        <w:rPr>
          <w:rFonts w:ascii="Times New Roman" w:hAnsi="Times New Roman" w:cs="Times New Roman"/>
          <w:b/>
          <w:sz w:val="28"/>
          <w:szCs w:val="28"/>
        </w:rPr>
        <w:t xml:space="preserve"> «Історія написання п’єси</w:t>
      </w:r>
      <w:r w:rsidR="0035244D">
        <w:rPr>
          <w:rFonts w:ascii="Times New Roman" w:hAnsi="Times New Roman" w:cs="Times New Roman"/>
          <w:b/>
          <w:sz w:val="28"/>
          <w:szCs w:val="28"/>
        </w:rPr>
        <w:t xml:space="preserve">        І. Котляревського «Наталка </w:t>
      </w:r>
      <w:r w:rsidRPr="00324368">
        <w:rPr>
          <w:rFonts w:ascii="Times New Roman" w:hAnsi="Times New Roman" w:cs="Times New Roman"/>
          <w:b/>
          <w:sz w:val="28"/>
          <w:szCs w:val="28"/>
        </w:rPr>
        <w:t>Полтавка», джерела»</w:t>
      </w:r>
      <w:r w:rsidR="00C52B1F" w:rsidRPr="00324368">
        <w:rPr>
          <w:rFonts w:ascii="Times New Roman" w:hAnsi="Times New Roman" w:cs="Times New Roman"/>
          <w:b/>
          <w:sz w:val="28"/>
          <w:szCs w:val="28"/>
        </w:rPr>
        <w:t>.</w:t>
      </w:r>
      <w:r w:rsidR="00C52B1F" w:rsidRPr="00324368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2F94B931" wp14:editId="77916118">
            <wp:extent cx="3648075" cy="273618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DE4" w:rsidRPr="00741DE4" w:rsidRDefault="00741DE4" w:rsidP="00741DE4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1DE4">
        <w:rPr>
          <w:rFonts w:ascii="Times New Roman" w:hAnsi="Times New Roman" w:cs="Times New Roman"/>
          <w:b/>
          <w:sz w:val="28"/>
          <w:szCs w:val="28"/>
        </w:rPr>
        <w:t>Робота з підручником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1DE4">
        <w:rPr>
          <w:rFonts w:ascii="Times New Roman" w:hAnsi="Times New Roman" w:cs="Times New Roman"/>
          <w:sz w:val="28"/>
          <w:szCs w:val="28"/>
        </w:rPr>
        <w:t>(с. 152)</w:t>
      </w:r>
    </w:p>
    <w:p w:rsidR="00076A0B" w:rsidRPr="00076A0B" w:rsidRDefault="00076A0B" w:rsidP="00076A0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1" locked="0" layoutInCell="1" allowOverlap="1" wp14:anchorId="51478AC7" wp14:editId="40A3C43E">
            <wp:simplePos x="0" y="0"/>
            <wp:positionH relativeFrom="column">
              <wp:posOffset>3328035</wp:posOffset>
            </wp:positionH>
            <wp:positionV relativeFrom="paragraph">
              <wp:posOffset>6350</wp:posOffset>
            </wp:positionV>
            <wp:extent cx="2996565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21" y="21417"/>
                <wp:lineTo x="2142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A0B">
        <w:rPr>
          <w:rFonts w:ascii="Times New Roman" w:hAnsi="Times New Roman" w:cs="Times New Roman"/>
          <w:sz w:val="28"/>
          <w:szCs w:val="28"/>
        </w:rPr>
        <w:t xml:space="preserve">За жанром «Наталка Полтавка» - соціально – побутова драма, глибоко національна характерами й естетичною формою, перший твір нової української драматургії, у якому поєдналися ознаки сентименталізму та просвітницького реалізму. </w:t>
      </w:r>
    </w:p>
    <w:p w:rsidR="00076A0B" w:rsidRPr="0035244D" w:rsidRDefault="00076A0B" w:rsidP="00076A0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6A0B">
        <w:rPr>
          <w:rFonts w:ascii="Times New Roman" w:hAnsi="Times New Roman" w:cs="Times New Roman"/>
          <w:sz w:val="28"/>
          <w:szCs w:val="28"/>
        </w:rPr>
        <w:t>Іван Котляревський так визначив жанр: «Опера малоросійська у двох діях», що передбачає багато музики та пісень.</w:t>
      </w:r>
    </w:p>
    <w:p w:rsidR="00D5005C" w:rsidRDefault="00D5005C" w:rsidP="00CB1BFC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52B1F">
        <w:rPr>
          <w:rFonts w:ascii="Times New Roman" w:hAnsi="Times New Roman" w:cs="Times New Roman"/>
          <w:b/>
          <w:sz w:val="28"/>
          <w:szCs w:val="28"/>
        </w:rPr>
        <w:t>Тлумачний словник до п’єси І. Котляревського «Наталка Полтавка» (фрагмент)</w:t>
      </w:r>
    </w:p>
    <w:p w:rsidR="00076A0B" w:rsidRPr="00C52B1F" w:rsidRDefault="00C52B1F" w:rsidP="00076A0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1745FE08">
            <wp:extent cx="1511230" cy="1133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30" cy="113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08A04786">
            <wp:extent cx="1504950" cy="11287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34" cy="113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05C" w:rsidRDefault="00A62DDA" w:rsidP="00CB1BFC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Інсценізація учнями уривку з твору</w:t>
      </w:r>
    </w:p>
    <w:p w:rsidR="00D4716D" w:rsidRPr="00D4716D" w:rsidRDefault="00A62DDA" w:rsidP="00D4716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79F85E1B">
            <wp:extent cx="1819275" cy="1364519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97" cy="137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05C" w:rsidRPr="006C25AF" w:rsidRDefault="00D5005C" w:rsidP="00CB1BFC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25AF">
        <w:rPr>
          <w:rFonts w:ascii="Times New Roman" w:hAnsi="Times New Roman" w:cs="Times New Roman"/>
          <w:b/>
          <w:sz w:val="28"/>
          <w:szCs w:val="28"/>
        </w:rPr>
        <w:t>Літературознавчий практикум</w:t>
      </w:r>
    </w:p>
    <w:p w:rsidR="006C25AF" w:rsidRPr="006C25AF" w:rsidRDefault="00DF0AA8" w:rsidP="006C25A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Яка</w:t>
      </w:r>
      <w:r w:rsidR="006C25AF" w:rsidRPr="006C25AF">
        <w:rPr>
          <w:rFonts w:ascii="Times New Roman" w:hAnsi="Times New Roman" w:cs="Times New Roman"/>
          <w:sz w:val="28"/>
          <w:szCs w:val="28"/>
        </w:rPr>
        <w:t xml:space="preserve"> тема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F0AA8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єси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«Наталка</w:t>
      </w:r>
      <w:r w:rsidR="006C25AF" w:rsidRPr="006C25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Полтавка</w:t>
      </w:r>
      <w:r w:rsidR="006C25AF" w:rsidRPr="006C25AF">
        <w:rPr>
          <w:rFonts w:ascii="Times New Roman" w:hAnsi="Times New Roman" w:cs="Times New Roman"/>
          <w:sz w:val="28"/>
          <w:szCs w:val="28"/>
        </w:rPr>
        <w:t>»?</w:t>
      </w:r>
    </w:p>
    <w:p w:rsidR="006C25AF" w:rsidRPr="006C25AF" w:rsidRDefault="00DF0AA8" w:rsidP="006C25A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лежить в основі сюжету твору</w:t>
      </w:r>
      <w:r w:rsidR="006C25AF" w:rsidRPr="006C25AF">
        <w:rPr>
          <w:rFonts w:ascii="Times New Roman" w:hAnsi="Times New Roman" w:cs="Times New Roman"/>
          <w:sz w:val="28"/>
          <w:szCs w:val="28"/>
        </w:rPr>
        <w:t>?</w:t>
      </w:r>
    </w:p>
    <w:p w:rsidR="006C25AF" w:rsidRPr="006C25AF" w:rsidRDefault="006C25AF" w:rsidP="006C25A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5AF">
        <w:rPr>
          <w:rFonts w:ascii="Times New Roman" w:hAnsi="Times New Roman" w:cs="Times New Roman"/>
          <w:sz w:val="28"/>
          <w:szCs w:val="28"/>
        </w:rPr>
        <w:t>Скільки дійових осіб у п’єсі?</w:t>
      </w:r>
    </w:p>
    <w:p w:rsidR="006C25AF" w:rsidRPr="006C25AF" w:rsidRDefault="006C25AF" w:rsidP="006C25A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5AF">
        <w:rPr>
          <w:rFonts w:ascii="Times New Roman" w:hAnsi="Times New Roman" w:cs="Times New Roman"/>
          <w:sz w:val="28"/>
          <w:szCs w:val="28"/>
        </w:rPr>
        <w:t xml:space="preserve">Назвіть складові композиції </w:t>
      </w:r>
      <w:r w:rsidR="00DF0AA8">
        <w:rPr>
          <w:rFonts w:ascii="Times New Roman" w:hAnsi="Times New Roman" w:cs="Times New Roman"/>
          <w:sz w:val="28"/>
          <w:szCs w:val="28"/>
        </w:rPr>
        <w:t xml:space="preserve">драматичного </w:t>
      </w:r>
      <w:r w:rsidRPr="006C25AF">
        <w:rPr>
          <w:rFonts w:ascii="Times New Roman" w:hAnsi="Times New Roman" w:cs="Times New Roman"/>
          <w:sz w:val="28"/>
          <w:szCs w:val="28"/>
        </w:rPr>
        <w:t>твору.</w:t>
      </w:r>
    </w:p>
    <w:p w:rsidR="006C25AF" w:rsidRPr="006C25AF" w:rsidRDefault="00DF0AA8" w:rsidP="006C25A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Вкажіть експозицію</w:t>
      </w:r>
      <w:r w:rsidR="006C25AF" w:rsidRPr="006C25AF">
        <w:rPr>
          <w:rFonts w:ascii="Times New Roman" w:hAnsi="Times New Roman" w:cs="Times New Roman"/>
          <w:sz w:val="28"/>
          <w:szCs w:val="28"/>
        </w:rPr>
        <w:t>.</w:t>
      </w:r>
    </w:p>
    <w:p w:rsidR="006C25AF" w:rsidRPr="006C25AF" w:rsidRDefault="006C25AF" w:rsidP="006C25A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5AF">
        <w:rPr>
          <w:rFonts w:ascii="Times New Roman" w:hAnsi="Times New Roman" w:cs="Times New Roman"/>
          <w:sz w:val="28"/>
          <w:szCs w:val="28"/>
        </w:rPr>
        <w:t>Де в п’єсі зав’язка?</w:t>
      </w:r>
    </w:p>
    <w:p w:rsidR="006C25AF" w:rsidRPr="006C25AF" w:rsidRDefault="006C25AF" w:rsidP="006C25A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5AF">
        <w:rPr>
          <w:rFonts w:ascii="Times New Roman" w:hAnsi="Times New Roman" w:cs="Times New Roman"/>
          <w:sz w:val="28"/>
          <w:szCs w:val="28"/>
        </w:rPr>
        <w:t>Які моменти в розвитку дії між зав’язкою і кульмінацією можна виділити?</w:t>
      </w:r>
    </w:p>
    <w:p w:rsidR="006C25AF" w:rsidRPr="006C25AF" w:rsidRDefault="006C25AF" w:rsidP="006C25A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5AF">
        <w:rPr>
          <w:rFonts w:ascii="Times New Roman" w:hAnsi="Times New Roman" w:cs="Times New Roman"/>
          <w:sz w:val="28"/>
          <w:szCs w:val="28"/>
        </w:rPr>
        <w:t>Де у творі кульмінація?</w:t>
      </w:r>
    </w:p>
    <w:p w:rsidR="006C25AF" w:rsidRPr="006C25AF" w:rsidRDefault="006C25AF" w:rsidP="006C25A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5AF">
        <w:rPr>
          <w:rFonts w:ascii="Times New Roman" w:hAnsi="Times New Roman" w:cs="Times New Roman"/>
          <w:sz w:val="28"/>
          <w:szCs w:val="28"/>
        </w:rPr>
        <w:t xml:space="preserve">Який епізод </w:t>
      </w:r>
      <w:r w:rsidR="00DF0AA8">
        <w:rPr>
          <w:rFonts w:ascii="Times New Roman" w:hAnsi="Times New Roman" w:cs="Times New Roman"/>
          <w:sz w:val="28"/>
          <w:szCs w:val="28"/>
        </w:rPr>
        <w:t>у драмі</w:t>
      </w:r>
      <w:r w:rsidRPr="006C25AF">
        <w:rPr>
          <w:rFonts w:ascii="Times New Roman" w:hAnsi="Times New Roman" w:cs="Times New Roman"/>
          <w:sz w:val="28"/>
          <w:szCs w:val="28"/>
        </w:rPr>
        <w:t xml:space="preserve"> є розв’язкою?</w:t>
      </w:r>
    </w:p>
    <w:p w:rsidR="00076A0B" w:rsidRPr="00076A0B" w:rsidRDefault="006C25AF" w:rsidP="00076A0B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25AF">
        <w:rPr>
          <w:rFonts w:ascii="Times New Roman" w:hAnsi="Times New Roman" w:cs="Times New Roman"/>
          <w:sz w:val="28"/>
          <w:szCs w:val="28"/>
        </w:rPr>
        <w:t>З якою метою автор використовує ремарки (авторські пояснення)?</w:t>
      </w:r>
    </w:p>
    <w:p w:rsidR="001E3C58" w:rsidRPr="001E3C58" w:rsidRDefault="0008199E" w:rsidP="001E3C5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62EE">
        <w:rPr>
          <w:rFonts w:ascii="Times New Roman" w:hAnsi="Times New Roman" w:cs="Times New Roman"/>
          <w:b/>
          <w:sz w:val="28"/>
          <w:szCs w:val="28"/>
        </w:rPr>
        <w:t>Презентація учнівського проекту «Роль і функції пісень. Пісенні портрети героїв п</w:t>
      </w:r>
      <w:r w:rsidRPr="00076A0B">
        <w:rPr>
          <w:rFonts w:ascii="Times New Roman" w:hAnsi="Times New Roman" w:cs="Times New Roman"/>
          <w:b/>
          <w:sz w:val="28"/>
          <w:szCs w:val="28"/>
        </w:rPr>
        <w:t>’</w:t>
      </w:r>
      <w:r w:rsidRPr="003262EE">
        <w:rPr>
          <w:rFonts w:ascii="Times New Roman" w:hAnsi="Times New Roman" w:cs="Times New Roman"/>
          <w:b/>
          <w:sz w:val="28"/>
          <w:szCs w:val="28"/>
        </w:rPr>
        <w:t>єси»</w:t>
      </w:r>
      <w:r w:rsidR="001E3C58">
        <w:rPr>
          <w:rFonts w:ascii="Times New Roman" w:hAnsi="Times New Roman" w:cs="Times New Roman"/>
          <w:b/>
          <w:sz w:val="28"/>
          <w:szCs w:val="28"/>
        </w:rPr>
        <w:t xml:space="preserve"> дослідників</w:t>
      </w:r>
    </w:p>
    <w:p w:rsidR="0092276C" w:rsidRPr="00D91ACF" w:rsidRDefault="00CF3686" w:rsidP="00D91AC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63FEC8F4">
            <wp:extent cx="2520817" cy="18907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16" cy="189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05270EFD">
            <wp:extent cx="2514600" cy="18860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95" cy="1894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76C" w:rsidRPr="00DB4BA2" w:rsidRDefault="0092276C" w:rsidP="00CB1BFC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B4BA2">
        <w:rPr>
          <w:rFonts w:ascii="Times New Roman" w:hAnsi="Times New Roman" w:cs="Times New Roman"/>
          <w:b/>
          <w:sz w:val="28"/>
          <w:szCs w:val="28"/>
        </w:rPr>
        <w:t>Інтерактивна вправа</w:t>
      </w:r>
    </w:p>
    <w:p w:rsidR="00DB4BA2" w:rsidRPr="00DB4BA2" w:rsidRDefault="00DB4BA2" w:rsidP="00DB4BA2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 охарактеризували через пісні кожен образ твору і побачили, які погляди на сім</w:t>
      </w:r>
      <w:r w:rsidRPr="00DB4BA2">
        <w:rPr>
          <w:rFonts w:ascii="Times New Roman" w:hAnsi="Times New Roman" w:cs="Times New Roman"/>
          <w:sz w:val="28"/>
          <w:szCs w:val="28"/>
        </w:rPr>
        <w:t>’</w:t>
      </w:r>
      <w:r w:rsidR="00543A90">
        <w:rPr>
          <w:rFonts w:ascii="Times New Roman" w:hAnsi="Times New Roman" w:cs="Times New Roman"/>
          <w:sz w:val="28"/>
          <w:szCs w:val="28"/>
        </w:rPr>
        <w:t xml:space="preserve">ю існували на початку </w:t>
      </w:r>
      <w:r w:rsidR="00543A9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543A90" w:rsidRPr="008D257B">
        <w:rPr>
          <w:rFonts w:ascii="Times New Roman" w:hAnsi="Times New Roman" w:cs="Times New Roman"/>
          <w:sz w:val="28"/>
          <w:szCs w:val="28"/>
        </w:rPr>
        <w:t xml:space="preserve"> століття</w:t>
      </w:r>
      <w:r w:rsidR="008D257B" w:rsidRPr="008D257B">
        <w:rPr>
          <w:rFonts w:ascii="Times New Roman" w:hAnsi="Times New Roman" w:cs="Times New Roman"/>
          <w:sz w:val="28"/>
          <w:szCs w:val="28"/>
        </w:rPr>
        <w:t xml:space="preserve">. </w:t>
      </w:r>
      <w:r w:rsidR="00543A90">
        <w:rPr>
          <w:rFonts w:ascii="Times New Roman" w:hAnsi="Times New Roman" w:cs="Times New Roman"/>
          <w:sz w:val="28"/>
          <w:szCs w:val="28"/>
        </w:rPr>
        <w:t>Яку роль має сім</w:t>
      </w:r>
      <w:r w:rsidR="00543A90" w:rsidRPr="008D257B">
        <w:rPr>
          <w:rFonts w:ascii="Times New Roman" w:hAnsi="Times New Roman" w:cs="Times New Roman"/>
          <w:sz w:val="28"/>
          <w:szCs w:val="28"/>
        </w:rPr>
        <w:t>’</w:t>
      </w:r>
      <w:r w:rsidR="00543A90">
        <w:rPr>
          <w:rFonts w:ascii="Times New Roman" w:hAnsi="Times New Roman" w:cs="Times New Roman"/>
          <w:sz w:val="28"/>
          <w:szCs w:val="28"/>
        </w:rPr>
        <w:t>я в житті людини сьогодні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B4BA2" w:rsidRPr="000B5662" w:rsidRDefault="00DB4BA2" w:rsidP="000B5662">
      <w:pPr>
        <w:pStyle w:val="a3"/>
        <w:spacing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B5662">
        <w:rPr>
          <w:rFonts w:ascii="Times New Roman" w:hAnsi="Times New Roman" w:cs="Times New Roman"/>
          <w:b/>
          <w:i/>
          <w:sz w:val="28"/>
          <w:szCs w:val="28"/>
        </w:rPr>
        <w:t>Довідка вчителя.</w:t>
      </w:r>
    </w:p>
    <w:p w:rsidR="008D257B" w:rsidRDefault="00DB4BA2" w:rsidP="000B5662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твердженням психологів, </w:t>
      </w:r>
      <w:r w:rsidRPr="000B5662">
        <w:rPr>
          <w:rFonts w:ascii="Times New Roman" w:hAnsi="Times New Roman" w:cs="Times New Roman"/>
          <w:b/>
          <w:sz w:val="28"/>
          <w:szCs w:val="28"/>
        </w:rPr>
        <w:t>сім</w:t>
      </w:r>
      <w:r w:rsidR="000B5662" w:rsidRPr="008D257B">
        <w:rPr>
          <w:rFonts w:ascii="Times New Roman" w:hAnsi="Times New Roman" w:cs="Times New Roman"/>
          <w:b/>
          <w:sz w:val="28"/>
          <w:szCs w:val="28"/>
        </w:rPr>
        <w:t>’</w:t>
      </w:r>
      <w:r w:rsidR="000B5662" w:rsidRPr="000B5662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– це мала соціальна </w:t>
      </w:r>
      <w:r w:rsidR="000B5662">
        <w:rPr>
          <w:rFonts w:ascii="Times New Roman" w:hAnsi="Times New Roman" w:cs="Times New Roman"/>
          <w:sz w:val="28"/>
          <w:szCs w:val="28"/>
        </w:rPr>
        <w:t xml:space="preserve">група, заснована на шлюбі та кровній спорідненості. </w:t>
      </w:r>
    </w:p>
    <w:p w:rsidR="00DB4BA2" w:rsidRPr="008D257B" w:rsidRDefault="008D257B" w:rsidP="000B5662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Паралель минулого і сучасного</w:t>
      </w:r>
    </w:p>
    <w:p w:rsidR="005622EF" w:rsidRDefault="005622EF" w:rsidP="000B5662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2DB9AEE8">
            <wp:extent cx="3762375" cy="28219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42" cy="2835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2EF" w:rsidRPr="005622EF" w:rsidRDefault="005622EF" w:rsidP="005622EF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Сказати, що сучасні погляди на сім</w:t>
      </w:r>
      <w:r w:rsidRPr="005622EF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ю гірші, ніж два століття тому, однозначно не можна. Головне, що було актуальним, є і буде – це будувати родину на тих цінностях, що їх утверджував І. П. Котляревський</w:t>
      </w:r>
    </w:p>
    <w:p w:rsidR="005622EF" w:rsidRPr="005622EF" w:rsidRDefault="005622EF" w:rsidP="005622EF">
      <w:pPr>
        <w:pStyle w:val="a3"/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22E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 </w:t>
      </w:r>
      <w:proofErr w:type="spellStart"/>
      <w:r w:rsidRPr="005622EF">
        <w:rPr>
          <w:rFonts w:ascii="Times New Roman" w:hAnsi="Times New Roman" w:cs="Times New Roman"/>
          <w:i/>
          <w:sz w:val="28"/>
          <w:szCs w:val="28"/>
          <w:lang w:val="ru-RU"/>
        </w:rPr>
        <w:t>згода</w:t>
      </w:r>
      <w:proofErr w:type="spellEnd"/>
      <w:r w:rsidRPr="005622E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</w:t>
      </w:r>
      <w:proofErr w:type="spellStart"/>
      <w:r w:rsidRPr="005622EF">
        <w:rPr>
          <w:rFonts w:ascii="Times New Roman" w:hAnsi="Times New Roman" w:cs="Times New Roman"/>
          <w:i/>
          <w:sz w:val="28"/>
          <w:szCs w:val="28"/>
          <w:lang w:val="ru-RU"/>
        </w:rPr>
        <w:t>сімействі</w:t>
      </w:r>
      <w:proofErr w:type="spellEnd"/>
      <w:r w:rsidRPr="005622EF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</w:p>
    <w:p w:rsidR="005622EF" w:rsidRPr="005622EF" w:rsidRDefault="005622EF" w:rsidP="005622EF">
      <w:pPr>
        <w:pStyle w:val="a3"/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22E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 мир і тишина, </w:t>
      </w:r>
    </w:p>
    <w:p w:rsidR="005622EF" w:rsidRPr="005622EF" w:rsidRDefault="005622EF" w:rsidP="005622EF">
      <w:pPr>
        <w:pStyle w:val="a3"/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5622EF">
        <w:rPr>
          <w:rFonts w:ascii="Times New Roman" w:hAnsi="Times New Roman" w:cs="Times New Roman"/>
          <w:i/>
          <w:sz w:val="28"/>
          <w:szCs w:val="28"/>
          <w:lang w:val="ru-RU"/>
        </w:rPr>
        <w:t>Щасливі</w:t>
      </w:r>
      <w:proofErr w:type="spellEnd"/>
      <w:r w:rsidRPr="005622E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там люди,</w:t>
      </w:r>
    </w:p>
    <w:p w:rsidR="005622EF" w:rsidRPr="005622EF" w:rsidRDefault="005622EF" w:rsidP="005622EF">
      <w:pPr>
        <w:pStyle w:val="a3"/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622EF">
        <w:rPr>
          <w:rFonts w:ascii="Times New Roman" w:hAnsi="Times New Roman" w:cs="Times New Roman"/>
          <w:i/>
          <w:sz w:val="28"/>
          <w:szCs w:val="28"/>
          <w:lang w:val="ru-RU"/>
        </w:rPr>
        <w:t>Блаженна сторона</w:t>
      </w:r>
    </w:p>
    <w:p w:rsidR="005622EF" w:rsidRPr="005622EF" w:rsidRDefault="005622EF" w:rsidP="005622EF">
      <w:pPr>
        <w:pStyle w:val="a3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22EF">
        <w:rPr>
          <w:rFonts w:ascii="Times New Roman" w:hAnsi="Times New Roman" w:cs="Times New Roman"/>
          <w:sz w:val="28"/>
          <w:szCs w:val="28"/>
        </w:rPr>
        <w:t xml:space="preserve"> та його Наталка Полтавка</w:t>
      </w:r>
    </w:p>
    <w:p w:rsidR="00294A29" w:rsidRDefault="0092276C" w:rsidP="00294A2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622EF">
        <w:rPr>
          <w:rFonts w:ascii="Times New Roman" w:hAnsi="Times New Roman" w:cs="Times New Roman"/>
          <w:b/>
          <w:sz w:val="28"/>
          <w:szCs w:val="28"/>
        </w:rPr>
        <w:t xml:space="preserve">Складання </w:t>
      </w:r>
      <w:proofErr w:type="spellStart"/>
      <w:r w:rsidRPr="005622EF">
        <w:rPr>
          <w:rFonts w:ascii="Times New Roman" w:hAnsi="Times New Roman" w:cs="Times New Roman"/>
          <w:b/>
          <w:sz w:val="28"/>
          <w:szCs w:val="28"/>
        </w:rPr>
        <w:t>сенкану</w:t>
      </w:r>
      <w:proofErr w:type="spellEnd"/>
    </w:p>
    <w:p w:rsidR="00294A29" w:rsidRPr="00294A29" w:rsidRDefault="00294A29" w:rsidP="00294A29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Робота в групах</w:t>
      </w:r>
    </w:p>
    <w:p w:rsidR="005C1E7B" w:rsidRDefault="005C1E7B" w:rsidP="005C1E7B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1E7B">
        <w:rPr>
          <w:rFonts w:ascii="Times New Roman" w:hAnsi="Times New Roman" w:cs="Times New Roman"/>
          <w:sz w:val="28"/>
          <w:szCs w:val="28"/>
        </w:rPr>
        <w:t xml:space="preserve">Ви вмієте складати </w:t>
      </w:r>
      <w:proofErr w:type="spellStart"/>
      <w:r w:rsidRPr="005C1E7B">
        <w:rPr>
          <w:rFonts w:ascii="Times New Roman" w:hAnsi="Times New Roman" w:cs="Times New Roman"/>
          <w:sz w:val="28"/>
          <w:szCs w:val="28"/>
        </w:rPr>
        <w:t>сенкан</w:t>
      </w:r>
      <w:proofErr w:type="spellEnd"/>
      <w:r w:rsidRPr="005C1E7B">
        <w:rPr>
          <w:rFonts w:ascii="Times New Roman" w:hAnsi="Times New Roman" w:cs="Times New Roman"/>
          <w:sz w:val="28"/>
          <w:szCs w:val="28"/>
        </w:rPr>
        <w:t xml:space="preserve">, тому пропоную Вам скласти </w:t>
      </w:r>
      <w:proofErr w:type="spellStart"/>
      <w:r w:rsidRPr="005C1E7B">
        <w:rPr>
          <w:rFonts w:ascii="Times New Roman" w:hAnsi="Times New Roman" w:cs="Times New Roman"/>
          <w:sz w:val="28"/>
          <w:szCs w:val="28"/>
        </w:rPr>
        <w:t>сенкан</w:t>
      </w:r>
      <w:proofErr w:type="spellEnd"/>
      <w:r w:rsidRPr="005C1E7B">
        <w:rPr>
          <w:rFonts w:ascii="Times New Roman" w:hAnsi="Times New Roman" w:cs="Times New Roman"/>
          <w:sz w:val="28"/>
          <w:szCs w:val="28"/>
        </w:rPr>
        <w:t xml:space="preserve"> на теми: «Сім</w:t>
      </w:r>
      <w:r w:rsidRPr="005C1E7B">
        <w:rPr>
          <w:rFonts w:ascii="Times New Roman" w:hAnsi="Times New Roman" w:cs="Times New Roman"/>
          <w:sz w:val="28"/>
          <w:szCs w:val="28"/>
          <w:lang w:val="ru-RU"/>
        </w:rPr>
        <w:t>’я</w:t>
      </w:r>
      <w:r w:rsidRPr="005C1E7B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Наталка</w:t>
      </w:r>
      <w:r w:rsidRPr="005C1E7B">
        <w:rPr>
          <w:rFonts w:ascii="Times New Roman" w:hAnsi="Times New Roman" w:cs="Times New Roman"/>
          <w:sz w:val="28"/>
          <w:szCs w:val="28"/>
        </w:rPr>
        <w:t>», «Театр»</w:t>
      </w:r>
    </w:p>
    <w:p w:rsidR="0092276C" w:rsidRDefault="00542405" w:rsidP="009960F3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9AFB992" wp14:editId="656F1292">
            <wp:extent cx="2476385" cy="185737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43" cy="185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128579C" wp14:editId="33B5DD14">
            <wp:extent cx="2495550" cy="187174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88" cy="1876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587" w:rsidRPr="004D0E6D" w:rsidRDefault="0046124E" w:rsidP="00CB1BF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D0E6D">
        <w:rPr>
          <w:rFonts w:ascii="Times New Roman" w:hAnsi="Times New Roman" w:cs="Times New Roman"/>
          <w:b/>
          <w:sz w:val="28"/>
          <w:szCs w:val="28"/>
        </w:rPr>
        <w:lastRenderedPageBreak/>
        <w:t>Закріплення навчального матеріалу</w:t>
      </w:r>
    </w:p>
    <w:p w:rsidR="001A28CA" w:rsidRDefault="001A28CA" w:rsidP="00CB1BF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D0E6D">
        <w:rPr>
          <w:rFonts w:ascii="Times New Roman" w:hAnsi="Times New Roman" w:cs="Times New Roman"/>
          <w:b/>
          <w:sz w:val="28"/>
          <w:szCs w:val="28"/>
        </w:rPr>
        <w:t>Проведення тестового опитування</w:t>
      </w:r>
    </w:p>
    <w:p w:rsidR="00DF2044" w:rsidRPr="00DF2044" w:rsidRDefault="00AB527E" w:rsidP="00DF204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527E">
        <w:rPr>
          <w:rFonts w:ascii="Times New Roman" w:hAnsi="Times New Roman" w:cs="Times New Roman"/>
          <w:sz w:val="28"/>
          <w:szCs w:val="28"/>
        </w:rPr>
        <w:t xml:space="preserve">Кому </w:t>
      </w:r>
      <w:r>
        <w:rPr>
          <w:rFonts w:ascii="Times New Roman" w:hAnsi="Times New Roman" w:cs="Times New Roman"/>
          <w:sz w:val="28"/>
          <w:szCs w:val="28"/>
        </w:rPr>
        <w:t xml:space="preserve">з героїв </w:t>
      </w:r>
      <w:r w:rsidRPr="00AB527E">
        <w:rPr>
          <w:rFonts w:ascii="Times New Roman" w:hAnsi="Times New Roman" w:cs="Times New Roman"/>
          <w:sz w:val="28"/>
          <w:szCs w:val="28"/>
        </w:rPr>
        <w:t xml:space="preserve">твору належить думка, що Наталці </w:t>
      </w:r>
      <w:r>
        <w:rPr>
          <w:rFonts w:ascii="Times New Roman" w:hAnsi="Times New Roman" w:cs="Times New Roman"/>
          <w:sz w:val="28"/>
          <w:szCs w:val="28"/>
        </w:rPr>
        <w:t>потрібно</w:t>
      </w:r>
      <w:r w:rsidRPr="00AB527E">
        <w:rPr>
          <w:rFonts w:ascii="Times New Roman" w:hAnsi="Times New Roman" w:cs="Times New Roman"/>
          <w:sz w:val="28"/>
          <w:szCs w:val="28"/>
        </w:rPr>
        <w:t xml:space="preserve"> чоловіка, який</w:t>
      </w:r>
      <w:r w:rsidR="00AF0902">
        <w:rPr>
          <w:rFonts w:ascii="Times New Roman" w:hAnsi="Times New Roman" w:cs="Times New Roman"/>
          <w:sz w:val="28"/>
          <w:szCs w:val="28"/>
        </w:rPr>
        <w:t xml:space="preserve"> </w:t>
      </w:r>
      <w:r w:rsidR="00DF2044" w:rsidRPr="00DF2044">
        <w:rPr>
          <w:rFonts w:ascii="Times New Roman" w:hAnsi="Times New Roman" w:cs="Times New Roman"/>
          <w:sz w:val="28"/>
          <w:szCs w:val="28"/>
        </w:rPr>
        <w:t>«умів би хліб робити і щоб жінку свою з матір’ю годував і зодягав»:</w:t>
      </w:r>
    </w:p>
    <w:p w:rsidR="00DF2044" w:rsidRPr="00DF2044" w:rsidRDefault="00DF2044" w:rsidP="00DF2044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F2044">
        <w:rPr>
          <w:rFonts w:ascii="Times New Roman" w:hAnsi="Times New Roman" w:cs="Times New Roman"/>
          <w:sz w:val="28"/>
          <w:szCs w:val="28"/>
        </w:rPr>
        <w:t xml:space="preserve">а) Миколі; б) Петру; в) </w:t>
      </w:r>
      <w:proofErr w:type="spellStart"/>
      <w:r w:rsidRPr="009027F2">
        <w:rPr>
          <w:rFonts w:ascii="Times New Roman" w:hAnsi="Times New Roman" w:cs="Times New Roman"/>
          <w:sz w:val="28"/>
          <w:szCs w:val="28"/>
        </w:rPr>
        <w:t>возному</w:t>
      </w:r>
      <w:proofErr w:type="spellEnd"/>
      <w:r w:rsidR="009027F2" w:rsidRPr="009027F2">
        <w:rPr>
          <w:rFonts w:ascii="Times New Roman" w:hAnsi="Times New Roman" w:cs="Times New Roman"/>
          <w:sz w:val="28"/>
          <w:szCs w:val="28"/>
        </w:rPr>
        <w:t>;</w:t>
      </w:r>
      <w:r w:rsidR="009027F2">
        <w:rPr>
          <w:rFonts w:ascii="Times New Roman" w:hAnsi="Times New Roman" w:cs="Times New Roman"/>
          <w:sz w:val="28"/>
          <w:szCs w:val="28"/>
        </w:rPr>
        <w:t xml:space="preserve"> </w:t>
      </w:r>
      <w:r w:rsidRPr="009027F2">
        <w:rPr>
          <w:rFonts w:ascii="Times New Roman" w:hAnsi="Times New Roman" w:cs="Times New Roman"/>
          <w:b/>
          <w:i/>
          <w:sz w:val="28"/>
          <w:szCs w:val="28"/>
        </w:rPr>
        <w:t>г) виборному</w:t>
      </w:r>
      <w:r w:rsidRPr="00DF2044">
        <w:rPr>
          <w:rFonts w:ascii="Times New Roman" w:hAnsi="Times New Roman" w:cs="Times New Roman"/>
          <w:sz w:val="28"/>
          <w:szCs w:val="28"/>
        </w:rPr>
        <w:t>.</w:t>
      </w:r>
    </w:p>
    <w:p w:rsidR="0010048C" w:rsidRPr="0010048C" w:rsidRDefault="0010048C" w:rsidP="0010048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048C">
        <w:rPr>
          <w:rFonts w:ascii="Times New Roman" w:hAnsi="Times New Roman" w:cs="Times New Roman"/>
          <w:sz w:val="28"/>
          <w:szCs w:val="28"/>
        </w:rPr>
        <w:t>Пісня, яку виконав виборний</w:t>
      </w:r>
      <w:r w:rsidR="0014526C">
        <w:rPr>
          <w:rFonts w:ascii="Times New Roman" w:hAnsi="Times New Roman" w:cs="Times New Roman"/>
          <w:sz w:val="28"/>
          <w:szCs w:val="28"/>
        </w:rPr>
        <w:t xml:space="preserve">, звертаючи увагу на те, що </w:t>
      </w:r>
      <w:proofErr w:type="spellStart"/>
      <w:r w:rsidR="0014526C">
        <w:rPr>
          <w:rFonts w:ascii="Times New Roman" w:hAnsi="Times New Roman" w:cs="Times New Roman"/>
          <w:sz w:val="28"/>
          <w:szCs w:val="28"/>
        </w:rPr>
        <w:t>воз</w:t>
      </w:r>
      <w:r w:rsidRPr="0010048C">
        <w:rPr>
          <w:rFonts w:ascii="Times New Roman" w:hAnsi="Times New Roman" w:cs="Times New Roman"/>
          <w:sz w:val="28"/>
          <w:szCs w:val="28"/>
        </w:rPr>
        <w:t>ному</w:t>
      </w:r>
      <w:proofErr w:type="spellEnd"/>
      <w:r w:rsidRPr="0010048C">
        <w:rPr>
          <w:rFonts w:ascii="Times New Roman" w:hAnsi="Times New Roman" w:cs="Times New Roman"/>
          <w:sz w:val="28"/>
          <w:szCs w:val="28"/>
        </w:rPr>
        <w:t xml:space="preserve"> необхідно вже одружуватися?</w:t>
      </w:r>
    </w:p>
    <w:p w:rsidR="0010048C" w:rsidRPr="0010048C" w:rsidRDefault="0010048C" w:rsidP="0010048C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4526C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14526C" w:rsidRPr="0014526C">
        <w:rPr>
          <w:rFonts w:ascii="Times New Roman" w:hAnsi="Times New Roman" w:cs="Times New Roman"/>
          <w:b/>
          <w:i/>
          <w:iCs/>
          <w:sz w:val="28"/>
          <w:szCs w:val="28"/>
        </w:rPr>
        <w:t>«Ой під вишнею, під черешнею»;</w:t>
      </w:r>
      <w:r w:rsidRPr="0010048C">
        <w:rPr>
          <w:rFonts w:ascii="Times New Roman" w:hAnsi="Times New Roman" w:cs="Times New Roman"/>
          <w:sz w:val="28"/>
          <w:szCs w:val="28"/>
        </w:rPr>
        <w:t xml:space="preserve"> б) «У сусіда хата біла»;</w:t>
      </w:r>
    </w:p>
    <w:p w:rsidR="00DF2044" w:rsidRPr="0010048C" w:rsidRDefault="0014526C" w:rsidP="0010048C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10048C" w:rsidRPr="0010048C">
        <w:rPr>
          <w:rFonts w:ascii="Times New Roman" w:hAnsi="Times New Roman" w:cs="Times New Roman"/>
          <w:sz w:val="28"/>
          <w:szCs w:val="28"/>
        </w:rPr>
        <w:t xml:space="preserve">«Всякому городу </w:t>
      </w:r>
      <w:r w:rsidR="0010048C" w:rsidRPr="0010048C">
        <w:rPr>
          <w:rFonts w:ascii="Times New Roman" w:hAnsi="Times New Roman" w:cs="Times New Roman"/>
          <w:sz w:val="28"/>
          <w:szCs w:val="28"/>
          <w:lang w:val="ru-RU"/>
        </w:rPr>
        <w:t xml:space="preserve">нрав </w:t>
      </w:r>
      <w:r w:rsidR="0010048C" w:rsidRPr="0010048C">
        <w:rPr>
          <w:rFonts w:ascii="Times New Roman" w:hAnsi="Times New Roman" w:cs="Times New Roman"/>
          <w:sz w:val="28"/>
          <w:szCs w:val="28"/>
        </w:rPr>
        <w:t>і прав</w:t>
      </w:r>
      <w:r w:rsidR="00C81960">
        <w:rPr>
          <w:rFonts w:ascii="Times New Roman" w:hAnsi="Times New Roman" w:cs="Times New Roman"/>
          <w:sz w:val="28"/>
          <w:szCs w:val="28"/>
        </w:rPr>
        <w:t>а»; г) «Дід рудий, баба руда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662CA" w:rsidRPr="00D662CA" w:rsidRDefault="00D662CA" w:rsidP="00D662CA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2CA">
        <w:rPr>
          <w:rFonts w:ascii="Times New Roman" w:hAnsi="Times New Roman" w:cs="Times New Roman"/>
          <w:sz w:val="28"/>
          <w:szCs w:val="28"/>
        </w:rPr>
        <w:t xml:space="preserve">Відмовляючи у залицянні </w:t>
      </w:r>
      <w:r w:rsidRPr="00D662CA">
        <w:rPr>
          <w:rFonts w:ascii="Times New Roman" w:hAnsi="Times New Roman" w:cs="Times New Roman"/>
          <w:sz w:val="28"/>
          <w:szCs w:val="28"/>
          <w:lang w:val="ru-RU"/>
        </w:rPr>
        <w:t xml:space="preserve">«многим </w:t>
      </w:r>
      <w:r>
        <w:rPr>
          <w:rFonts w:ascii="Times New Roman" w:hAnsi="Times New Roman" w:cs="Times New Roman"/>
          <w:sz w:val="28"/>
          <w:szCs w:val="28"/>
        </w:rPr>
        <w:t>женихам», Наталка під</w:t>
      </w:r>
      <w:r w:rsidRPr="00D662CA">
        <w:rPr>
          <w:rFonts w:ascii="Times New Roman" w:hAnsi="Times New Roman" w:cs="Times New Roman"/>
          <w:sz w:val="28"/>
          <w:szCs w:val="28"/>
        </w:rPr>
        <w:t>носила їм:</w:t>
      </w:r>
    </w:p>
    <w:p w:rsidR="0010048C" w:rsidRDefault="00D662CA" w:rsidP="00D662CA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662CA">
        <w:rPr>
          <w:rFonts w:ascii="Times New Roman" w:hAnsi="Times New Roman" w:cs="Times New Roman"/>
          <w:sz w:val="28"/>
          <w:szCs w:val="28"/>
        </w:rPr>
        <w:t>а) обгорілого глека; б) обтріпану хустку; в) солоного хліба;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62CA">
        <w:rPr>
          <w:rFonts w:ascii="Times New Roman" w:hAnsi="Times New Roman" w:cs="Times New Roman"/>
          <w:b/>
          <w:sz w:val="28"/>
          <w:szCs w:val="28"/>
        </w:rPr>
        <w:t>г)</w:t>
      </w:r>
      <w:r w:rsidR="00B17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62CA">
        <w:rPr>
          <w:rFonts w:ascii="Times New Roman" w:hAnsi="Times New Roman" w:cs="Times New Roman"/>
          <w:b/>
          <w:i/>
          <w:iCs/>
          <w:sz w:val="28"/>
          <w:szCs w:val="28"/>
        </w:rPr>
        <w:t>печеної кабаки.</w:t>
      </w:r>
    </w:p>
    <w:p w:rsidR="00B17E3D" w:rsidRDefault="00B17E3D" w:rsidP="00B17E3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7E3D">
        <w:rPr>
          <w:rFonts w:ascii="Times New Roman" w:hAnsi="Times New Roman" w:cs="Times New Roman"/>
          <w:sz w:val="28"/>
          <w:szCs w:val="28"/>
        </w:rPr>
        <w:t xml:space="preserve">Прислів’я, яке використав </w:t>
      </w:r>
      <w:proofErr w:type="spellStart"/>
      <w:r w:rsidRPr="00B17E3D">
        <w:rPr>
          <w:rFonts w:ascii="Times New Roman" w:hAnsi="Times New Roman" w:cs="Times New Roman"/>
          <w:sz w:val="28"/>
          <w:szCs w:val="28"/>
        </w:rPr>
        <w:t>возн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власній мові стосовно вір</w:t>
      </w:r>
      <w:r w:rsidRPr="00B17E3D">
        <w:rPr>
          <w:rFonts w:ascii="Times New Roman" w:hAnsi="Times New Roman" w:cs="Times New Roman"/>
          <w:sz w:val="28"/>
          <w:szCs w:val="28"/>
        </w:rPr>
        <w:t>ності Полтавки в очікуванні Петра?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7E3D" w:rsidRPr="00B17E3D" w:rsidRDefault="00B17E3D" w:rsidP="00B17E3D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17E3D">
        <w:rPr>
          <w:rFonts w:ascii="Times New Roman" w:hAnsi="Times New Roman" w:cs="Times New Roman"/>
          <w:sz w:val="28"/>
          <w:szCs w:val="28"/>
        </w:rPr>
        <w:t>а)</w:t>
      </w:r>
      <w:r w:rsidRPr="00B17E3D">
        <w:rPr>
          <w:rFonts w:ascii="Times New Roman" w:hAnsi="Times New Roman" w:cs="Times New Roman"/>
          <w:sz w:val="28"/>
          <w:szCs w:val="28"/>
        </w:rPr>
        <w:tab/>
      </w:r>
      <w:r w:rsidRPr="00B17E3D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17E3D">
        <w:rPr>
          <w:rFonts w:ascii="Times New Roman" w:hAnsi="Times New Roman" w:cs="Times New Roman"/>
          <w:b/>
          <w:i/>
          <w:sz w:val="28"/>
          <w:szCs w:val="28"/>
        </w:rPr>
        <w:t>Лучче</w:t>
      </w:r>
      <w:proofErr w:type="spellEnd"/>
      <w:r w:rsidRPr="00B17E3D">
        <w:rPr>
          <w:rFonts w:ascii="Times New Roman" w:hAnsi="Times New Roman" w:cs="Times New Roman"/>
          <w:b/>
          <w:i/>
          <w:sz w:val="28"/>
          <w:szCs w:val="28"/>
        </w:rPr>
        <w:t xml:space="preserve"> синиця в жмені, як журавель в небі»;</w:t>
      </w:r>
    </w:p>
    <w:p w:rsidR="00B17E3D" w:rsidRPr="00B17E3D" w:rsidRDefault="00B17E3D" w:rsidP="00B17E3D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17E3D">
        <w:rPr>
          <w:rFonts w:ascii="Times New Roman" w:hAnsi="Times New Roman" w:cs="Times New Roman"/>
          <w:sz w:val="28"/>
          <w:szCs w:val="28"/>
        </w:rPr>
        <w:t>б)</w:t>
      </w:r>
      <w:r w:rsidRPr="00B17E3D">
        <w:rPr>
          <w:rFonts w:ascii="Times New Roman" w:hAnsi="Times New Roman" w:cs="Times New Roman"/>
          <w:sz w:val="28"/>
          <w:szCs w:val="28"/>
        </w:rPr>
        <w:tab/>
        <w:t>«</w:t>
      </w:r>
      <w:proofErr w:type="spellStart"/>
      <w:r w:rsidRPr="00B17E3D">
        <w:rPr>
          <w:rFonts w:ascii="Times New Roman" w:hAnsi="Times New Roman" w:cs="Times New Roman"/>
          <w:sz w:val="28"/>
          <w:szCs w:val="28"/>
        </w:rPr>
        <w:t>Лучче</w:t>
      </w:r>
      <w:proofErr w:type="spellEnd"/>
      <w:r w:rsidRPr="00B17E3D">
        <w:rPr>
          <w:rFonts w:ascii="Times New Roman" w:hAnsi="Times New Roman" w:cs="Times New Roman"/>
          <w:sz w:val="28"/>
          <w:szCs w:val="28"/>
        </w:rPr>
        <w:t xml:space="preserve"> живий хорунжий, як мертвий сотник»;</w:t>
      </w:r>
    </w:p>
    <w:p w:rsidR="00B17E3D" w:rsidRPr="00B17E3D" w:rsidRDefault="00B17E3D" w:rsidP="00B17E3D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17E3D">
        <w:rPr>
          <w:rFonts w:ascii="Times New Roman" w:hAnsi="Times New Roman" w:cs="Times New Roman"/>
          <w:sz w:val="28"/>
          <w:szCs w:val="28"/>
        </w:rPr>
        <w:t>в)</w:t>
      </w:r>
      <w:r w:rsidRPr="00B17E3D">
        <w:rPr>
          <w:rFonts w:ascii="Times New Roman" w:hAnsi="Times New Roman" w:cs="Times New Roman"/>
          <w:sz w:val="28"/>
          <w:szCs w:val="28"/>
        </w:rPr>
        <w:tab/>
        <w:t>«Куди серце летить, туди й око глядить»;</w:t>
      </w:r>
    </w:p>
    <w:p w:rsidR="00B17E3D" w:rsidRPr="00B17E3D" w:rsidRDefault="00B17E3D" w:rsidP="00B17E3D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17E3D">
        <w:rPr>
          <w:rFonts w:ascii="Times New Roman" w:hAnsi="Times New Roman" w:cs="Times New Roman"/>
          <w:sz w:val="28"/>
          <w:szCs w:val="28"/>
        </w:rPr>
        <w:t>г)</w:t>
      </w:r>
      <w:r w:rsidRPr="00B17E3D">
        <w:rPr>
          <w:rFonts w:ascii="Times New Roman" w:hAnsi="Times New Roman" w:cs="Times New Roman"/>
          <w:sz w:val="28"/>
          <w:szCs w:val="28"/>
        </w:rPr>
        <w:tab/>
        <w:t xml:space="preserve">«Силою не </w:t>
      </w:r>
      <w:proofErr w:type="spellStart"/>
      <w:r w:rsidRPr="00B17E3D">
        <w:rPr>
          <w:rFonts w:ascii="Times New Roman" w:hAnsi="Times New Roman" w:cs="Times New Roman"/>
          <w:sz w:val="28"/>
          <w:szCs w:val="28"/>
        </w:rPr>
        <w:t>буть</w:t>
      </w:r>
      <w:proofErr w:type="spellEnd"/>
      <w:r w:rsidRPr="00B17E3D">
        <w:rPr>
          <w:rFonts w:ascii="Times New Roman" w:hAnsi="Times New Roman" w:cs="Times New Roman"/>
          <w:sz w:val="28"/>
          <w:szCs w:val="28"/>
        </w:rPr>
        <w:t xml:space="preserve"> милою».</w:t>
      </w:r>
    </w:p>
    <w:p w:rsidR="00F43526" w:rsidRPr="00F43526" w:rsidRDefault="00F43526" w:rsidP="00F4352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3526">
        <w:rPr>
          <w:rFonts w:ascii="Times New Roman" w:hAnsi="Times New Roman" w:cs="Times New Roman"/>
          <w:sz w:val="28"/>
          <w:szCs w:val="28"/>
        </w:rPr>
        <w:t>Що, на думку виборного, є од бога гріх, а од людей сором»?</w:t>
      </w:r>
    </w:p>
    <w:p w:rsidR="00B17E3D" w:rsidRDefault="00F43526" w:rsidP="00F43526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</w:t>
      </w:r>
      <w:r w:rsidRPr="00F43526">
        <w:rPr>
          <w:rFonts w:ascii="Times New Roman" w:hAnsi="Times New Roman" w:cs="Times New Roman"/>
          <w:sz w:val="28"/>
          <w:szCs w:val="28"/>
        </w:rPr>
        <w:t xml:space="preserve">ияцтво; б) крадіжка; </w:t>
      </w:r>
      <w:r w:rsidRPr="00F43526">
        <w:rPr>
          <w:rFonts w:ascii="Times New Roman" w:hAnsi="Times New Roman" w:cs="Times New Roman"/>
          <w:b/>
          <w:i/>
          <w:sz w:val="28"/>
          <w:szCs w:val="28"/>
        </w:rPr>
        <w:t xml:space="preserve">в) </w:t>
      </w:r>
      <w:r w:rsidRPr="00F43526">
        <w:rPr>
          <w:rFonts w:ascii="Times New Roman" w:hAnsi="Times New Roman" w:cs="Times New Roman"/>
          <w:b/>
          <w:i/>
          <w:iCs/>
          <w:sz w:val="28"/>
          <w:szCs w:val="28"/>
        </w:rPr>
        <w:t>брехня</w:t>
      </w:r>
      <w:r w:rsidRPr="00F43526">
        <w:rPr>
          <w:rFonts w:ascii="Times New Roman" w:hAnsi="Times New Roman" w:cs="Times New Roman"/>
          <w:sz w:val="28"/>
          <w:szCs w:val="28"/>
        </w:rPr>
        <w:t>; г) знущання з бідних.</w:t>
      </w:r>
    </w:p>
    <w:p w:rsidR="00DA0DDB" w:rsidRPr="00DA0DDB" w:rsidRDefault="00DA0DDB" w:rsidP="00DA0DDB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0DDB">
        <w:rPr>
          <w:rFonts w:ascii="Times New Roman" w:hAnsi="Times New Roman" w:cs="Times New Roman"/>
          <w:sz w:val="28"/>
          <w:szCs w:val="28"/>
        </w:rPr>
        <w:t>Виборний постійно застерігає Наталку від:</w:t>
      </w:r>
    </w:p>
    <w:p w:rsidR="00DA0DDB" w:rsidRPr="00DA0DDB" w:rsidRDefault="00DA0DDB" w:rsidP="00DA0DDB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A0DDB">
        <w:rPr>
          <w:rFonts w:ascii="Times New Roman" w:hAnsi="Times New Roman" w:cs="Times New Roman"/>
          <w:sz w:val="28"/>
          <w:szCs w:val="28"/>
        </w:rPr>
        <w:t>а)</w:t>
      </w:r>
      <w:r w:rsidRPr="00DA0DDB">
        <w:rPr>
          <w:rFonts w:ascii="Times New Roman" w:hAnsi="Times New Roman" w:cs="Times New Roman"/>
          <w:sz w:val="28"/>
          <w:szCs w:val="28"/>
        </w:rPr>
        <w:tab/>
        <w:t>лихої слави про неї на селі;</w:t>
      </w:r>
    </w:p>
    <w:p w:rsidR="00DA0DDB" w:rsidRPr="00DA0DDB" w:rsidRDefault="00DA0DDB" w:rsidP="00DA0DDB">
      <w:pPr>
        <w:pStyle w:val="a3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DA0DDB">
        <w:rPr>
          <w:rFonts w:ascii="Times New Roman" w:hAnsi="Times New Roman" w:cs="Times New Roman"/>
          <w:sz w:val="28"/>
          <w:szCs w:val="28"/>
        </w:rPr>
        <w:t>б)</w:t>
      </w:r>
      <w:r w:rsidRPr="00DA0DDB">
        <w:rPr>
          <w:rFonts w:ascii="Times New Roman" w:hAnsi="Times New Roman" w:cs="Times New Roman"/>
          <w:sz w:val="28"/>
          <w:szCs w:val="28"/>
        </w:rPr>
        <w:tab/>
      </w:r>
      <w:r w:rsidRPr="00DA0DDB">
        <w:rPr>
          <w:rFonts w:ascii="Times New Roman" w:hAnsi="Times New Roman" w:cs="Times New Roman"/>
          <w:b/>
          <w:i/>
          <w:iCs/>
          <w:sz w:val="28"/>
          <w:szCs w:val="28"/>
        </w:rPr>
        <w:t>того, щ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 вона може умерти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</w:rPr>
        <w:t>сідою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панною;</w:t>
      </w:r>
    </w:p>
    <w:p w:rsidR="00DA0DDB" w:rsidRPr="00DA0DDB" w:rsidRDefault="00DA0DDB" w:rsidP="00DA0DDB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A0DDB">
        <w:rPr>
          <w:rFonts w:ascii="Times New Roman" w:hAnsi="Times New Roman" w:cs="Times New Roman"/>
          <w:sz w:val="28"/>
          <w:szCs w:val="28"/>
        </w:rPr>
        <w:t>в)</w:t>
      </w:r>
      <w:r w:rsidRPr="00DA0DDB">
        <w:rPr>
          <w:rFonts w:ascii="Times New Roman" w:hAnsi="Times New Roman" w:cs="Times New Roman"/>
          <w:sz w:val="28"/>
          <w:szCs w:val="28"/>
        </w:rPr>
        <w:tab/>
        <w:t>необдуманого рішення щодо служби її в церкві;</w:t>
      </w:r>
    </w:p>
    <w:p w:rsidR="00DF2044" w:rsidRDefault="00DA0DDB" w:rsidP="00DA0DDB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A0DDB">
        <w:rPr>
          <w:rFonts w:ascii="Times New Roman" w:hAnsi="Times New Roman" w:cs="Times New Roman"/>
          <w:sz w:val="28"/>
          <w:szCs w:val="28"/>
        </w:rPr>
        <w:t>г)</w:t>
      </w:r>
      <w:r w:rsidRPr="00DA0DDB">
        <w:rPr>
          <w:rFonts w:ascii="Times New Roman" w:hAnsi="Times New Roman" w:cs="Times New Roman"/>
          <w:sz w:val="28"/>
          <w:szCs w:val="28"/>
        </w:rPr>
        <w:tab/>
        <w:t>її прагнення зустрітися з Петром.</w:t>
      </w:r>
    </w:p>
    <w:p w:rsidR="000C74EA" w:rsidRDefault="000C74EA" w:rsidP="00DA0DDB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A17D9F9">
            <wp:extent cx="2895465" cy="217170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83" cy="2173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A1DC76A">
            <wp:extent cx="2889246" cy="2167035"/>
            <wp:effectExtent l="0" t="0" r="698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37" cy="2171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4EA" w:rsidRPr="000C74EA" w:rsidRDefault="000C74EA" w:rsidP="000C74EA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C74EA">
        <w:rPr>
          <w:rFonts w:ascii="Times New Roman" w:hAnsi="Times New Roman" w:cs="Times New Roman"/>
          <w:b/>
          <w:sz w:val="28"/>
          <w:szCs w:val="28"/>
        </w:rPr>
        <w:lastRenderedPageBreak/>
        <w:t>Оголошення результатів навчальної діяльності</w:t>
      </w:r>
    </w:p>
    <w:p w:rsidR="000C74EA" w:rsidRPr="000C74EA" w:rsidRDefault="000C74EA" w:rsidP="000C74EA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C74EA">
        <w:rPr>
          <w:rFonts w:ascii="Times New Roman" w:hAnsi="Times New Roman" w:cs="Times New Roman"/>
          <w:sz w:val="28"/>
          <w:szCs w:val="28"/>
        </w:rPr>
        <w:t>Виставлення рівня активності учнів на уроці</w:t>
      </w:r>
    </w:p>
    <w:p w:rsidR="000C74EA" w:rsidRPr="000C74EA" w:rsidRDefault="000C74EA" w:rsidP="00DD2183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C74EA">
        <w:rPr>
          <w:rFonts w:ascii="Times New Roman" w:hAnsi="Times New Roman" w:cs="Times New Roman"/>
          <w:sz w:val="28"/>
          <w:szCs w:val="28"/>
        </w:rPr>
        <w:t>-</w:t>
      </w:r>
      <w:r w:rsidRPr="000C74EA">
        <w:rPr>
          <w:rFonts w:ascii="Times New Roman" w:hAnsi="Times New Roman" w:cs="Times New Roman"/>
          <w:sz w:val="28"/>
          <w:szCs w:val="28"/>
        </w:rPr>
        <w:tab/>
        <w:t>Оцініть себе і здайте картку активності.</w:t>
      </w:r>
    </w:p>
    <w:p w:rsidR="00CD4587" w:rsidRDefault="000C74EA" w:rsidP="00CB1BF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bookmark0"/>
      <w:r w:rsidRPr="00527798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Вірш - звертання Наталки Полтавки до сучасн</w:t>
      </w:r>
      <w:bookmarkEnd w:id="0"/>
      <w:r w:rsidR="00646238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ої молоді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2779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 читає учениця)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Живіть з думками про добро,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І вірте у щасливу долю.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Даруйте людям лиш тепло,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Та не згубіть при цьому долю.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Своїх надій не покидайте,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7798">
        <w:rPr>
          <w:rFonts w:ascii="Times New Roman" w:hAnsi="Times New Roman" w:cs="Times New Roman"/>
          <w:sz w:val="28"/>
          <w:szCs w:val="28"/>
        </w:rPr>
        <w:t>Мрійте</w:t>
      </w:r>
      <w:proofErr w:type="spellEnd"/>
      <w:r w:rsidRPr="00527798">
        <w:rPr>
          <w:rFonts w:ascii="Times New Roman" w:hAnsi="Times New Roman" w:cs="Times New Roman"/>
          <w:sz w:val="28"/>
          <w:szCs w:val="28"/>
        </w:rPr>
        <w:t>, вірте і кохайте.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Любов прийде до вас лиш раз,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То бережіть її всякчас.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Блиск золота, монет, прикрас,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Запалить серце лиш на раз.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І спалить душу, почуття,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Взамін забере все життя.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Любов і вірність прославляйте,</w:t>
      </w:r>
    </w:p>
    <w:p w:rsid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 xml:space="preserve">Цноту і скромність величайте 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Живіть, надії сподівайтесь,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І мрій своїх ви не цурайтесь.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У кожного своя є мрія,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Своє бажання, свій секрет.</w:t>
      </w:r>
    </w:p>
    <w:p w:rsidR="00527798" w:rsidRPr="00527798" w:rsidRDefault="00527798" w:rsidP="0052779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І той його лише долає,</w:t>
      </w:r>
    </w:p>
    <w:p w:rsidR="000C74EA" w:rsidRDefault="00527798" w:rsidP="000C74E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7798">
        <w:rPr>
          <w:rFonts w:ascii="Times New Roman" w:hAnsi="Times New Roman" w:cs="Times New Roman"/>
          <w:sz w:val="28"/>
          <w:szCs w:val="28"/>
        </w:rPr>
        <w:t>Хто всі зусилля прикладає.</w:t>
      </w:r>
    </w:p>
    <w:p w:rsidR="00DD2183" w:rsidRDefault="00DD2183" w:rsidP="000C74E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52D8" w:rsidRDefault="000252D8" w:rsidP="000252D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чім же ця сила п’єси, в чім її чаруюча краса?</w:t>
      </w:r>
    </w:p>
    <w:p w:rsidR="000252D8" w:rsidRDefault="000252D8" w:rsidP="000252D8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простоті, в правді і найголовніше – в любові автора до свого народу, в любові, котра із серця Івана Петровича перейшла на його утвір.</w:t>
      </w:r>
    </w:p>
    <w:p w:rsidR="000252D8" w:rsidRPr="000252D8" w:rsidRDefault="000252D8" w:rsidP="000252D8">
      <w:pPr>
        <w:pStyle w:val="a3"/>
        <w:spacing w:line="360" w:lineRule="auto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252D8">
        <w:rPr>
          <w:rFonts w:ascii="Times New Roman" w:hAnsi="Times New Roman" w:cs="Times New Roman"/>
          <w:i/>
          <w:sz w:val="28"/>
          <w:szCs w:val="28"/>
        </w:rPr>
        <w:t>І. Карпенко – Карий</w:t>
      </w:r>
    </w:p>
    <w:p w:rsidR="00E61DA0" w:rsidRDefault="00B34016" w:rsidP="00E61DA0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9504" behindDoc="1" locked="0" layoutInCell="1" allowOverlap="1" wp14:anchorId="15354D72" wp14:editId="38E8D5AC">
            <wp:simplePos x="0" y="0"/>
            <wp:positionH relativeFrom="column">
              <wp:posOffset>4384675</wp:posOffset>
            </wp:positionH>
            <wp:positionV relativeFrom="paragraph">
              <wp:posOffset>34290</wp:posOffset>
            </wp:positionV>
            <wp:extent cx="1866265" cy="1400175"/>
            <wp:effectExtent l="0" t="0" r="635" b="9525"/>
            <wp:wrapThrough wrapText="bothSides">
              <wp:wrapPolygon edited="0">
                <wp:start x="0" y="0"/>
                <wp:lineTo x="0" y="21453"/>
                <wp:lineTo x="21387" y="21453"/>
                <wp:lineTo x="21387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24E" w:rsidRPr="00E61DA0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DD2183" w:rsidRPr="00DD2183" w:rsidRDefault="00DD2183" w:rsidP="00DD2183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2183">
        <w:rPr>
          <w:rFonts w:ascii="Times New Roman" w:hAnsi="Times New Roman" w:cs="Times New Roman"/>
          <w:sz w:val="28"/>
          <w:szCs w:val="28"/>
        </w:rPr>
        <w:t>Повторити зміст драми «Наталка Полтавка», заповнивши паспорт твору.</w:t>
      </w:r>
    </w:p>
    <w:p w:rsidR="000B658B" w:rsidRPr="00DD2183" w:rsidRDefault="00DD2183" w:rsidP="00DD2183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2183">
        <w:rPr>
          <w:rFonts w:ascii="Times New Roman" w:hAnsi="Times New Roman" w:cs="Times New Roman"/>
          <w:sz w:val="28"/>
          <w:szCs w:val="28"/>
        </w:rPr>
        <w:t>Підготуватись до твору – роздуму за творчістю І. П. Котляревського</w:t>
      </w: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1C2B" w:rsidRDefault="00D31C2B" w:rsidP="00BB5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c"/>
        <w:tblpPr w:leftFromText="180" w:rightFromText="180" w:vertAnchor="text" w:horzAnchor="margin" w:tblpXSpec="center" w:tblpY="530"/>
        <w:tblW w:w="9712" w:type="dxa"/>
        <w:tblLook w:val="0420" w:firstRow="1" w:lastRow="0" w:firstColumn="0" w:lastColumn="0" w:noHBand="0" w:noVBand="1"/>
      </w:tblPr>
      <w:tblGrid>
        <w:gridCol w:w="1590"/>
        <w:gridCol w:w="789"/>
        <w:gridCol w:w="899"/>
        <w:gridCol w:w="1288"/>
        <w:gridCol w:w="1002"/>
        <w:gridCol w:w="912"/>
        <w:gridCol w:w="911"/>
        <w:gridCol w:w="824"/>
        <w:gridCol w:w="701"/>
        <w:gridCol w:w="796"/>
      </w:tblGrid>
      <w:tr w:rsidR="006A1951" w:rsidRPr="00BB5CDB" w:rsidTr="00E9785D">
        <w:trPr>
          <w:trHeight w:val="688"/>
        </w:trPr>
        <w:tc>
          <w:tcPr>
            <w:tcW w:w="5568" w:type="dxa"/>
            <w:gridSpan w:val="5"/>
            <w:vAlign w:val="center"/>
          </w:tcPr>
          <w:p w:rsidR="006A1951" w:rsidRPr="00BB5CDB" w:rsidRDefault="00E9785D" w:rsidP="00E9785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lastRenderedPageBreak/>
              <w:t xml:space="preserve">Прізвище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val="en-US" w:eastAsia="uk-UA"/>
              </w:rPr>
              <w:t>’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 xml:space="preserve">я </w:t>
            </w:r>
          </w:p>
        </w:tc>
        <w:tc>
          <w:tcPr>
            <w:tcW w:w="4144" w:type="dxa"/>
            <w:gridSpan w:val="5"/>
            <w:vAlign w:val="center"/>
          </w:tcPr>
          <w:p w:rsidR="006A1951" w:rsidRPr="00BB5CDB" w:rsidRDefault="00E9785D" w:rsidP="00E9785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 xml:space="preserve">Клас </w:t>
            </w:r>
          </w:p>
        </w:tc>
      </w:tr>
      <w:tr w:rsidR="006A1951" w:rsidRPr="00BB5CDB" w:rsidTr="006A1951">
        <w:trPr>
          <w:trHeight w:val="2548"/>
        </w:trPr>
        <w:tc>
          <w:tcPr>
            <w:tcW w:w="1590" w:type="dxa"/>
            <w:textDirection w:val="btLr"/>
            <w:vAlign w:val="center"/>
            <w:hideMark/>
          </w:tcPr>
          <w:p w:rsidR="006A1951" w:rsidRPr="00BB5CDB" w:rsidRDefault="006A1951" w:rsidP="00CD0F14">
            <w:pPr>
              <w:ind w:left="113" w:right="113"/>
              <w:jc w:val="center"/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  <w:r w:rsidRPr="00BB5CD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Види робіт</w:t>
            </w:r>
          </w:p>
        </w:tc>
        <w:tc>
          <w:tcPr>
            <w:tcW w:w="789" w:type="dxa"/>
            <w:textDirection w:val="btLr"/>
            <w:vAlign w:val="center"/>
            <w:hideMark/>
          </w:tcPr>
          <w:p w:rsidR="006A1951" w:rsidRPr="00BB5CDB" w:rsidRDefault="006A1951" w:rsidP="00CD0F1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  <w:r w:rsidRPr="00BB5CD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«Незакінчене речення»</w:t>
            </w:r>
          </w:p>
        </w:tc>
        <w:tc>
          <w:tcPr>
            <w:tcW w:w="899" w:type="dxa"/>
            <w:textDirection w:val="btLr"/>
            <w:vAlign w:val="center"/>
            <w:hideMark/>
          </w:tcPr>
          <w:p w:rsidR="006A1951" w:rsidRPr="00BB5CDB" w:rsidRDefault="006A1951" w:rsidP="00CD0F1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  <w:r w:rsidRPr="00BB5CD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Літературна вікторина</w:t>
            </w:r>
          </w:p>
        </w:tc>
        <w:tc>
          <w:tcPr>
            <w:tcW w:w="1288" w:type="dxa"/>
            <w:textDirection w:val="btLr"/>
            <w:vAlign w:val="center"/>
            <w:hideMark/>
          </w:tcPr>
          <w:p w:rsidR="006A1951" w:rsidRPr="00BB5CDB" w:rsidRDefault="006A1951" w:rsidP="00CD0F1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  <w:r w:rsidRPr="00BB5CD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Презентація учнівських проектів</w:t>
            </w:r>
          </w:p>
        </w:tc>
        <w:tc>
          <w:tcPr>
            <w:tcW w:w="1002" w:type="dxa"/>
            <w:textDirection w:val="btLr"/>
            <w:vAlign w:val="center"/>
            <w:hideMark/>
          </w:tcPr>
          <w:p w:rsidR="006A1951" w:rsidRPr="00BB5CDB" w:rsidRDefault="006A1951" w:rsidP="00CD0F1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  <w:r w:rsidRPr="00BB5CD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Літературознавчий практикум</w:t>
            </w:r>
          </w:p>
        </w:tc>
        <w:tc>
          <w:tcPr>
            <w:tcW w:w="912" w:type="dxa"/>
            <w:textDirection w:val="btLr"/>
            <w:vAlign w:val="center"/>
            <w:hideMark/>
          </w:tcPr>
          <w:p w:rsidR="006A1951" w:rsidRPr="00BB5CDB" w:rsidRDefault="006A1951" w:rsidP="00CD0F1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  <w:r w:rsidRPr="00BB5CD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 xml:space="preserve">Заповнення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 xml:space="preserve"> </w:t>
            </w:r>
            <w:r w:rsidRPr="00BB5CD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таблиці «Сім</w:t>
            </w:r>
            <w:r w:rsidRPr="00BB5CD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val="en-US" w:eastAsia="uk-UA"/>
              </w:rPr>
              <w:t>’</w:t>
            </w:r>
            <w:r w:rsidRPr="00BB5CD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я»</w:t>
            </w:r>
          </w:p>
        </w:tc>
        <w:tc>
          <w:tcPr>
            <w:tcW w:w="911" w:type="dxa"/>
            <w:textDirection w:val="btLr"/>
            <w:vAlign w:val="center"/>
            <w:hideMark/>
          </w:tcPr>
          <w:p w:rsidR="006A1951" w:rsidRPr="00BB5CDB" w:rsidRDefault="006A1951" w:rsidP="002C6652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  <w:proofErr w:type="spellStart"/>
            <w:r w:rsidRPr="00BB5CD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С</w:t>
            </w:r>
            <w:r w:rsidR="002C6652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енкан</w:t>
            </w:r>
            <w:proofErr w:type="spellEnd"/>
            <w:r w:rsidR="002C6652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824" w:type="dxa"/>
            <w:textDirection w:val="btLr"/>
            <w:vAlign w:val="center"/>
            <w:hideMark/>
          </w:tcPr>
          <w:p w:rsidR="006A1951" w:rsidRPr="00BB5CDB" w:rsidRDefault="006A1951" w:rsidP="00CD0F1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  <w:r w:rsidRPr="00BB5CD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Тестові завдання</w:t>
            </w:r>
          </w:p>
        </w:tc>
        <w:tc>
          <w:tcPr>
            <w:tcW w:w="701" w:type="dxa"/>
            <w:textDirection w:val="btLr"/>
            <w:vAlign w:val="center"/>
            <w:hideMark/>
          </w:tcPr>
          <w:p w:rsidR="006A1951" w:rsidRPr="00BB5CDB" w:rsidRDefault="006A1951" w:rsidP="00CD0F1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  <w:r w:rsidRPr="00BB5CD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Самооцінка</w:t>
            </w:r>
          </w:p>
        </w:tc>
        <w:tc>
          <w:tcPr>
            <w:tcW w:w="796" w:type="dxa"/>
            <w:textDirection w:val="btLr"/>
            <w:vAlign w:val="center"/>
            <w:hideMark/>
          </w:tcPr>
          <w:p w:rsidR="006A1951" w:rsidRPr="00BB5CDB" w:rsidRDefault="006A1951" w:rsidP="00CD0F1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  <w:r w:rsidRPr="00BB5CD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Оцінка вчителя</w:t>
            </w:r>
          </w:p>
        </w:tc>
      </w:tr>
      <w:tr w:rsidR="006A1951" w:rsidRPr="00BB5CDB" w:rsidTr="006A1951">
        <w:trPr>
          <w:trHeight w:val="1825"/>
        </w:trPr>
        <w:tc>
          <w:tcPr>
            <w:tcW w:w="1590" w:type="dxa"/>
            <w:vAlign w:val="center"/>
            <w:hideMark/>
          </w:tcPr>
          <w:p w:rsidR="006A1951" w:rsidRDefault="006A1951" w:rsidP="00CD0F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uk-UA"/>
              </w:rPr>
            </w:pPr>
            <w:r w:rsidRPr="00BB5CD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uk-UA"/>
              </w:rPr>
              <w:t>Варіанти активності</w:t>
            </w:r>
          </w:p>
          <w:p w:rsidR="006A1951" w:rsidRPr="003F6FB5" w:rsidRDefault="006A1951" w:rsidP="00CD0F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6"/>
                <w:szCs w:val="36"/>
                <w:lang w:eastAsia="uk-UA"/>
              </w:rPr>
            </w:pPr>
            <w:r w:rsidRPr="003F6FB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6"/>
                <w:szCs w:val="36"/>
                <w:lang w:eastAsia="uk-UA"/>
              </w:rPr>
              <w:t>+</w:t>
            </w:r>
          </w:p>
          <w:p w:rsidR="006A1951" w:rsidRPr="003F6FB5" w:rsidRDefault="006A1951" w:rsidP="00CD0F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6"/>
                <w:szCs w:val="36"/>
                <w:lang w:eastAsia="uk-UA"/>
              </w:rPr>
            </w:pPr>
            <w:r w:rsidRPr="003F6FB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6"/>
                <w:szCs w:val="36"/>
                <w:lang w:eastAsia="uk-UA"/>
              </w:rPr>
              <w:t>±</w:t>
            </w:r>
          </w:p>
          <w:p w:rsidR="006A1951" w:rsidRPr="00BB5CDB" w:rsidRDefault="006A1951" w:rsidP="00CD0F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44"/>
                <w:szCs w:val="44"/>
                <w:lang w:eastAsia="uk-UA"/>
              </w:rPr>
            </w:pPr>
            <w:r w:rsidRPr="003F6FB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6"/>
                <w:szCs w:val="36"/>
                <w:lang w:eastAsia="uk-UA"/>
              </w:rPr>
              <w:t>–</w:t>
            </w:r>
          </w:p>
        </w:tc>
        <w:tc>
          <w:tcPr>
            <w:tcW w:w="789" w:type="dxa"/>
            <w:hideMark/>
          </w:tcPr>
          <w:p w:rsidR="006A1951" w:rsidRPr="00BB5CDB" w:rsidRDefault="006A1951" w:rsidP="00D31C2B">
            <w:pPr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899" w:type="dxa"/>
            <w:hideMark/>
          </w:tcPr>
          <w:p w:rsidR="006A1951" w:rsidRPr="00BB5CDB" w:rsidRDefault="006A1951" w:rsidP="00D31C2B">
            <w:pPr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1288" w:type="dxa"/>
            <w:hideMark/>
          </w:tcPr>
          <w:p w:rsidR="006A1951" w:rsidRPr="00BB5CDB" w:rsidRDefault="006A1951" w:rsidP="00D31C2B">
            <w:pPr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1002" w:type="dxa"/>
            <w:hideMark/>
          </w:tcPr>
          <w:p w:rsidR="006A1951" w:rsidRPr="00BB5CDB" w:rsidRDefault="006A1951" w:rsidP="00D31C2B">
            <w:pPr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912" w:type="dxa"/>
            <w:hideMark/>
          </w:tcPr>
          <w:p w:rsidR="006A1951" w:rsidRPr="00BB5CDB" w:rsidRDefault="006A1951" w:rsidP="00D31C2B">
            <w:pPr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911" w:type="dxa"/>
            <w:hideMark/>
          </w:tcPr>
          <w:p w:rsidR="006A1951" w:rsidRPr="00BB5CDB" w:rsidRDefault="006A1951" w:rsidP="00D31C2B">
            <w:pPr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824" w:type="dxa"/>
            <w:hideMark/>
          </w:tcPr>
          <w:p w:rsidR="006A1951" w:rsidRPr="00BB5CDB" w:rsidRDefault="006A1951" w:rsidP="00D31C2B">
            <w:pPr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701" w:type="dxa"/>
            <w:hideMark/>
          </w:tcPr>
          <w:p w:rsidR="006A1951" w:rsidRPr="00BB5CDB" w:rsidRDefault="006A1951" w:rsidP="00D31C2B">
            <w:pPr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796" w:type="dxa"/>
            <w:hideMark/>
          </w:tcPr>
          <w:p w:rsidR="006A1951" w:rsidRPr="00BB5CDB" w:rsidRDefault="006A1951" w:rsidP="00D31C2B">
            <w:pPr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</w:tr>
    </w:tbl>
    <w:p w:rsidR="006A1951" w:rsidRDefault="00D31C2B" w:rsidP="006A195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CD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B5CDB" w:rsidRPr="00BB5CDB">
        <w:rPr>
          <w:rFonts w:ascii="Times New Roman" w:hAnsi="Times New Roman" w:cs="Times New Roman"/>
          <w:b/>
          <w:sz w:val="32"/>
          <w:szCs w:val="32"/>
        </w:rPr>
        <w:t>Картка активності</w:t>
      </w:r>
    </w:p>
    <w:p w:rsidR="006A1951" w:rsidRDefault="006A1951" w:rsidP="00CD0F1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c"/>
        <w:tblW w:w="10377" w:type="dxa"/>
        <w:tblLook w:val="0420" w:firstRow="1" w:lastRow="0" w:firstColumn="0" w:lastColumn="0" w:noHBand="0" w:noVBand="1"/>
      </w:tblPr>
      <w:tblGrid>
        <w:gridCol w:w="3746"/>
        <w:gridCol w:w="1619"/>
        <w:gridCol w:w="1099"/>
        <w:gridCol w:w="674"/>
        <w:gridCol w:w="675"/>
        <w:gridCol w:w="675"/>
        <w:gridCol w:w="675"/>
        <w:gridCol w:w="619"/>
        <w:gridCol w:w="595"/>
      </w:tblGrid>
      <w:tr w:rsidR="00CD0F14" w:rsidRPr="001F7E36" w:rsidTr="00AF0902">
        <w:trPr>
          <w:trHeight w:val="1925"/>
        </w:trPr>
        <w:tc>
          <w:tcPr>
            <w:tcW w:w="3746" w:type="dxa"/>
            <w:textDirection w:val="btLr"/>
            <w:vAlign w:val="center"/>
            <w:hideMark/>
          </w:tcPr>
          <w:p w:rsidR="001F7E36" w:rsidRPr="001F7E36" w:rsidRDefault="00CD0F14" w:rsidP="00CD0F1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uk-UA"/>
              </w:rPr>
            </w:pPr>
            <w:r w:rsidRPr="001F7E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uk-UA"/>
              </w:rPr>
              <w:t>Критерії оцінювання</w:t>
            </w:r>
          </w:p>
        </w:tc>
        <w:tc>
          <w:tcPr>
            <w:tcW w:w="1619" w:type="dxa"/>
            <w:textDirection w:val="btLr"/>
            <w:vAlign w:val="center"/>
            <w:hideMark/>
          </w:tcPr>
          <w:p w:rsidR="001F7E36" w:rsidRPr="001F7E36" w:rsidRDefault="00CD0F14" w:rsidP="00CD0F1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uk-UA"/>
              </w:rPr>
            </w:pPr>
            <w:r w:rsidRPr="001F7E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uk-UA"/>
              </w:rPr>
              <w:t>Самостійний вибір партнера</w:t>
            </w:r>
          </w:p>
        </w:tc>
        <w:tc>
          <w:tcPr>
            <w:tcW w:w="1099" w:type="dxa"/>
            <w:textDirection w:val="btLr"/>
            <w:vAlign w:val="center"/>
            <w:hideMark/>
          </w:tcPr>
          <w:p w:rsidR="001F7E36" w:rsidRPr="001F7E36" w:rsidRDefault="00CD0F14" w:rsidP="00CD0F1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uk-UA"/>
              </w:rPr>
            </w:pPr>
            <w:r w:rsidRPr="001F7E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uk-UA"/>
              </w:rPr>
              <w:t>Взаємоповага</w:t>
            </w:r>
          </w:p>
        </w:tc>
        <w:tc>
          <w:tcPr>
            <w:tcW w:w="674" w:type="dxa"/>
            <w:textDirection w:val="btLr"/>
            <w:vAlign w:val="center"/>
            <w:hideMark/>
          </w:tcPr>
          <w:p w:rsidR="001F7E36" w:rsidRPr="001F7E36" w:rsidRDefault="00CD0F14" w:rsidP="00CD0F1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uk-UA"/>
              </w:rPr>
            </w:pPr>
            <w:r w:rsidRPr="001F7E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uk-UA"/>
              </w:rPr>
              <w:t>Любов</w:t>
            </w:r>
          </w:p>
        </w:tc>
        <w:tc>
          <w:tcPr>
            <w:tcW w:w="675" w:type="dxa"/>
            <w:textDirection w:val="btLr"/>
            <w:vAlign w:val="center"/>
            <w:hideMark/>
          </w:tcPr>
          <w:p w:rsidR="001F7E36" w:rsidRPr="001F7E36" w:rsidRDefault="00CD0F14" w:rsidP="00CD0F1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uk-UA"/>
              </w:rPr>
            </w:pPr>
            <w:r w:rsidRPr="001F7E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uk-UA"/>
              </w:rPr>
              <w:t>Довіра</w:t>
            </w:r>
          </w:p>
        </w:tc>
        <w:tc>
          <w:tcPr>
            <w:tcW w:w="675" w:type="dxa"/>
            <w:textDirection w:val="btLr"/>
            <w:vAlign w:val="center"/>
            <w:hideMark/>
          </w:tcPr>
          <w:p w:rsidR="001F7E36" w:rsidRPr="001F7E36" w:rsidRDefault="00CD0F14" w:rsidP="00CD0F1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uk-UA"/>
              </w:rPr>
            </w:pPr>
            <w:r w:rsidRPr="001F7E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uk-UA"/>
              </w:rPr>
              <w:t>Розуміння</w:t>
            </w:r>
          </w:p>
        </w:tc>
        <w:tc>
          <w:tcPr>
            <w:tcW w:w="675" w:type="dxa"/>
            <w:textDirection w:val="btLr"/>
            <w:vAlign w:val="center"/>
            <w:hideMark/>
          </w:tcPr>
          <w:p w:rsidR="001F7E36" w:rsidRPr="001F7E36" w:rsidRDefault="00CD0F14" w:rsidP="00CD0F1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uk-UA"/>
              </w:rPr>
            </w:pPr>
            <w:r w:rsidRPr="001F7E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uk-UA"/>
              </w:rPr>
              <w:t>Спільний побут</w:t>
            </w:r>
          </w:p>
        </w:tc>
        <w:tc>
          <w:tcPr>
            <w:tcW w:w="619" w:type="dxa"/>
            <w:textDirection w:val="btLr"/>
            <w:vAlign w:val="center"/>
            <w:hideMark/>
          </w:tcPr>
          <w:p w:rsidR="001F7E36" w:rsidRPr="001F7E36" w:rsidRDefault="00CD0F14" w:rsidP="00CD0F1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uk-UA"/>
              </w:rPr>
            </w:pPr>
            <w:r w:rsidRPr="001F7E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uk-UA"/>
              </w:rPr>
              <w:t>Діти</w:t>
            </w:r>
          </w:p>
        </w:tc>
        <w:tc>
          <w:tcPr>
            <w:tcW w:w="595" w:type="dxa"/>
            <w:textDirection w:val="btLr"/>
            <w:vAlign w:val="center"/>
            <w:hideMark/>
          </w:tcPr>
          <w:p w:rsidR="001F7E36" w:rsidRPr="001F7E36" w:rsidRDefault="00CD0F14" w:rsidP="00CD0F1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  <w:r w:rsidRPr="001F7E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uk-UA"/>
              </w:rPr>
              <w:t>Щастя</w:t>
            </w:r>
          </w:p>
        </w:tc>
      </w:tr>
      <w:tr w:rsidR="00CD0F14" w:rsidRPr="001F7E36" w:rsidTr="0080714A">
        <w:trPr>
          <w:trHeight w:val="324"/>
        </w:trPr>
        <w:tc>
          <w:tcPr>
            <w:tcW w:w="3746" w:type="dxa"/>
            <w:hideMark/>
          </w:tcPr>
          <w:p w:rsidR="001F7E36" w:rsidRPr="001F7E36" w:rsidRDefault="00CD0F14" w:rsidP="0080714A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uk-UA"/>
              </w:rPr>
            </w:pPr>
            <w:r w:rsidRPr="001F7E3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Погляд з минулого «Наталка Полтавка»</w:t>
            </w:r>
          </w:p>
        </w:tc>
        <w:tc>
          <w:tcPr>
            <w:tcW w:w="1619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</w:p>
        </w:tc>
        <w:tc>
          <w:tcPr>
            <w:tcW w:w="1099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</w:p>
        </w:tc>
        <w:tc>
          <w:tcPr>
            <w:tcW w:w="674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</w:p>
        </w:tc>
        <w:tc>
          <w:tcPr>
            <w:tcW w:w="675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</w:p>
        </w:tc>
        <w:tc>
          <w:tcPr>
            <w:tcW w:w="675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</w:p>
        </w:tc>
        <w:tc>
          <w:tcPr>
            <w:tcW w:w="675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</w:p>
        </w:tc>
        <w:tc>
          <w:tcPr>
            <w:tcW w:w="619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</w:p>
        </w:tc>
        <w:tc>
          <w:tcPr>
            <w:tcW w:w="595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</w:tr>
      <w:tr w:rsidR="00CD0F14" w:rsidRPr="001F7E36" w:rsidTr="0080714A">
        <w:trPr>
          <w:trHeight w:val="540"/>
        </w:trPr>
        <w:tc>
          <w:tcPr>
            <w:tcW w:w="3746" w:type="dxa"/>
            <w:hideMark/>
          </w:tcPr>
          <w:p w:rsidR="001F7E36" w:rsidRPr="001F7E36" w:rsidRDefault="00CD0F14" w:rsidP="0080714A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uk-UA"/>
              </w:rPr>
            </w:pPr>
            <w:r w:rsidRPr="001F7E36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uk-UA"/>
              </w:rPr>
              <w:t>Сучасний погляд</w:t>
            </w:r>
          </w:p>
        </w:tc>
        <w:tc>
          <w:tcPr>
            <w:tcW w:w="1619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</w:p>
        </w:tc>
        <w:tc>
          <w:tcPr>
            <w:tcW w:w="1099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</w:p>
        </w:tc>
        <w:tc>
          <w:tcPr>
            <w:tcW w:w="674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</w:p>
        </w:tc>
        <w:tc>
          <w:tcPr>
            <w:tcW w:w="675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</w:p>
        </w:tc>
        <w:tc>
          <w:tcPr>
            <w:tcW w:w="675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</w:p>
        </w:tc>
        <w:tc>
          <w:tcPr>
            <w:tcW w:w="675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</w:p>
        </w:tc>
        <w:tc>
          <w:tcPr>
            <w:tcW w:w="619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</w:p>
        </w:tc>
        <w:tc>
          <w:tcPr>
            <w:tcW w:w="595" w:type="dxa"/>
            <w:hideMark/>
          </w:tcPr>
          <w:p w:rsidR="00CD0F14" w:rsidRPr="001F7E36" w:rsidRDefault="00CD0F14" w:rsidP="0080714A">
            <w:pPr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</w:tr>
    </w:tbl>
    <w:p w:rsidR="000B658B" w:rsidRPr="000B658B" w:rsidRDefault="000B658B" w:rsidP="00CD0F1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658B">
        <w:rPr>
          <w:rFonts w:ascii="Times New Roman" w:hAnsi="Times New Roman" w:cs="Times New Roman"/>
          <w:b/>
          <w:sz w:val="32"/>
          <w:szCs w:val="32"/>
        </w:rPr>
        <w:t>Паспорт твору</w:t>
      </w:r>
    </w:p>
    <w:tbl>
      <w:tblPr>
        <w:tblW w:w="0" w:type="auto"/>
        <w:tblInd w:w="-1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"/>
        <w:gridCol w:w="3827"/>
        <w:gridCol w:w="5953"/>
      </w:tblGrid>
      <w:tr w:rsidR="00646238" w:rsidRPr="000B658B" w:rsidTr="00646238">
        <w:trPr>
          <w:trHeight w:hRule="exact" w:val="48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646238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0B658B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0B658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Назва твору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46238" w:rsidRPr="000B658B" w:rsidRDefault="00646238" w:rsidP="000B658B">
            <w:pPr>
              <w:spacing w:after="0" w:line="21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646238" w:rsidRPr="000B658B" w:rsidTr="00646238">
        <w:trPr>
          <w:trHeight w:hRule="exact" w:val="44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646238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0B658B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0B658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Автор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46238" w:rsidRPr="000B658B" w:rsidRDefault="00646238" w:rsidP="000B658B">
            <w:pPr>
              <w:spacing w:after="0" w:line="21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646238" w:rsidRPr="000B658B" w:rsidTr="00646238">
        <w:trPr>
          <w:trHeight w:hRule="exact" w:val="3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646238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0B658B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0B658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Джерела твору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46238" w:rsidRPr="000B658B" w:rsidRDefault="00646238" w:rsidP="000B658B">
            <w:pPr>
              <w:spacing w:after="0" w:line="21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646238" w:rsidRPr="000B658B" w:rsidTr="00646238">
        <w:trPr>
          <w:trHeight w:hRule="exact" w:val="40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646238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0B658B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0B658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Рік написання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46238" w:rsidRPr="000B658B" w:rsidRDefault="00646238" w:rsidP="000B65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646238" w:rsidRPr="000B658B" w:rsidTr="00646238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646238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0B658B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0B658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П'єсу поставлено вперше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46238" w:rsidRPr="000B658B" w:rsidRDefault="00646238" w:rsidP="000B65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646238" w:rsidRPr="000B658B" w:rsidTr="00646238">
        <w:trPr>
          <w:trHeight w:hRule="exact" w:val="63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64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0B6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Хто написав музику до п’єси?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46238" w:rsidRPr="000B658B" w:rsidRDefault="00646238" w:rsidP="000B658B">
            <w:pPr>
              <w:spacing w:after="0" w:line="21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646238" w:rsidRPr="000B658B" w:rsidTr="00646238">
        <w:trPr>
          <w:trHeight w:hRule="exact" w:val="61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6238" w:rsidRDefault="00646238" w:rsidP="00646238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0B658B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0B658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Жанр твору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 xml:space="preserve"> і його особливості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46238" w:rsidRPr="000B658B" w:rsidRDefault="00646238" w:rsidP="000B65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646238" w:rsidRPr="000B658B" w:rsidTr="00646238">
        <w:trPr>
          <w:trHeight w:hRule="exact" w:val="45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646238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6238" w:rsidRPr="000B658B" w:rsidRDefault="00D31C2B" w:rsidP="000B658B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 xml:space="preserve">Тема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6238" w:rsidRPr="000B658B" w:rsidRDefault="00646238" w:rsidP="000B65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646238" w:rsidRPr="000B658B" w:rsidTr="00646238">
        <w:trPr>
          <w:trHeight w:hRule="exact" w:val="45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6238" w:rsidRDefault="00646238" w:rsidP="00646238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6238" w:rsidRPr="000B658B" w:rsidRDefault="00D31C2B" w:rsidP="001124FF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 xml:space="preserve">Проблеми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6238" w:rsidRPr="000B658B" w:rsidRDefault="00646238" w:rsidP="0011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646238" w:rsidRPr="000B658B" w:rsidTr="00646238">
        <w:trPr>
          <w:trHeight w:hRule="exact" w:val="45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6238" w:rsidRDefault="00646238" w:rsidP="00646238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10.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6238" w:rsidRPr="000B658B" w:rsidRDefault="00646238" w:rsidP="001124FF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 w:rsidRPr="000B658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Персонажі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6238" w:rsidRPr="000B658B" w:rsidRDefault="00646238" w:rsidP="0011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646238" w:rsidRPr="000B658B" w:rsidTr="00646238">
        <w:trPr>
          <w:trHeight w:hRule="exact" w:val="45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6238" w:rsidRDefault="00646238" w:rsidP="00646238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11.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6238" w:rsidRPr="000B658B" w:rsidRDefault="00D31C2B" w:rsidP="001124FF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>Ідея (основна думка)</w:t>
            </w:r>
            <w:r w:rsidR="006462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6238" w:rsidRPr="000B658B" w:rsidRDefault="00646238" w:rsidP="00112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</w:tbl>
    <w:p w:rsidR="000B658B" w:rsidRPr="000B658B" w:rsidRDefault="000B658B" w:rsidP="000B65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902" w:rsidRPr="00AF0902" w:rsidRDefault="00AF0902" w:rsidP="00AF090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Тести</w:t>
      </w:r>
    </w:p>
    <w:p w:rsidR="00AF0902" w:rsidRP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1.</w:t>
      </w:r>
      <w:r w:rsidRPr="00AF0902">
        <w:rPr>
          <w:rFonts w:ascii="Times New Roman" w:hAnsi="Times New Roman" w:cs="Times New Roman"/>
          <w:sz w:val="28"/>
          <w:szCs w:val="28"/>
        </w:rPr>
        <w:tab/>
        <w:t>Кому з героїв твору належить думка, що Наталці потрібно чоловіка, який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902">
        <w:rPr>
          <w:rFonts w:ascii="Times New Roman" w:hAnsi="Times New Roman" w:cs="Times New Roman"/>
          <w:sz w:val="28"/>
          <w:szCs w:val="28"/>
        </w:rPr>
        <w:t>«умів би хліб робити і щоб жінку свою з матір’ю годував і зодягав»:</w:t>
      </w:r>
    </w:p>
    <w:p w:rsid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 xml:space="preserve">а) Миколі; б) Петру; в) </w:t>
      </w:r>
      <w:proofErr w:type="spellStart"/>
      <w:r w:rsidRPr="00AF0902">
        <w:rPr>
          <w:rFonts w:ascii="Times New Roman" w:hAnsi="Times New Roman" w:cs="Times New Roman"/>
          <w:sz w:val="28"/>
          <w:szCs w:val="28"/>
        </w:rPr>
        <w:t>возному</w:t>
      </w:r>
      <w:proofErr w:type="spellEnd"/>
      <w:r w:rsidRPr="00AF0902">
        <w:rPr>
          <w:rFonts w:ascii="Times New Roman" w:hAnsi="Times New Roman" w:cs="Times New Roman"/>
          <w:sz w:val="28"/>
          <w:szCs w:val="28"/>
        </w:rPr>
        <w:t>; г) виборному.</w:t>
      </w:r>
    </w:p>
    <w:p w:rsidR="00C81960" w:rsidRPr="00AF0902" w:rsidRDefault="00C81960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0902" w:rsidRP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2.</w:t>
      </w:r>
      <w:r w:rsidRPr="00AF0902">
        <w:rPr>
          <w:rFonts w:ascii="Times New Roman" w:hAnsi="Times New Roman" w:cs="Times New Roman"/>
          <w:sz w:val="28"/>
          <w:szCs w:val="28"/>
        </w:rPr>
        <w:tab/>
        <w:t xml:space="preserve">Пісня, яку виконав виборний, звертаючи увагу на те, що </w:t>
      </w:r>
      <w:proofErr w:type="spellStart"/>
      <w:r w:rsidRPr="00AF0902">
        <w:rPr>
          <w:rFonts w:ascii="Times New Roman" w:hAnsi="Times New Roman" w:cs="Times New Roman"/>
          <w:sz w:val="28"/>
          <w:szCs w:val="28"/>
        </w:rPr>
        <w:t>возному</w:t>
      </w:r>
      <w:proofErr w:type="spellEnd"/>
      <w:r w:rsidRPr="00AF0902">
        <w:rPr>
          <w:rFonts w:ascii="Times New Roman" w:hAnsi="Times New Roman" w:cs="Times New Roman"/>
          <w:sz w:val="28"/>
          <w:szCs w:val="28"/>
        </w:rPr>
        <w:t xml:space="preserve"> необхідно вже одружуватися?</w:t>
      </w:r>
    </w:p>
    <w:p w:rsidR="00AF0902" w:rsidRP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а) «Ой під вишнею, під черешнею»; б) «У сусіда хата біла»;</w:t>
      </w:r>
    </w:p>
    <w:p w:rsid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 xml:space="preserve">в) «Всякому городу </w:t>
      </w:r>
      <w:proofErr w:type="spellStart"/>
      <w:r w:rsidRPr="00AF0902">
        <w:rPr>
          <w:rFonts w:ascii="Times New Roman" w:hAnsi="Times New Roman" w:cs="Times New Roman"/>
          <w:sz w:val="28"/>
          <w:szCs w:val="28"/>
        </w:rPr>
        <w:t>нрав</w:t>
      </w:r>
      <w:proofErr w:type="spellEnd"/>
      <w:r w:rsidRPr="00AF0902">
        <w:rPr>
          <w:rFonts w:ascii="Times New Roman" w:hAnsi="Times New Roman" w:cs="Times New Roman"/>
          <w:sz w:val="28"/>
          <w:szCs w:val="28"/>
        </w:rPr>
        <w:t xml:space="preserve"> і </w:t>
      </w:r>
      <w:r w:rsidR="00C81960">
        <w:rPr>
          <w:rFonts w:ascii="Times New Roman" w:hAnsi="Times New Roman" w:cs="Times New Roman"/>
          <w:sz w:val="28"/>
          <w:szCs w:val="28"/>
        </w:rPr>
        <w:t>права»; г) «Дід рудий, баба руда</w:t>
      </w:r>
      <w:r w:rsidRPr="00AF0902">
        <w:rPr>
          <w:rFonts w:ascii="Times New Roman" w:hAnsi="Times New Roman" w:cs="Times New Roman"/>
          <w:sz w:val="28"/>
          <w:szCs w:val="28"/>
        </w:rPr>
        <w:t>».</w:t>
      </w:r>
    </w:p>
    <w:p w:rsidR="00C81960" w:rsidRPr="00AF0902" w:rsidRDefault="00C81960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0902" w:rsidRP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3.</w:t>
      </w:r>
      <w:r w:rsidRPr="00AF0902">
        <w:rPr>
          <w:rFonts w:ascii="Times New Roman" w:hAnsi="Times New Roman" w:cs="Times New Roman"/>
          <w:sz w:val="28"/>
          <w:szCs w:val="28"/>
        </w:rPr>
        <w:tab/>
        <w:t>Відмовляючи у залицянні «</w:t>
      </w:r>
      <w:proofErr w:type="spellStart"/>
      <w:r w:rsidRPr="00AF0902">
        <w:rPr>
          <w:rFonts w:ascii="Times New Roman" w:hAnsi="Times New Roman" w:cs="Times New Roman"/>
          <w:sz w:val="28"/>
          <w:szCs w:val="28"/>
        </w:rPr>
        <w:t>многим</w:t>
      </w:r>
      <w:proofErr w:type="spellEnd"/>
      <w:r w:rsidRPr="00AF0902">
        <w:rPr>
          <w:rFonts w:ascii="Times New Roman" w:hAnsi="Times New Roman" w:cs="Times New Roman"/>
          <w:sz w:val="28"/>
          <w:szCs w:val="28"/>
        </w:rPr>
        <w:t xml:space="preserve"> женихам», Наталка підносила їм:</w:t>
      </w:r>
    </w:p>
    <w:p w:rsid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а) обгорілого глека; б) обтріпану хустку; в) солоного хліба; г) печеної кабаки.</w:t>
      </w:r>
    </w:p>
    <w:p w:rsidR="00C81960" w:rsidRPr="00AF0902" w:rsidRDefault="00C81960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0902" w:rsidRP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4.</w:t>
      </w:r>
      <w:r w:rsidRPr="00AF0902">
        <w:rPr>
          <w:rFonts w:ascii="Times New Roman" w:hAnsi="Times New Roman" w:cs="Times New Roman"/>
          <w:sz w:val="28"/>
          <w:szCs w:val="28"/>
        </w:rPr>
        <w:tab/>
        <w:t xml:space="preserve">Прислів’я, яке використав </w:t>
      </w:r>
      <w:proofErr w:type="spellStart"/>
      <w:r w:rsidRPr="00AF0902">
        <w:rPr>
          <w:rFonts w:ascii="Times New Roman" w:hAnsi="Times New Roman" w:cs="Times New Roman"/>
          <w:sz w:val="28"/>
          <w:szCs w:val="28"/>
        </w:rPr>
        <w:t>возний</w:t>
      </w:r>
      <w:proofErr w:type="spellEnd"/>
      <w:r w:rsidRPr="00AF0902">
        <w:rPr>
          <w:rFonts w:ascii="Times New Roman" w:hAnsi="Times New Roman" w:cs="Times New Roman"/>
          <w:sz w:val="28"/>
          <w:szCs w:val="28"/>
        </w:rPr>
        <w:t xml:space="preserve"> у власній мові стосовно вірності Полтавки в очікуванні Петра?  </w:t>
      </w:r>
    </w:p>
    <w:p w:rsidR="00AF0902" w:rsidRP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а)</w:t>
      </w:r>
      <w:r w:rsidRPr="00AF0902">
        <w:rPr>
          <w:rFonts w:ascii="Times New Roman" w:hAnsi="Times New Roman" w:cs="Times New Roman"/>
          <w:sz w:val="28"/>
          <w:szCs w:val="28"/>
        </w:rPr>
        <w:tab/>
        <w:t>«</w:t>
      </w:r>
      <w:proofErr w:type="spellStart"/>
      <w:r w:rsidRPr="00AF0902">
        <w:rPr>
          <w:rFonts w:ascii="Times New Roman" w:hAnsi="Times New Roman" w:cs="Times New Roman"/>
          <w:sz w:val="28"/>
          <w:szCs w:val="28"/>
        </w:rPr>
        <w:t>Лучче</w:t>
      </w:r>
      <w:proofErr w:type="spellEnd"/>
      <w:r w:rsidRPr="00AF0902">
        <w:rPr>
          <w:rFonts w:ascii="Times New Roman" w:hAnsi="Times New Roman" w:cs="Times New Roman"/>
          <w:sz w:val="28"/>
          <w:szCs w:val="28"/>
        </w:rPr>
        <w:t xml:space="preserve"> синиця в жмені, як журавель в небі»;</w:t>
      </w:r>
    </w:p>
    <w:p w:rsidR="00AF0902" w:rsidRP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б)</w:t>
      </w:r>
      <w:r w:rsidRPr="00AF0902">
        <w:rPr>
          <w:rFonts w:ascii="Times New Roman" w:hAnsi="Times New Roman" w:cs="Times New Roman"/>
          <w:sz w:val="28"/>
          <w:szCs w:val="28"/>
        </w:rPr>
        <w:tab/>
        <w:t>«</w:t>
      </w:r>
      <w:proofErr w:type="spellStart"/>
      <w:r w:rsidRPr="00AF0902">
        <w:rPr>
          <w:rFonts w:ascii="Times New Roman" w:hAnsi="Times New Roman" w:cs="Times New Roman"/>
          <w:sz w:val="28"/>
          <w:szCs w:val="28"/>
        </w:rPr>
        <w:t>Лучче</w:t>
      </w:r>
      <w:proofErr w:type="spellEnd"/>
      <w:r w:rsidRPr="00AF0902">
        <w:rPr>
          <w:rFonts w:ascii="Times New Roman" w:hAnsi="Times New Roman" w:cs="Times New Roman"/>
          <w:sz w:val="28"/>
          <w:szCs w:val="28"/>
        </w:rPr>
        <w:t xml:space="preserve"> живий хорунжий, як мертвий сотник»;</w:t>
      </w:r>
    </w:p>
    <w:p w:rsidR="00AF0902" w:rsidRP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в)</w:t>
      </w:r>
      <w:r w:rsidRPr="00AF0902">
        <w:rPr>
          <w:rFonts w:ascii="Times New Roman" w:hAnsi="Times New Roman" w:cs="Times New Roman"/>
          <w:sz w:val="28"/>
          <w:szCs w:val="28"/>
        </w:rPr>
        <w:tab/>
        <w:t>«Куди серце летить, туди й око глядить»;</w:t>
      </w:r>
    </w:p>
    <w:p w:rsid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г)</w:t>
      </w:r>
      <w:r w:rsidRPr="00AF0902">
        <w:rPr>
          <w:rFonts w:ascii="Times New Roman" w:hAnsi="Times New Roman" w:cs="Times New Roman"/>
          <w:sz w:val="28"/>
          <w:szCs w:val="28"/>
        </w:rPr>
        <w:tab/>
        <w:t xml:space="preserve">«Силою не </w:t>
      </w:r>
      <w:proofErr w:type="spellStart"/>
      <w:r w:rsidRPr="00AF0902">
        <w:rPr>
          <w:rFonts w:ascii="Times New Roman" w:hAnsi="Times New Roman" w:cs="Times New Roman"/>
          <w:sz w:val="28"/>
          <w:szCs w:val="28"/>
        </w:rPr>
        <w:t>буть</w:t>
      </w:r>
      <w:proofErr w:type="spellEnd"/>
      <w:r w:rsidRPr="00AF0902">
        <w:rPr>
          <w:rFonts w:ascii="Times New Roman" w:hAnsi="Times New Roman" w:cs="Times New Roman"/>
          <w:sz w:val="28"/>
          <w:szCs w:val="28"/>
        </w:rPr>
        <w:t xml:space="preserve"> милою».</w:t>
      </w:r>
    </w:p>
    <w:p w:rsidR="00C81960" w:rsidRPr="00AF0902" w:rsidRDefault="00C81960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0902" w:rsidRP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5.</w:t>
      </w:r>
      <w:r w:rsidRPr="00AF0902">
        <w:rPr>
          <w:rFonts w:ascii="Times New Roman" w:hAnsi="Times New Roman" w:cs="Times New Roman"/>
          <w:sz w:val="28"/>
          <w:szCs w:val="28"/>
        </w:rPr>
        <w:tab/>
        <w:t>Що, на думку виборного, є од бога гріх, а од людей сором»?</w:t>
      </w:r>
    </w:p>
    <w:p w:rsid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а) пияцтво; б) крадіжка; в) брехня; г) знущання з бідних.</w:t>
      </w:r>
    </w:p>
    <w:p w:rsidR="00C81960" w:rsidRPr="00AF0902" w:rsidRDefault="00C81960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0902" w:rsidRP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6.</w:t>
      </w:r>
      <w:r w:rsidRPr="00AF0902">
        <w:rPr>
          <w:rFonts w:ascii="Times New Roman" w:hAnsi="Times New Roman" w:cs="Times New Roman"/>
          <w:sz w:val="28"/>
          <w:szCs w:val="28"/>
        </w:rPr>
        <w:tab/>
        <w:t>Виборний постійно застерігає Наталку від:</w:t>
      </w:r>
    </w:p>
    <w:p w:rsidR="00AF0902" w:rsidRP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а)</w:t>
      </w:r>
      <w:r w:rsidRPr="00AF0902">
        <w:rPr>
          <w:rFonts w:ascii="Times New Roman" w:hAnsi="Times New Roman" w:cs="Times New Roman"/>
          <w:sz w:val="28"/>
          <w:szCs w:val="28"/>
        </w:rPr>
        <w:tab/>
        <w:t>лихої слави про неї на селі;</w:t>
      </w:r>
    </w:p>
    <w:p w:rsidR="00AF0902" w:rsidRP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б)</w:t>
      </w:r>
      <w:r w:rsidRPr="00AF0902">
        <w:rPr>
          <w:rFonts w:ascii="Times New Roman" w:hAnsi="Times New Roman" w:cs="Times New Roman"/>
          <w:sz w:val="28"/>
          <w:szCs w:val="28"/>
        </w:rPr>
        <w:tab/>
        <w:t xml:space="preserve">того, що вона може умерти </w:t>
      </w:r>
      <w:proofErr w:type="spellStart"/>
      <w:r w:rsidRPr="00AF0902">
        <w:rPr>
          <w:rFonts w:ascii="Times New Roman" w:hAnsi="Times New Roman" w:cs="Times New Roman"/>
          <w:sz w:val="28"/>
          <w:szCs w:val="28"/>
        </w:rPr>
        <w:t>сідою</w:t>
      </w:r>
      <w:proofErr w:type="spellEnd"/>
      <w:r w:rsidRPr="00AF0902">
        <w:rPr>
          <w:rFonts w:ascii="Times New Roman" w:hAnsi="Times New Roman" w:cs="Times New Roman"/>
          <w:sz w:val="28"/>
          <w:szCs w:val="28"/>
        </w:rPr>
        <w:t xml:space="preserve"> панною;</w:t>
      </w:r>
    </w:p>
    <w:p w:rsidR="00AF0902" w:rsidRPr="00AF0902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в)</w:t>
      </w:r>
      <w:r w:rsidRPr="00AF0902">
        <w:rPr>
          <w:rFonts w:ascii="Times New Roman" w:hAnsi="Times New Roman" w:cs="Times New Roman"/>
          <w:sz w:val="28"/>
          <w:szCs w:val="28"/>
        </w:rPr>
        <w:tab/>
        <w:t>необдуманого рішення щодо служби її в церкві;</w:t>
      </w:r>
    </w:p>
    <w:p w:rsidR="000B658B" w:rsidRDefault="00AF0902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902">
        <w:rPr>
          <w:rFonts w:ascii="Times New Roman" w:hAnsi="Times New Roman" w:cs="Times New Roman"/>
          <w:sz w:val="28"/>
          <w:szCs w:val="28"/>
        </w:rPr>
        <w:t>г)</w:t>
      </w:r>
      <w:r w:rsidRPr="00AF0902">
        <w:rPr>
          <w:rFonts w:ascii="Times New Roman" w:hAnsi="Times New Roman" w:cs="Times New Roman"/>
          <w:sz w:val="28"/>
          <w:szCs w:val="28"/>
        </w:rPr>
        <w:tab/>
        <w:t>її прагнення зустрітися з Петром</w:t>
      </w:r>
      <w:r w:rsidR="00C81960">
        <w:rPr>
          <w:rFonts w:ascii="Times New Roman" w:hAnsi="Times New Roman" w:cs="Times New Roman"/>
          <w:sz w:val="28"/>
          <w:szCs w:val="28"/>
        </w:rPr>
        <w:t>.</w:t>
      </w:r>
      <w:bookmarkStart w:id="1" w:name="_GoBack"/>
      <w:bookmarkEnd w:id="1"/>
    </w:p>
    <w:p w:rsidR="003D6EDB" w:rsidRPr="00DE0947" w:rsidRDefault="003D6EDB" w:rsidP="00AF0902">
      <w:pPr>
        <w:pStyle w:val="a3"/>
        <w:spacing w:line="36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36"/>
        <w:gridCol w:w="1737"/>
        <w:gridCol w:w="1737"/>
        <w:gridCol w:w="1737"/>
        <w:gridCol w:w="1737"/>
        <w:gridCol w:w="1737"/>
      </w:tblGrid>
      <w:tr w:rsidR="003D6EDB" w:rsidTr="00DE0947">
        <w:tc>
          <w:tcPr>
            <w:tcW w:w="1736" w:type="dxa"/>
            <w:vAlign w:val="center"/>
          </w:tcPr>
          <w:p w:rsidR="003D6EDB" w:rsidRPr="00DE0947" w:rsidRDefault="00DE0947" w:rsidP="00DE094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94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37" w:type="dxa"/>
            <w:vAlign w:val="center"/>
          </w:tcPr>
          <w:p w:rsidR="003D6EDB" w:rsidRPr="00DE0947" w:rsidRDefault="00DE0947" w:rsidP="00DE094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94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37" w:type="dxa"/>
            <w:vAlign w:val="center"/>
          </w:tcPr>
          <w:p w:rsidR="003D6EDB" w:rsidRPr="00DE0947" w:rsidRDefault="00DE0947" w:rsidP="00DE094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94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37" w:type="dxa"/>
            <w:vAlign w:val="center"/>
          </w:tcPr>
          <w:p w:rsidR="003D6EDB" w:rsidRPr="00DE0947" w:rsidRDefault="00DE0947" w:rsidP="00DE094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94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37" w:type="dxa"/>
            <w:vAlign w:val="center"/>
          </w:tcPr>
          <w:p w:rsidR="003D6EDB" w:rsidRPr="00DE0947" w:rsidRDefault="00DE0947" w:rsidP="00DE094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94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37" w:type="dxa"/>
            <w:vAlign w:val="center"/>
          </w:tcPr>
          <w:p w:rsidR="003D6EDB" w:rsidRPr="00DE0947" w:rsidRDefault="00DE0947" w:rsidP="00DE094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94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D6EDB" w:rsidTr="00DE0947">
        <w:tc>
          <w:tcPr>
            <w:tcW w:w="1736" w:type="dxa"/>
            <w:vAlign w:val="center"/>
          </w:tcPr>
          <w:p w:rsidR="003D6EDB" w:rsidRDefault="003D6EDB" w:rsidP="00DE094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  <w:vAlign w:val="center"/>
          </w:tcPr>
          <w:p w:rsidR="003D6EDB" w:rsidRDefault="003D6EDB" w:rsidP="00DE094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  <w:vAlign w:val="center"/>
          </w:tcPr>
          <w:p w:rsidR="003D6EDB" w:rsidRDefault="003D6EDB" w:rsidP="00DE094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  <w:vAlign w:val="center"/>
          </w:tcPr>
          <w:p w:rsidR="003D6EDB" w:rsidRDefault="003D6EDB" w:rsidP="00DE094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  <w:vAlign w:val="center"/>
          </w:tcPr>
          <w:p w:rsidR="003D6EDB" w:rsidRDefault="003D6EDB" w:rsidP="00DE094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  <w:vAlign w:val="center"/>
          </w:tcPr>
          <w:p w:rsidR="003D6EDB" w:rsidRDefault="003D6EDB" w:rsidP="00DE094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6EDB" w:rsidRPr="000B658B" w:rsidRDefault="003D6EDB" w:rsidP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0902" w:rsidRPr="000B658B" w:rsidRDefault="00AF090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AF0902" w:rsidRPr="000B658B" w:rsidSect="00BC77A1">
      <w:footerReference w:type="default" r:id="rId31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338" w:rsidRDefault="00A81338" w:rsidP="003F76DB">
      <w:pPr>
        <w:spacing w:after="0" w:line="240" w:lineRule="auto"/>
      </w:pPr>
      <w:r>
        <w:separator/>
      </w:r>
    </w:p>
  </w:endnote>
  <w:endnote w:type="continuationSeparator" w:id="0">
    <w:p w:rsidR="00A81338" w:rsidRDefault="00A81338" w:rsidP="003F7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5632237"/>
      <w:docPartObj>
        <w:docPartGallery w:val="Page Numbers (Bottom of Page)"/>
        <w:docPartUnique/>
      </w:docPartObj>
    </w:sdtPr>
    <w:sdtEndPr/>
    <w:sdtContent>
      <w:p w:rsidR="003F76DB" w:rsidRDefault="003F76D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6D8B" w:rsidRPr="00326D8B">
          <w:rPr>
            <w:noProof/>
            <w:lang w:val="ru-RU"/>
          </w:rPr>
          <w:t>12</w:t>
        </w:r>
        <w:r>
          <w:fldChar w:fldCharType="end"/>
        </w:r>
      </w:p>
    </w:sdtContent>
  </w:sdt>
  <w:p w:rsidR="003F76DB" w:rsidRDefault="003F76D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338" w:rsidRDefault="00A81338" w:rsidP="003F76DB">
      <w:pPr>
        <w:spacing w:after="0" w:line="240" w:lineRule="auto"/>
      </w:pPr>
      <w:r>
        <w:separator/>
      </w:r>
    </w:p>
  </w:footnote>
  <w:footnote w:type="continuationSeparator" w:id="0">
    <w:p w:rsidR="00A81338" w:rsidRDefault="00A81338" w:rsidP="003F7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3382"/>
    <w:multiLevelType w:val="hybridMultilevel"/>
    <w:tmpl w:val="751C5122"/>
    <w:lvl w:ilvl="0" w:tplc="634A957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05876"/>
    <w:multiLevelType w:val="hybridMultilevel"/>
    <w:tmpl w:val="2236E3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E2BE3"/>
    <w:multiLevelType w:val="hybridMultilevel"/>
    <w:tmpl w:val="2236E3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04E05"/>
    <w:multiLevelType w:val="hybridMultilevel"/>
    <w:tmpl w:val="B3EE1D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A7F69"/>
    <w:multiLevelType w:val="hybridMultilevel"/>
    <w:tmpl w:val="9410C75E"/>
    <w:lvl w:ilvl="0" w:tplc="8BFCEA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8D6F76"/>
    <w:multiLevelType w:val="hybridMultilevel"/>
    <w:tmpl w:val="2236E3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B73700"/>
    <w:multiLevelType w:val="hybridMultilevel"/>
    <w:tmpl w:val="4DDEA650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0B5A34"/>
    <w:multiLevelType w:val="hybridMultilevel"/>
    <w:tmpl w:val="829AC23A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CB6650"/>
    <w:multiLevelType w:val="hybridMultilevel"/>
    <w:tmpl w:val="2236E3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2A46AC"/>
    <w:multiLevelType w:val="hybridMultilevel"/>
    <w:tmpl w:val="2236E3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CA21C8"/>
    <w:multiLevelType w:val="hybridMultilevel"/>
    <w:tmpl w:val="602621AE"/>
    <w:lvl w:ilvl="0" w:tplc="634A957C">
      <w:start w:val="2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>
    <w:nsid w:val="71702CD2"/>
    <w:multiLevelType w:val="hybridMultilevel"/>
    <w:tmpl w:val="73842A6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7F067A"/>
    <w:multiLevelType w:val="hybridMultilevel"/>
    <w:tmpl w:val="D42E9F00"/>
    <w:lvl w:ilvl="0" w:tplc="3782C3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FB04A31"/>
    <w:multiLevelType w:val="hybridMultilevel"/>
    <w:tmpl w:val="2236E3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2"/>
  </w:num>
  <w:num w:numId="4">
    <w:abstractNumId w:val="10"/>
  </w:num>
  <w:num w:numId="5">
    <w:abstractNumId w:val="4"/>
  </w:num>
  <w:num w:numId="6">
    <w:abstractNumId w:val="11"/>
  </w:num>
  <w:num w:numId="7">
    <w:abstractNumId w:val="0"/>
  </w:num>
  <w:num w:numId="8">
    <w:abstractNumId w:val="9"/>
  </w:num>
  <w:num w:numId="9">
    <w:abstractNumId w:val="1"/>
  </w:num>
  <w:num w:numId="10">
    <w:abstractNumId w:val="5"/>
  </w:num>
  <w:num w:numId="11">
    <w:abstractNumId w:val="8"/>
  </w:num>
  <w:num w:numId="12">
    <w:abstractNumId w:val="13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800"/>
    <w:rsid w:val="000252D8"/>
    <w:rsid w:val="00074359"/>
    <w:rsid w:val="00076A0B"/>
    <w:rsid w:val="0008199E"/>
    <w:rsid w:val="000B5662"/>
    <w:rsid w:val="000B658B"/>
    <w:rsid w:val="000C74EA"/>
    <w:rsid w:val="0010048C"/>
    <w:rsid w:val="00100841"/>
    <w:rsid w:val="001010A9"/>
    <w:rsid w:val="001124FF"/>
    <w:rsid w:val="00120134"/>
    <w:rsid w:val="0014526C"/>
    <w:rsid w:val="001534B1"/>
    <w:rsid w:val="001A28CA"/>
    <w:rsid w:val="001A2B73"/>
    <w:rsid w:val="001B7FEE"/>
    <w:rsid w:val="001E3C58"/>
    <w:rsid w:val="001F5D80"/>
    <w:rsid w:val="001F7E36"/>
    <w:rsid w:val="002237B1"/>
    <w:rsid w:val="002430A5"/>
    <w:rsid w:val="00245E4A"/>
    <w:rsid w:val="00275866"/>
    <w:rsid w:val="00294A29"/>
    <w:rsid w:val="002C6652"/>
    <w:rsid w:val="002F6A1C"/>
    <w:rsid w:val="00324368"/>
    <w:rsid w:val="003262EE"/>
    <w:rsid w:val="00326D8B"/>
    <w:rsid w:val="0035244D"/>
    <w:rsid w:val="0035361D"/>
    <w:rsid w:val="003A34EF"/>
    <w:rsid w:val="003A3914"/>
    <w:rsid w:val="003D6EDB"/>
    <w:rsid w:val="003F6FB5"/>
    <w:rsid w:val="003F76DB"/>
    <w:rsid w:val="0040057E"/>
    <w:rsid w:val="00417111"/>
    <w:rsid w:val="0046124E"/>
    <w:rsid w:val="0046482C"/>
    <w:rsid w:val="00470A3E"/>
    <w:rsid w:val="004D0E6D"/>
    <w:rsid w:val="004D236A"/>
    <w:rsid w:val="0050625A"/>
    <w:rsid w:val="00521F57"/>
    <w:rsid w:val="00527798"/>
    <w:rsid w:val="00542405"/>
    <w:rsid w:val="00543A90"/>
    <w:rsid w:val="005622EF"/>
    <w:rsid w:val="005C1E7B"/>
    <w:rsid w:val="005D4D26"/>
    <w:rsid w:val="005D550C"/>
    <w:rsid w:val="005E43E7"/>
    <w:rsid w:val="00617796"/>
    <w:rsid w:val="00646238"/>
    <w:rsid w:val="006739DD"/>
    <w:rsid w:val="00687EE4"/>
    <w:rsid w:val="006A1951"/>
    <w:rsid w:val="006C25AF"/>
    <w:rsid w:val="00725B76"/>
    <w:rsid w:val="00741DE4"/>
    <w:rsid w:val="007C1D3F"/>
    <w:rsid w:val="008556AA"/>
    <w:rsid w:val="008566C3"/>
    <w:rsid w:val="008D257B"/>
    <w:rsid w:val="009027F2"/>
    <w:rsid w:val="0092276C"/>
    <w:rsid w:val="00950776"/>
    <w:rsid w:val="00953F53"/>
    <w:rsid w:val="009960F3"/>
    <w:rsid w:val="009C7B83"/>
    <w:rsid w:val="00A62DDA"/>
    <w:rsid w:val="00A64309"/>
    <w:rsid w:val="00A730F0"/>
    <w:rsid w:val="00A7715E"/>
    <w:rsid w:val="00A81338"/>
    <w:rsid w:val="00A96801"/>
    <w:rsid w:val="00AB527E"/>
    <w:rsid w:val="00AF0902"/>
    <w:rsid w:val="00AF2EC2"/>
    <w:rsid w:val="00B06801"/>
    <w:rsid w:val="00B17E3D"/>
    <w:rsid w:val="00B34016"/>
    <w:rsid w:val="00B72800"/>
    <w:rsid w:val="00B77B74"/>
    <w:rsid w:val="00BB5CDB"/>
    <w:rsid w:val="00BB6DDB"/>
    <w:rsid w:val="00BC1BCB"/>
    <w:rsid w:val="00BC77A1"/>
    <w:rsid w:val="00BF6A7D"/>
    <w:rsid w:val="00C52B1F"/>
    <w:rsid w:val="00C81960"/>
    <w:rsid w:val="00C873CB"/>
    <w:rsid w:val="00CB1BFC"/>
    <w:rsid w:val="00CD0F14"/>
    <w:rsid w:val="00CD22B5"/>
    <w:rsid w:val="00CD4587"/>
    <w:rsid w:val="00CF3686"/>
    <w:rsid w:val="00D02059"/>
    <w:rsid w:val="00D31C2B"/>
    <w:rsid w:val="00D4716D"/>
    <w:rsid w:val="00D5005C"/>
    <w:rsid w:val="00D66297"/>
    <w:rsid w:val="00D662CA"/>
    <w:rsid w:val="00D73963"/>
    <w:rsid w:val="00D91ACF"/>
    <w:rsid w:val="00D962A5"/>
    <w:rsid w:val="00DA0DDB"/>
    <w:rsid w:val="00DB2BD6"/>
    <w:rsid w:val="00DB4BA2"/>
    <w:rsid w:val="00DD2183"/>
    <w:rsid w:val="00DE0947"/>
    <w:rsid w:val="00DF0AA8"/>
    <w:rsid w:val="00DF2044"/>
    <w:rsid w:val="00DF7267"/>
    <w:rsid w:val="00E00194"/>
    <w:rsid w:val="00E0623E"/>
    <w:rsid w:val="00E14B84"/>
    <w:rsid w:val="00E32406"/>
    <w:rsid w:val="00E61DA0"/>
    <w:rsid w:val="00E63E59"/>
    <w:rsid w:val="00E7169F"/>
    <w:rsid w:val="00E9785D"/>
    <w:rsid w:val="00F405D1"/>
    <w:rsid w:val="00F43526"/>
    <w:rsid w:val="00FF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280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6124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F76D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76DB"/>
  </w:style>
  <w:style w:type="paragraph" w:styleId="a7">
    <w:name w:val="footer"/>
    <w:basedOn w:val="a"/>
    <w:link w:val="a8"/>
    <w:uiPriority w:val="99"/>
    <w:unhideWhenUsed/>
    <w:rsid w:val="003F76D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76DB"/>
  </w:style>
  <w:style w:type="paragraph" w:styleId="a9">
    <w:name w:val="Balloon Text"/>
    <w:basedOn w:val="a"/>
    <w:link w:val="aa"/>
    <w:uiPriority w:val="99"/>
    <w:semiHidden/>
    <w:unhideWhenUsed/>
    <w:rsid w:val="0007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435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BB5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c">
    <w:name w:val="Table Grid"/>
    <w:basedOn w:val="a1"/>
    <w:uiPriority w:val="59"/>
    <w:rsid w:val="00D31C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280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6124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F76D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76DB"/>
  </w:style>
  <w:style w:type="paragraph" w:styleId="a7">
    <w:name w:val="footer"/>
    <w:basedOn w:val="a"/>
    <w:link w:val="a8"/>
    <w:uiPriority w:val="99"/>
    <w:unhideWhenUsed/>
    <w:rsid w:val="003F76D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76DB"/>
  </w:style>
  <w:style w:type="paragraph" w:styleId="a9">
    <w:name w:val="Balloon Text"/>
    <w:basedOn w:val="a"/>
    <w:link w:val="aa"/>
    <w:uiPriority w:val="99"/>
    <w:semiHidden/>
    <w:unhideWhenUsed/>
    <w:rsid w:val="0007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435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BB5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c">
    <w:name w:val="Table Grid"/>
    <w:basedOn w:val="a1"/>
    <w:uiPriority w:val="59"/>
    <w:rsid w:val="00D31C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8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5A1A6-49D6-4DBA-A706-C43A4FC03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12</Pages>
  <Words>6387</Words>
  <Characters>3642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115</cp:revision>
  <cp:lastPrinted>2014-11-11T03:36:00Z</cp:lastPrinted>
  <dcterms:created xsi:type="dcterms:W3CDTF">2014-11-04T18:40:00Z</dcterms:created>
  <dcterms:modified xsi:type="dcterms:W3CDTF">2014-11-11T03:56:00Z</dcterms:modified>
</cp:coreProperties>
</file>