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9A" w:rsidRPr="00BD361A" w:rsidRDefault="00AE719A" w:rsidP="00AE719A">
      <w:pPr>
        <w:jc w:val="both"/>
        <w:rPr>
          <w:sz w:val="28"/>
          <w:szCs w:val="28"/>
          <w:lang w:val="en-US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center"/>
        <w:rPr>
          <w:sz w:val="44"/>
          <w:szCs w:val="44"/>
          <w:lang w:val="uk-UA"/>
        </w:rPr>
      </w:pPr>
    </w:p>
    <w:p w:rsidR="00AE719A" w:rsidRPr="00AE719A" w:rsidRDefault="00AE719A" w:rsidP="00AE719A">
      <w:pPr>
        <w:jc w:val="center"/>
        <w:rPr>
          <w:b/>
          <w:sz w:val="44"/>
          <w:szCs w:val="44"/>
          <w:lang w:val="uk-UA"/>
        </w:rPr>
      </w:pPr>
      <w:r w:rsidRPr="00AE719A">
        <w:rPr>
          <w:b/>
          <w:sz w:val="44"/>
          <w:szCs w:val="44"/>
          <w:lang w:val="uk-UA"/>
        </w:rPr>
        <w:t>РЕАЛІЗАЦІЯ КОМПЕТЕНТНІСНОГО ПІДХОДУ ДО НАВЧАННЯ НА УРОКАХ ТА В ПОЗАКЛ</w:t>
      </w:r>
      <w:r w:rsidRPr="00AE719A">
        <w:rPr>
          <w:b/>
          <w:sz w:val="44"/>
          <w:szCs w:val="44"/>
          <w:lang w:val="uk-UA"/>
        </w:rPr>
        <w:t>А</w:t>
      </w:r>
      <w:r w:rsidRPr="00AE719A">
        <w:rPr>
          <w:b/>
          <w:sz w:val="44"/>
          <w:szCs w:val="44"/>
          <w:lang w:val="uk-UA"/>
        </w:rPr>
        <w:t>СНІЙ РОБОТІ З ГЕОГРАФІЇ</w:t>
      </w:r>
    </w:p>
    <w:p w:rsidR="00AE719A" w:rsidRPr="00AE719A" w:rsidRDefault="00AE719A" w:rsidP="00AE719A">
      <w:pPr>
        <w:jc w:val="center"/>
        <w:rPr>
          <w:b/>
          <w:sz w:val="44"/>
          <w:szCs w:val="44"/>
          <w:lang w:val="uk-UA"/>
        </w:rPr>
      </w:pPr>
      <w:r w:rsidRPr="00AE719A">
        <w:rPr>
          <w:b/>
          <w:sz w:val="44"/>
          <w:szCs w:val="44"/>
          <w:lang w:val="uk-UA"/>
        </w:rPr>
        <w:t>(з досвіду роботи)</w:t>
      </w: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b/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                                                                              Старка В.Б.   вчитель</w:t>
      </w:r>
    </w:p>
    <w:p w:rsidR="00AE719A" w:rsidRPr="00AE719A" w:rsidRDefault="00AE719A" w:rsidP="00AE719A">
      <w:pPr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                                                                              вищої кваліфікаційної категорії,</w:t>
      </w:r>
    </w:p>
    <w:p w:rsidR="00AE719A" w:rsidRPr="00AE719A" w:rsidRDefault="00AE719A" w:rsidP="00AE719A">
      <w:pPr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                                                                              «старший вчитель»</w:t>
      </w:r>
    </w:p>
    <w:p w:rsidR="00AE719A" w:rsidRPr="00AE719A" w:rsidRDefault="00AE719A" w:rsidP="00AE719A">
      <w:pPr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AE719A">
        <w:rPr>
          <w:sz w:val="28"/>
          <w:szCs w:val="28"/>
          <w:lang w:val="uk-UA"/>
        </w:rPr>
        <w:t>Підгаєцької</w:t>
      </w:r>
      <w:proofErr w:type="spellEnd"/>
      <w:r w:rsidRPr="00AE719A">
        <w:rPr>
          <w:sz w:val="28"/>
          <w:szCs w:val="28"/>
          <w:lang w:val="uk-UA"/>
        </w:rPr>
        <w:t xml:space="preserve"> гімназії</w:t>
      </w:r>
    </w:p>
    <w:p w:rsidR="00AE719A" w:rsidRPr="00AE719A" w:rsidRDefault="00AE719A" w:rsidP="00AE719A">
      <w:pPr>
        <w:rPr>
          <w:sz w:val="28"/>
          <w:szCs w:val="28"/>
          <w:lang w:val="uk-UA"/>
        </w:rPr>
      </w:pPr>
    </w:p>
    <w:p w:rsidR="00AE719A" w:rsidRPr="00AE719A" w:rsidRDefault="00AE719A" w:rsidP="00AE719A">
      <w:pPr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5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2"/>
      </w:tblGrid>
      <w:tr w:rsidR="00780AE2" w:rsidRPr="00AE719A" w:rsidTr="00780AE2">
        <w:trPr>
          <w:trHeight w:val="1276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780AE2" w:rsidRPr="00AE719A" w:rsidRDefault="00780AE2" w:rsidP="00F15D35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lastRenderedPageBreak/>
              <w:t>Виховання не тільки повинно розв</w:t>
            </w:r>
            <w:r w:rsidRPr="00AE719A">
              <w:rPr>
                <w:sz w:val="28"/>
                <w:szCs w:val="28"/>
                <w:lang w:val="uk-UA"/>
              </w:rPr>
              <w:t>и</w:t>
            </w:r>
            <w:r w:rsidRPr="00AE719A">
              <w:rPr>
                <w:sz w:val="28"/>
                <w:szCs w:val="28"/>
                <w:lang w:val="uk-UA"/>
              </w:rPr>
              <w:t>вати розум людини і дати їй певний обсяг відомостей, а й має запалити в ній жадобу до серйозної праці, без якої життя її не може бути ні гідним, ні щасливим.</w:t>
            </w:r>
          </w:p>
          <w:p w:rsidR="00780AE2" w:rsidRPr="00AE719A" w:rsidRDefault="00780AE2" w:rsidP="00F15D35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 xml:space="preserve">               К.Д. Ушинський</w:t>
            </w:r>
          </w:p>
        </w:tc>
      </w:tr>
    </w:tbl>
    <w:p w:rsidR="00AE719A" w:rsidRPr="00AE719A" w:rsidRDefault="00AE719A" w:rsidP="00AE719A">
      <w:pPr>
        <w:jc w:val="both"/>
        <w:rPr>
          <w:sz w:val="28"/>
          <w:szCs w:val="28"/>
          <w:lang w:val="uk-UA"/>
        </w:rPr>
      </w:pP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 xml:space="preserve">Моя  мета </w:t>
      </w:r>
      <w:r w:rsidR="009256FC" w:rsidRPr="009256FC">
        <w:rPr>
          <w:b/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 xml:space="preserve"> збудити, виявити та реалізувати в кожній дитині найкращі </w:t>
      </w:r>
      <w:proofErr w:type="spellStart"/>
      <w:r w:rsidRPr="00AE719A">
        <w:rPr>
          <w:sz w:val="28"/>
          <w:szCs w:val="28"/>
          <w:lang w:val="uk-UA"/>
        </w:rPr>
        <w:t>люд</w:t>
      </w:r>
      <w:r w:rsidR="009256FC" w:rsidRPr="009256FC">
        <w:rPr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>ські</w:t>
      </w:r>
      <w:proofErr w:type="spellEnd"/>
      <w:r w:rsidRPr="00AE719A">
        <w:rPr>
          <w:sz w:val="28"/>
          <w:szCs w:val="28"/>
          <w:lang w:val="uk-UA"/>
        </w:rPr>
        <w:t xml:space="preserve"> якості, а потім надати інструментарій для досягнення вершин у подальшому житті, навчити здобувати знання самостійно, тобто озброїти дитину вміннями і </w:t>
      </w:r>
      <w:proofErr w:type="spellStart"/>
      <w:r w:rsidRPr="00AE719A">
        <w:rPr>
          <w:sz w:val="28"/>
          <w:szCs w:val="28"/>
          <w:lang w:val="uk-UA"/>
        </w:rPr>
        <w:t>на</w:t>
      </w:r>
      <w:r w:rsidR="009256FC" w:rsidRPr="009256FC">
        <w:rPr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>вичками</w:t>
      </w:r>
      <w:proofErr w:type="spellEnd"/>
      <w:r w:rsidRPr="00AE719A">
        <w:rPr>
          <w:sz w:val="28"/>
          <w:szCs w:val="28"/>
          <w:lang w:val="uk-UA"/>
        </w:rPr>
        <w:t xml:space="preserve"> вчитися.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На перший план своєї педагогічної діяльності ставлю прийоми такого </w:t>
      </w:r>
      <w:proofErr w:type="spellStart"/>
      <w:r w:rsidRPr="00AE719A">
        <w:rPr>
          <w:sz w:val="28"/>
          <w:szCs w:val="28"/>
          <w:lang w:val="uk-UA"/>
        </w:rPr>
        <w:t>хара</w:t>
      </w:r>
      <w:r w:rsidR="009256FC" w:rsidRPr="009256FC">
        <w:rPr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>ктеру</w:t>
      </w:r>
      <w:proofErr w:type="spellEnd"/>
      <w:r w:rsidRPr="00AE719A">
        <w:rPr>
          <w:sz w:val="28"/>
          <w:szCs w:val="28"/>
          <w:lang w:val="uk-UA"/>
        </w:rPr>
        <w:t xml:space="preserve">: як зворушити природне тяжіння дітей до знань, як стимулювати їх, щоб учень розкрив свій внутрішній світ, як подолати відчуженість, психологічний бар’єр.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>Моє кредо</w:t>
      </w:r>
      <w:r w:rsidRPr="00AE719A">
        <w:rPr>
          <w:sz w:val="28"/>
          <w:szCs w:val="28"/>
          <w:lang w:val="uk-UA"/>
        </w:rPr>
        <w:t xml:space="preserve">:  </w:t>
      </w:r>
      <w:r w:rsidR="00226F69" w:rsidRPr="00226F69">
        <w:rPr>
          <w:sz w:val="28"/>
          <w:szCs w:val="28"/>
          <w:lang w:val="uk-UA"/>
        </w:rPr>
        <w:t>творчий пошук шляхів постійного зростання педагогіч</w:t>
      </w:r>
      <w:r w:rsidR="00226F69">
        <w:rPr>
          <w:sz w:val="28"/>
          <w:szCs w:val="28"/>
          <w:lang w:val="uk-UA"/>
        </w:rPr>
        <w:t>ної май</w:t>
      </w:r>
      <w:r w:rsidR="009256FC" w:rsidRPr="009256FC">
        <w:rPr>
          <w:sz w:val="28"/>
          <w:szCs w:val="28"/>
        </w:rPr>
        <w:t>-</w:t>
      </w:r>
      <w:proofErr w:type="spellStart"/>
      <w:r w:rsidR="00226F69">
        <w:rPr>
          <w:sz w:val="28"/>
          <w:szCs w:val="28"/>
          <w:lang w:val="uk-UA"/>
        </w:rPr>
        <w:t>стерності</w:t>
      </w:r>
      <w:proofErr w:type="spellEnd"/>
      <w:r w:rsidR="00532A6C" w:rsidRPr="00532A6C">
        <w:rPr>
          <w:sz w:val="28"/>
          <w:szCs w:val="28"/>
        </w:rPr>
        <w:t>.</w:t>
      </w:r>
      <w:r w:rsidRPr="00AE719A">
        <w:rPr>
          <w:sz w:val="28"/>
          <w:szCs w:val="28"/>
          <w:lang w:val="uk-UA"/>
        </w:rPr>
        <w:t xml:space="preserve">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Завдання учителя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гармонійно розвивати найбільше диво природи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людину.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Процес навчання, виховання, пов'язаний з формуванням та розвитком </w:t>
      </w:r>
      <w:proofErr w:type="spellStart"/>
      <w:r w:rsidRPr="00AE719A">
        <w:rPr>
          <w:sz w:val="28"/>
          <w:szCs w:val="28"/>
          <w:lang w:val="uk-UA"/>
        </w:rPr>
        <w:t>твор</w:t>
      </w:r>
      <w:proofErr w:type="spellEnd"/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>чого мислення, спрямо</w:t>
      </w:r>
      <w:r w:rsidR="00A713DE">
        <w:rPr>
          <w:sz w:val="28"/>
          <w:szCs w:val="28"/>
          <w:lang w:val="uk-UA"/>
        </w:rPr>
        <w:t>ваний на реалізацію особистісно-</w:t>
      </w:r>
      <w:r w:rsidRPr="00AE719A">
        <w:rPr>
          <w:sz w:val="28"/>
          <w:szCs w:val="28"/>
          <w:lang w:val="uk-UA"/>
        </w:rPr>
        <w:t xml:space="preserve">орієнтованого навчання.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Сьогодення вимагає розумних і дбайливих господарів, котрі орієнтуються в законах економіки, здатні швидко приймати виважені рішення, беручі на себе відп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 xml:space="preserve">відальність. Тому такою важливою є проблема соціальної реалізації сьогоднішнього учня в майбутньому. Та для цього йому мало отримати певну суму знань (хоч вони й мають велике значення), учневі треба осягти складну науку самостійного навчання, пошуку інформації, уміння реалізовувати власні здібності.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Сучасна школа повинна навчити учня мисленню. Мислити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це вміти діяти зі знаннями.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Сучасні дослідники проблем розвитку змісту освіти (В.Ільченко, В.</w:t>
      </w:r>
      <w:r w:rsidR="00A713DE">
        <w:rPr>
          <w:sz w:val="28"/>
          <w:szCs w:val="28"/>
          <w:lang w:val="uk-UA"/>
        </w:rPr>
        <w:t xml:space="preserve"> </w:t>
      </w:r>
      <w:proofErr w:type="spellStart"/>
      <w:r w:rsidRPr="00AE719A">
        <w:rPr>
          <w:sz w:val="28"/>
          <w:szCs w:val="28"/>
          <w:lang w:val="uk-UA"/>
        </w:rPr>
        <w:t>Корнєєва</w:t>
      </w:r>
      <w:proofErr w:type="spellEnd"/>
      <w:r w:rsidRPr="00AE719A">
        <w:rPr>
          <w:sz w:val="28"/>
          <w:szCs w:val="28"/>
          <w:lang w:val="uk-UA"/>
        </w:rPr>
        <w:t>, В.Паламарчук, С.</w:t>
      </w:r>
      <w:r w:rsidR="00A713DE">
        <w:rPr>
          <w:sz w:val="28"/>
          <w:szCs w:val="28"/>
          <w:lang w:val="uk-UA"/>
        </w:rPr>
        <w:t xml:space="preserve"> </w:t>
      </w:r>
      <w:proofErr w:type="spellStart"/>
      <w:r w:rsidRPr="00AE719A">
        <w:rPr>
          <w:sz w:val="28"/>
          <w:szCs w:val="28"/>
          <w:lang w:val="uk-UA"/>
        </w:rPr>
        <w:t>Подмазін</w:t>
      </w:r>
      <w:proofErr w:type="spellEnd"/>
      <w:r w:rsidRPr="00AE719A">
        <w:rPr>
          <w:sz w:val="28"/>
          <w:szCs w:val="28"/>
          <w:lang w:val="uk-UA"/>
        </w:rPr>
        <w:t>, О.</w:t>
      </w:r>
      <w:r w:rsidR="00A713DE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>Савченко, А</w:t>
      </w:r>
      <w:r w:rsidR="00A713DE">
        <w:rPr>
          <w:sz w:val="28"/>
          <w:szCs w:val="28"/>
          <w:lang w:val="uk-UA"/>
        </w:rPr>
        <w:t>.</w:t>
      </w:r>
      <w:r w:rsidRPr="00AE719A">
        <w:rPr>
          <w:sz w:val="28"/>
          <w:szCs w:val="28"/>
          <w:lang w:val="uk-UA"/>
        </w:rPr>
        <w:t xml:space="preserve"> </w:t>
      </w:r>
      <w:proofErr w:type="spellStart"/>
      <w:r w:rsidRPr="00AE719A">
        <w:rPr>
          <w:sz w:val="28"/>
          <w:szCs w:val="28"/>
          <w:lang w:val="uk-UA"/>
        </w:rPr>
        <w:t>Сиротенко</w:t>
      </w:r>
      <w:proofErr w:type="spellEnd"/>
      <w:r w:rsidRPr="00AE719A">
        <w:rPr>
          <w:sz w:val="28"/>
          <w:szCs w:val="28"/>
          <w:lang w:val="uk-UA"/>
        </w:rPr>
        <w:t xml:space="preserve"> та ін.) наголошують на т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му, що головним елементом навчання є діяльність.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До основних видів діяльності, з яких складається </w:t>
      </w:r>
      <w:proofErr w:type="spellStart"/>
      <w:r w:rsidRPr="00AE719A">
        <w:rPr>
          <w:sz w:val="28"/>
          <w:szCs w:val="28"/>
          <w:lang w:val="uk-UA"/>
        </w:rPr>
        <w:t>діяльнісний</w:t>
      </w:r>
      <w:proofErr w:type="spellEnd"/>
      <w:r w:rsidRPr="00AE719A">
        <w:rPr>
          <w:sz w:val="28"/>
          <w:szCs w:val="28"/>
          <w:lang w:val="uk-UA"/>
        </w:rPr>
        <w:t xml:space="preserve"> компонент змі</w:t>
      </w:r>
      <w:r w:rsidRPr="00AE719A">
        <w:rPr>
          <w:sz w:val="28"/>
          <w:szCs w:val="28"/>
          <w:lang w:val="uk-UA"/>
        </w:rPr>
        <w:t>с</w:t>
      </w:r>
      <w:r w:rsidRPr="00AE719A">
        <w:rPr>
          <w:sz w:val="28"/>
          <w:szCs w:val="28"/>
          <w:lang w:val="uk-UA"/>
        </w:rPr>
        <w:t>ту географічної освіти, належить: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</w:t>
      </w:r>
      <w:proofErr w:type="spellStart"/>
      <w:r w:rsidRPr="00AE719A">
        <w:rPr>
          <w:sz w:val="28"/>
          <w:szCs w:val="28"/>
          <w:lang w:val="uk-UA"/>
        </w:rPr>
        <w:t>загальнонавчальна</w:t>
      </w:r>
      <w:proofErr w:type="spellEnd"/>
      <w:r w:rsidRPr="00AE719A">
        <w:rPr>
          <w:sz w:val="28"/>
          <w:szCs w:val="28"/>
          <w:lang w:val="uk-UA"/>
        </w:rPr>
        <w:t xml:space="preserve"> діяльність;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пізнавальна діяльність;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спеціальна (географічна )діяльність;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творча діяльність (розв’язування завдань частково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пошукового характеру, проблемних завдань, дослідження, створення проектів);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самоорганізуюча діяльність.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Втілення </w:t>
      </w:r>
      <w:proofErr w:type="spellStart"/>
      <w:r w:rsidRPr="00AE719A">
        <w:rPr>
          <w:sz w:val="28"/>
          <w:szCs w:val="28"/>
          <w:lang w:val="uk-UA"/>
        </w:rPr>
        <w:t>діяльнісного</w:t>
      </w:r>
      <w:proofErr w:type="spellEnd"/>
      <w:r w:rsidRPr="00AE719A">
        <w:rPr>
          <w:sz w:val="28"/>
          <w:szCs w:val="28"/>
          <w:lang w:val="uk-UA"/>
        </w:rPr>
        <w:t xml:space="preserve"> підходу у вивченні географії з</w:t>
      </w:r>
      <w:r w:rsidR="00E44995">
        <w:rPr>
          <w:sz w:val="28"/>
          <w:szCs w:val="28"/>
          <w:lang w:val="uk-UA"/>
        </w:rPr>
        <w:t>умовлено парадигмою особистісно-о</w:t>
      </w:r>
      <w:r w:rsidRPr="00AE719A">
        <w:rPr>
          <w:sz w:val="28"/>
          <w:szCs w:val="28"/>
          <w:lang w:val="uk-UA"/>
        </w:rPr>
        <w:t>рієнтованого навчання, а особистість реалізує та перевіряє себе лише в діяльності. Сформовані види діяльності спонукають учнів до роботи над розви</w:t>
      </w:r>
      <w:r w:rsidRPr="00AE719A">
        <w:rPr>
          <w:sz w:val="28"/>
          <w:szCs w:val="28"/>
          <w:lang w:val="uk-UA"/>
        </w:rPr>
        <w:t>т</w:t>
      </w:r>
      <w:r w:rsidRPr="00AE719A">
        <w:rPr>
          <w:sz w:val="28"/>
          <w:szCs w:val="28"/>
          <w:lang w:val="uk-UA"/>
        </w:rPr>
        <w:t>ком власного інтелекту, культурного і морального рівня не лише в процесі навчання, але й у подальшому житті, сприяють формуванню активної життєвої позиції.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Модернізація освіти в Україні у контексті входження до загальноєвропейськ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 xml:space="preserve">го та світового освітнього просторів зумовлює потребу ретельного дослідження ключових принципів освітніх реформ і ефективних механізмів їх реалізації.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lastRenderedPageBreak/>
        <w:t xml:space="preserve">Значний внесок у розвиток сучасних підходів до формування змісту шкільних знань зробив відомий французький педагог Р. </w:t>
      </w:r>
      <w:proofErr w:type="spellStart"/>
      <w:r w:rsidRPr="00AE719A">
        <w:rPr>
          <w:sz w:val="28"/>
          <w:szCs w:val="28"/>
          <w:lang w:val="uk-UA"/>
        </w:rPr>
        <w:t>Галь</w:t>
      </w:r>
      <w:proofErr w:type="spellEnd"/>
      <w:r w:rsidRPr="00AE719A">
        <w:rPr>
          <w:sz w:val="28"/>
          <w:szCs w:val="28"/>
          <w:lang w:val="uk-UA"/>
        </w:rPr>
        <w:t>, який наполягав на необхідності ознайомлення учнів з найновішими науково – технічними відкриттями. Ана</w:t>
      </w:r>
      <w:r w:rsidR="00A713DE">
        <w:rPr>
          <w:sz w:val="28"/>
          <w:szCs w:val="28"/>
          <w:lang w:val="uk-UA"/>
        </w:rPr>
        <w:t xml:space="preserve">логічні погляди висловив Р. </w:t>
      </w:r>
      <w:proofErr w:type="spellStart"/>
      <w:r w:rsidR="00A713DE">
        <w:rPr>
          <w:sz w:val="28"/>
          <w:szCs w:val="28"/>
          <w:lang w:val="uk-UA"/>
        </w:rPr>
        <w:t>Абі</w:t>
      </w:r>
      <w:proofErr w:type="spellEnd"/>
      <w:r w:rsidRPr="00AE719A">
        <w:rPr>
          <w:sz w:val="28"/>
          <w:szCs w:val="28"/>
          <w:lang w:val="uk-UA"/>
        </w:rPr>
        <w:t xml:space="preserve">. Він вважав, що необхідно не тільки підвищити загальний рівень розумового розвитку і конкретних знань учнів, але й розвинути в них такі особистісні якості, як почуття відповідальності, ініціативності.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Під час навчання у школі учні повинні набути найважливіших </w:t>
      </w:r>
      <w:proofErr w:type="spellStart"/>
      <w:r w:rsidRPr="00AE719A">
        <w:rPr>
          <w:sz w:val="28"/>
          <w:szCs w:val="28"/>
          <w:lang w:val="uk-UA"/>
        </w:rPr>
        <w:t>компетентно</w:t>
      </w:r>
      <w:r w:rsidRPr="00AE719A">
        <w:rPr>
          <w:sz w:val="28"/>
          <w:szCs w:val="28"/>
          <w:lang w:val="uk-UA"/>
        </w:rPr>
        <w:t>с</w:t>
      </w:r>
      <w:r w:rsidRPr="00AE719A">
        <w:rPr>
          <w:sz w:val="28"/>
          <w:szCs w:val="28"/>
          <w:lang w:val="uk-UA"/>
        </w:rPr>
        <w:t>тей</w:t>
      </w:r>
      <w:proofErr w:type="spellEnd"/>
      <w:r w:rsidRPr="00AE719A">
        <w:rPr>
          <w:sz w:val="28"/>
          <w:szCs w:val="28"/>
          <w:lang w:val="uk-UA"/>
        </w:rPr>
        <w:t xml:space="preserve"> на рівні, який дасть їм змогу брати активну участь у житті суспільства й навч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тися впродовж життя. </w:t>
      </w:r>
      <w:r w:rsidRPr="009256FC">
        <w:rPr>
          <w:sz w:val="28"/>
          <w:szCs w:val="28"/>
          <w:lang w:val="uk-UA"/>
        </w:rPr>
        <w:t>Компетентність</w:t>
      </w:r>
      <w:r w:rsidRPr="00AE719A">
        <w:rPr>
          <w:sz w:val="28"/>
          <w:szCs w:val="28"/>
          <w:lang w:val="uk-UA"/>
        </w:rPr>
        <w:t xml:space="preserve"> треба розуміти як загальну здатність, що </w:t>
      </w:r>
      <w:r w:rsidR="00A713DE" w:rsidRPr="00AE719A">
        <w:rPr>
          <w:sz w:val="28"/>
          <w:szCs w:val="28"/>
          <w:lang w:val="uk-UA"/>
        </w:rPr>
        <w:t>ґр</w:t>
      </w:r>
      <w:r w:rsidR="00A713DE" w:rsidRPr="00AE719A">
        <w:rPr>
          <w:sz w:val="28"/>
          <w:szCs w:val="28"/>
          <w:lang w:val="uk-UA"/>
        </w:rPr>
        <w:t>у</w:t>
      </w:r>
      <w:r w:rsidR="00A713DE" w:rsidRPr="00AE719A">
        <w:rPr>
          <w:sz w:val="28"/>
          <w:szCs w:val="28"/>
          <w:lang w:val="uk-UA"/>
        </w:rPr>
        <w:t>нтується</w:t>
      </w:r>
      <w:r w:rsidRPr="00AE719A">
        <w:rPr>
          <w:sz w:val="28"/>
          <w:szCs w:val="28"/>
          <w:lang w:val="uk-UA"/>
        </w:rPr>
        <w:t xml:space="preserve"> на знаннях, досвіді, цінностях, що набуваються та розвиваються під час </w:t>
      </w:r>
      <w:proofErr w:type="spellStart"/>
      <w:r w:rsidRPr="00AE719A">
        <w:rPr>
          <w:sz w:val="28"/>
          <w:szCs w:val="28"/>
          <w:lang w:val="uk-UA"/>
        </w:rPr>
        <w:t>на</w:t>
      </w:r>
      <w:r w:rsidR="009256FC" w:rsidRPr="009256FC">
        <w:rPr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>вчання</w:t>
      </w:r>
      <w:proofErr w:type="spellEnd"/>
      <w:r w:rsidRPr="00AE719A">
        <w:rPr>
          <w:sz w:val="28"/>
          <w:szCs w:val="28"/>
          <w:lang w:val="uk-UA"/>
        </w:rPr>
        <w:t xml:space="preserve">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Компетенції є інтегрованим результатом діяльності учнів. Компетентність з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безпечується комплексним поєднанням усіх структурних компонентів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знань, ді</w:t>
      </w:r>
      <w:r w:rsidRPr="00AE719A">
        <w:rPr>
          <w:sz w:val="28"/>
          <w:szCs w:val="28"/>
          <w:lang w:val="uk-UA"/>
        </w:rPr>
        <w:t>я</w:t>
      </w:r>
      <w:r w:rsidRPr="00AE719A">
        <w:rPr>
          <w:sz w:val="28"/>
          <w:szCs w:val="28"/>
          <w:lang w:val="uk-UA"/>
        </w:rPr>
        <w:t xml:space="preserve">льності, особистісних якостей. </w:t>
      </w:r>
    </w:p>
    <w:p w:rsidR="009256FC" w:rsidRDefault="009256FC" w:rsidP="00EA30FF">
      <w:pPr>
        <w:ind w:firstLine="709"/>
        <w:jc w:val="both"/>
        <w:rPr>
          <w:sz w:val="28"/>
          <w:szCs w:val="28"/>
          <w:lang w:val="en-US"/>
        </w:rPr>
      </w:pPr>
    </w:p>
    <w:p w:rsidR="00AE719A" w:rsidRDefault="00AE719A" w:rsidP="00EA30FF">
      <w:pPr>
        <w:ind w:firstLine="709"/>
        <w:jc w:val="both"/>
        <w:rPr>
          <w:sz w:val="28"/>
          <w:szCs w:val="28"/>
          <w:lang w:val="en-US"/>
        </w:rPr>
      </w:pPr>
      <w:r w:rsidRPr="00AE719A">
        <w:rPr>
          <w:sz w:val="28"/>
          <w:szCs w:val="28"/>
          <w:lang w:val="uk-UA"/>
        </w:rPr>
        <w:t>Загальна структура компетентності може бути такою:</w:t>
      </w:r>
    </w:p>
    <w:p w:rsidR="009256FC" w:rsidRPr="009256FC" w:rsidRDefault="009256FC" w:rsidP="00EA30F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447"/>
        <w:gridCol w:w="3934"/>
      </w:tblGrid>
      <w:tr w:rsidR="00AE719A" w:rsidRPr="00AE719A" w:rsidTr="00F15D35">
        <w:tc>
          <w:tcPr>
            <w:tcW w:w="3190" w:type="dxa"/>
            <w:tcBorders>
              <w:bottom w:val="single" w:sz="4" w:space="0" w:color="000000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b/>
                <w:sz w:val="28"/>
                <w:szCs w:val="28"/>
                <w:lang w:val="uk-UA"/>
              </w:rPr>
              <w:t>Знання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b/>
                <w:sz w:val="28"/>
                <w:szCs w:val="28"/>
                <w:lang w:val="uk-UA"/>
              </w:rPr>
              <w:t>Діяльність</w:t>
            </w:r>
          </w:p>
        </w:tc>
      </w:tr>
      <w:tr w:rsidR="00AE719A" w:rsidRPr="00AE719A" w:rsidTr="00F15D35">
        <w:tc>
          <w:tcPr>
            <w:tcW w:w="3190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54.45pt;margin-top:2.05pt;width:39pt;height:29.25pt;z-index:251660288;mso-position-horizontal-relative:text;mso-position-vertical-relative:text">
                  <v:textbox style="layout-flow:vertical-ideographic"/>
                </v:shape>
              </w:pict>
            </w:r>
          </w:p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27" type="#_x0000_t67" style="position:absolute;left:0;text-align:left;margin-left:55.35pt;margin-top:2.05pt;width:36.75pt;height:29.25pt;z-index:251661312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AE719A" w:rsidRPr="00AE719A" w:rsidTr="00F15D35">
        <w:tc>
          <w:tcPr>
            <w:tcW w:w="3190" w:type="dxa"/>
            <w:tcBorders>
              <w:bottom w:val="single" w:sz="4" w:space="0" w:color="000000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 xml:space="preserve"> глибокі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left:0;text-align:left;margin-left:-6.05pt;margin-top:6.8pt;width:120.75pt;height:27.05pt;z-index:251666432;mso-position-horizontal-relative:text;mso-position-vertical-relative:text"/>
              </w:pict>
            </w: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 w:rsidR="00AE719A" w:rsidRPr="00AE719A" w:rsidRDefault="00AE719A" w:rsidP="009256FC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>використання знань у станда</w:t>
            </w:r>
            <w:r w:rsidRPr="00AE719A">
              <w:rPr>
                <w:sz w:val="28"/>
                <w:szCs w:val="28"/>
                <w:lang w:val="uk-UA"/>
              </w:rPr>
              <w:t>р</w:t>
            </w:r>
            <w:r w:rsidRPr="00AE719A">
              <w:rPr>
                <w:sz w:val="28"/>
                <w:szCs w:val="28"/>
                <w:lang w:val="uk-UA"/>
              </w:rPr>
              <w:t>тних ситуаціях</w:t>
            </w:r>
          </w:p>
        </w:tc>
      </w:tr>
      <w:tr w:rsidR="00AE719A" w:rsidRPr="00AE719A" w:rsidTr="00F15D35">
        <w:tc>
          <w:tcPr>
            <w:tcW w:w="3190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28" type="#_x0000_t67" style="position:absolute;left:0;text-align:left;margin-left:48.45pt;margin-top:1.15pt;width:45pt;height:28.5pt;z-index:251662336;mso-position-horizontal-relative:text;mso-position-vertical-relative:text">
                  <v:textbox style="layout-flow:vertical-ideographic"/>
                </v:shape>
              </w:pict>
            </w:r>
          </w:p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33" type="#_x0000_t13" style="position:absolute;left:0;text-align:left;margin-left:-1.55pt;margin-top:29.65pt;width:116.25pt;height:36.7pt;z-index:251667456;mso-position-horizontal-relative:text;mso-position-vertical-relative:text"/>
              </w:pict>
            </w:r>
          </w:p>
        </w:tc>
        <w:tc>
          <w:tcPr>
            <w:tcW w:w="3934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29" type="#_x0000_t67" style="position:absolute;left:0;text-align:left;margin-left:62.1pt;margin-top:1.15pt;width:30pt;height:28.5pt;z-index:251663360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AE719A" w:rsidRPr="00AE719A" w:rsidTr="00F15D35">
        <w:tc>
          <w:tcPr>
            <w:tcW w:w="3190" w:type="dxa"/>
            <w:tcBorders>
              <w:bottom w:val="single" w:sz="4" w:space="0" w:color="000000"/>
            </w:tcBorders>
          </w:tcPr>
          <w:p w:rsidR="00AE719A" w:rsidRPr="00AE719A" w:rsidRDefault="00AE719A" w:rsidP="009256FC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 xml:space="preserve">систематичні     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  <w:tcBorders>
              <w:bottom w:val="single" w:sz="4" w:space="0" w:color="000000"/>
            </w:tcBorders>
          </w:tcPr>
          <w:p w:rsidR="00AE719A" w:rsidRPr="00AE719A" w:rsidRDefault="00AE719A" w:rsidP="009256FC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>використання знань у неста</w:t>
            </w:r>
            <w:r w:rsidRPr="00AE719A">
              <w:rPr>
                <w:sz w:val="28"/>
                <w:szCs w:val="28"/>
                <w:lang w:val="uk-UA"/>
              </w:rPr>
              <w:t>н</w:t>
            </w:r>
            <w:r w:rsidRPr="00AE719A">
              <w:rPr>
                <w:sz w:val="28"/>
                <w:szCs w:val="28"/>
                <w:lang w:val="uk-UA"/>
              </w:rPr>
              <w:t>дартних ситуаціях</w:t>
            </w:r>
          </w:p>
        </w:tc>
      </w:tr>
      <w:tr w:rsidR="00AE719A" w:rsidRPr="00AE719A" w:rsidTr="00F15D35">
        <w:tc>
          <w:tcPr>
            <w:tcW w:w="3190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30" type="#_x0000_t67" style="position:absolute;left:0;text-align:left;margin-left:54.45pt;margin-top:.95pt;width:39pt;height:15pt;z-index:251664384;mso-position-horizontal-relative:text;mso-position-vertical-relative:text">
                  <v:textbox style="layout-flow:vertical-ideographic"/>
                </v:shape>
              </w:pic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AE719A" w:rsidRPr="00AE719A" w:rsidRDefault="00AE719A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34" w:type="dxa"/>
            <w:tcBorders>
              <w:left w:val="nil"/>
              <w:right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31" type="#_x0000_t67" style="position:absolute;left:0;text-align:left;margin-left:62.1pt;margin-top:.95pt;width:37.2pt;height:15pt;z-index:251665408;mso-position-horizontal-relative:text;mso-position-vertical-relative:text">
                  <v:textbox style="layout-flow:vertical-ideographic"/>
                </v:shape>
              </w:pict>
            </w:r>
          </w:p>
        </w:tc>
      </w:tr>
      <w:tr w:rsidR="00AE719A" w:rsidRPr="009256FC" w:rsidTr="00F15D35">
        <w:tc>
          <w:tcPr>
            <w:tcW w:w="3190" w:type="dxa"/>
          </w:tcPr>
          <w:p w:rsidR="00AE719A" w:rsidRPr="00AE719A" w:rsidRDefault="00AE719A" w:rsidP="009256FC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>багатофункціон</w:t>
            </w:r>
            <w:r w:rsidRPr="00AE719A">
              <w:rPr>
                <w:sz w:val="28"/>
                <w:szCs w:val="28"/>
                <w:lang w:val="uk-UA"/>
              </w:rPr>
              <w:t>а</w:t>
            </w:r>
            <w:r w:rsidRPr="00AE719A">
              <w:rPr>
                <w:sz w:val="28"/>
                <w:szCs w:val="28"/>
                <w:lang w:val="uk-UA"/>
              </w:rPr>
              <w:t>льні</w:t>
            </w:r>
          </w:p>
        </w:tc>
        <w:tc>
          <w:tcPr>
            <w:tcW w:w="2447" w:type="dxa"/>
            <w:tcBorders>
              <w:top w:val="nil"/>
              <w:bottom w:val="nil"/>
            </w:tcBorders>
          </w:tcPr>
          <w:p w:rsidR="00AE719A" w:rsidRPr="00AE719A" w:rsidRDefault="00B1065E" w:rsidP="00EA30FF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_x0000_s1034" type="#_x0000_t13" style="position:absolute;left:0;text-align:left;margin-left:-1.55pt;margin-top:9.1pt;width:116.25pt;height:40.85pt;z-index:251668480;mso-position-horizontal-relative:text;mso-position-vertical-relative:text">
                  <v:textbox style="mso-next-textbox:#_x0000_s1034">
                    <w:txbxContent>
                      <w:p w:rsidR="006A52A8" w:rsidRDefault="006A52A8" w:rsidP="00AE719A"/>
                    </w:txbxContent>
                  </v:textbox>
                </v:shape>
              </w:pict>
            </w:r>
          </w:p>
        </w:tc>
        <w:tc>
          <w:tcPr>
            <w:tcW w:w="3934" w:type="dxa"/>
          </w:tcPr>
          <w:p w:rsidR="00AE719A" w:rsidRPr="00AE719A" w:rsidRDefault="00AE719A" w:rsidP="009256FC">
            <w:pPr>
              <w:jc w:val="both"/>
              <w:rPr>
                <w:sz w:val="28"/>
                <w:szCs w:val="28"/>
                <w:lang w:val="uk-UA"/>
              </w:rPr>
            </w:pPr>
            <w:r w:rsidRPr="00AE719A">
              <w:rPr>
                <w:sz w:val="28"/>
                <w:szCs w:val="28"/>
                <w:lang w:val="uk-UA"/>
              </w:rPr>
              <w:t>компетентність,</w:t>
            </w:r>
            <w:r w:rsidR="00A713DE">
              <w:rPr>
                <w:sz w:val="28"/>
                <w:szCs w:val="28"/>
                <w:lang w:val="uk-UA"/>
              </w:rPr>
              <w:t xml:space="preserve"> уміння і н</w:t>
            </w:r>
            <w:r w:rsidR="00A713DE">
              <w:rPr>
                <w:sz w:val="28"/>
                <w:szCs w:val="28"/>
                <w:lang w:val="uk-UA"/>
              </w:rPr>
              <w:t>а</w:t>
            </w:r>
            <w:r w:rsidRPr="00AE719A">
              <w:rPr>
                <w:sz w:val="28"/>
                <w:szCs w:val="28"/>
                <w:lang w:val="uk-UA"/>
              </w:rPr>
              <w:t>вички,  особистісні якості, цінні установки. мотивація діяльності</w:t>
            </w:r>
          </w:p>
        </w:tc>
      </w:tr>
    </w:tbl>
    <w:p w:rsidR="009256FC" w:rsidRDefault="009256FC" w:rsidP="00EA30FF">
      <w:pPr>
        <w:ind w:firstLine="709"/>
        <w:jc w:val="both"/>
        <w:rPr>
          <w:sz w:val="28"/>
          <w:szCs w:val="28"/>
          <w:lang w:val="en-US"/>
        </w:rPr>
      </w:pP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Вчені вивели формулу компетентності, яку ми вчителі ,  що творчо працюють і цікавляться трансформаційними процесами в сучасному суспільстві повинні взяти за основу.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Компетентність = мобільність знань + гнучкість методу + критичність ми</w:t>
      </w:r>
      <w:r w:rsidRPr="00AE719A">
        <w:rPr>
          <w:sz w:val="28"/>
          <w:szCs w:val="28"/>
          <w:lang w:val="uk-UA"/>
        </w:rPr>
        <w:t>с</w:t>
      </w:r>
      <w:r w:rsidRPr="00AE719A">
        <w:rPr>
          <w:sz w:val="28"/>
          <w:szCs w:val="28"/>
          <w:lang w:val="uk-UA"/>
        </w:rPr>
        <w:t xml:space="preserve">лення.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За мету своєї діяльності маю розвиток різних груп </w:t>
      </w:r>
      <w:proofErr w:type="spellStart"/>
      <w:r w:rsidRPr="00AE719A">
        <w:rPr>
          <w:sz w:val="28"/>
          <w:szCs w:val="28"/>
          <w:lang w:val="uk-UA"/>
        </w:rPr>
        <w:t>компетентностей</w:t>
      </w:r>
      <w:proofErr w:type="spellEnd"/>
      <w:r w:rsidRPr="00AE719A">
        <w:rPr>
          <w:sz w:val="28"/>
          <w:szCs w:val="28"/>
          <w:lang w:val="uk-UA"/>
        </w:rPr>
        <w:t xml:space="preserve"> у школ</w:t>
      </w:r>
      <w:r w:rsidRPr="00AE719A">
        <w:rPr>
          <w:sz w:val="28"/>
          <w:szCs w:val="28"/>
          <w:lang w:val="uk-UA"/>
        </w:rPr>
        <w:t>я</w:t>
      </w:r>
      <w:r w:rsidRPr="00AE719A">
        <w:rPr>
          <w:sz w:val="28"/>
          <w:szCs w:val="28"/>
          <w:lang w:val="uk-UA"/>
        </w:rPr>
        <w:t>рів, а саме: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>Соціальна компетентність</w:t>
      </w:r>
      <w:r w:rsidR="00A713DE">
        <w:rPr>
          <w:sz w:val="28"/>
          <w:szCs w:val="28"/>
          <w:lang w:val="uk-UA"/>
        </w:rPr>
        <w:t xml:space="preserve"> </w:t>
      </w:r>
      <w:r w:rsidR="009256FC" w:rsidRPr="009256FC">
        <w:rPr>
          <w:sz w:val="28"/>
          <w:szCs w:val="28"/>
        </w:rPr>
        <w:t>-</w:t>
      </w:r>
      <w:r w:rsidR="00A713DE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>залучаю дітей до проведення нестандартних уроків, уроків-подорожей,  ігор, конференцій; стимулюю ініціативних дітей до пр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ведення диспутів, постійно ведемо природоохоронну, краєзнавчу роботу.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 xml:space="preserve">Полікультурна компетентність </w:t>
      </w:r>
      <w:r w:rsidRPr="00AE719A">
        <w:rPr>
          <w:sz w:val="28"/>
          <w:szCs w:val="28"/>
          <w:lang w:val="uk-UA"/>
        </w:rPr>
        <w:t>– проводимо дидактичні ігри  на уроках. Під час вивчення країн світу використовую досягнення культури країн (демонструю ф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то музеїв, національних костюмів, архітектурних  пам’яток, звичаїв) використовую випереджувальні завдання.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lastRenderedPageBreak/>
        <w:t>Комунікативна компе</w:t>
      </w:r>
      <w:r w:rsidRPr="00AE719A">
        <w:rPr>
          <w:sz w:val="28"/>
          <w:szCs w:val="28"/>
          <w:lang w:val="uk-UA"/>
        </w:rPr>
        <w:t>т</w:t>
      </w:r>
      <w:r w:rsidRPr="00AE719A">
        <w:rPr>
          <w:b/>
          <w:sz w:val="28"/>
          <w:szCs w:val="28"/>
          <w:lang w:val="uk-UA"/>
        </w:rPr>
        <w:t>ентніст</w:t>
      </w:r>
      <w:r w:rsidR="00A713DE">
        <w:rPr>
          <w:sz w:val="28"/>
          <w:szCs w:val="28"/>
          <w:lang w:val="uk-UA"/>
        </w:rPr>
        <w:t xml:space="preserve">ь </w:t>
      </w:r>
      <w:r w:rsidR="009256FC" w:rsidRPr="009256FC">
        <w:rPr>
          <w:sz w:val="28"/>
          <w:szCs w:val="28"/>
        </w:rPr>
        <w:t>-</w:t>
      </w:r>
      <w:r w:rsidRPr="00AE719A">
        <w:rPr>
          <w:sz w:val="28"/>
          <w:szCs w:val="28"/>
          <w:lang w:val="uk-UA"/>
        </w:rPr>
        <w:t xml:space="preserve"> використовую загадки, вірші. На уроках учні самі складають візитку-презентацію країни, при цьому використовують елем</w:t>
      </w:r>
      <w:r w:rsidRPr="00AE719A">
        <w:rPr>
          <w:sz w:val="28"/>
          <w:szCs w:val="28"/>
          <w:lang w:val="uk-UA"/>
        </w:rPr>
        <w:t>е</w:t>
      </w:r>
      <w:r w:rsidRPr="00AE719A">
        <w:rPr>
          <w:sz w:val="28"/>
          <w:szCs w:val="28"/>
          <w:lang w:val="uk-UA"/>
        </w:rPr>
        <w:t>нти національного вбрання представника країни, що вивчається, називають грошову одиницю, мову, демонструють писемні знаки держави. Проводжу нестандартні ур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ки, які передбачають активне спілкування учнів (конференція, семінар).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>Інформаційні компетентності</w:t>
      </w:r>
      <w:r w:rsidR="00A713DE">
        <w:rPr>
          <w:sz w:val="28"/>
          <w:szCs w:val="28"/>
          <w:lang w:val="uk-UA"/>
        </w:rPr>
        <w:t xml:space="preserve"> −</w:t>
      </w:r>
      <w:r w:rsidRPr="00AE719A">
        <w:rPr>
          <w:sz w:val="28"/>
          <w:szCs w:val="28"/>
          <w:lang w:val="uk-UA"/>
        </w:rPr>
        <w:t xml:space="preserve"> використовую завдання, пов’язані з аналізом таблиць, схем, діаграм, графіків. Консультую учнів щодо підготовки, проведення та обробки матеріалів, залучаю школярів до краєзнавчої роботи (збір фотоматеріалу, інформаційних даних), які необхідні для успішної участі в </w:t>
      </w:r>
      <w:proofErr w:type="spellStart"/>
      <w:r w:rsidRPr="00AE719A">
        <w:rPr>
          <w:sz w:val="28"/>
          <w:szCs w:val="28"/>
          <w:lang w:val="uk-UA"/>
        </w:rPr>
        <w:t>МАНі</w:t>
      </w:r>
      <w:proofErr w:type="spellEnd"/>
      <w:r w:rsidRPr="00AE719A">
        <w:rPr>
          <w:sz w:val="28"/>
          <w:szCs w:val="28"/>
          <w:lang w:val="uk-UA"/>
        </w:rPr>
        <w:t>, стимулюю роботу з різними джерелами інформації ( підручник, довідники, карти наукові журнали). Консультую учнів (як працювати з підручником,  картою,  легендою,  нагадую пл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ни характеристик географічних об’єктів. Формую вміння школярів скласти план, схеми, </w:t>
      </w:r>
      <w:proofErr w:type="spellStart"/>
      <w:r w:rsidRPr="00AE719A">
        <w:rPr>
          <w:sz w:val="28"/>
          <w:szCs w:val="28"/>
          <w:lang w:val="uk-UA"/>
        </w:rPr>
        <w:t>синквейн</w:t>
      </w:r>
      <w:proofErr w:type="spellEnd"/>
      <w:r w:rsidRPr="00AE719A">
        <w:rPr>
          <w:sz w:val="28"/>
          <w:szCs w:val="28"/>
          <w:lang w:val="uk-UA"/>
        </w:rPr>
        <w:t>,  робити висновки та узагальнення.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>Компетентність продуктивної творчої діяльності</w:t>
      </w:r>
      <w:r w:rsidRPr="00AE719A">
        <w:rPr>
          <w:sz w:val="28"/>
          <w:szCs w:val="28"/>
          <w:lang w:val="uk-UA"/>
        </w:rPr>
        <w:t xml:space="preserve"> – навчаю учнів розв’язувати проблеми в індивідуальній діяльності та в групах, заохочую ініціативу учнів, залучаю школярів до складання ре</w:t>
      </w:r>
      <w:r w:rsidR="00C933B5">
        <w:rPr>
          <w:sz w:val="28"/>
          <w:szCs w:val="28"/>
          <w:lang w:val="uk-UA"/>
        </w:rPr>
        <w:t xml:space="preserve">бусів, віршів, реклам </w:t>
      </w:r>
      <w:r w:rsidRPr="00AE719A">
        <w:rPr>
          <w:sz w:val="28"/>
          <w:szCs w:val="28"/>
          <w:lang w:val="uk-UA"/>
        </w:rPr>
        <w:t>, прогнозування явищ в географічній оболонці, виготовлення саморобного озера,  вулкана,  болота,  пр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родної зони, гори, моря. Залучаю учнів до підготовки і проведення предметного т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жня, виступу у місцевій газеті з висвітленням певних питань, обов’язково заохочую творчу діяльність.</w:t>
      </w:r>
    </w:p>
    <w:p w:rsidR="00AE719A" w:rsidRPr="00AE719A" w:rsidRDefault="00AE719A" w:rsidP="00EA30FF">
      <w:pPr>
        <w:ind w:firstLine="709"/>
        <w:jc w:val="both"/>
        <w:rPr>
          <w:b/>
          <w:sz w:val="28"/>
          <w:szCs w:val="28"/>
          <w:lang w:val="uk-UA"/>
        </w:rPr>
      </w:pPr>
      <w:r w:rsidRPr="00AE719A">
        <w:rPr>
          <w:b/>
          <w:sz w:val="28"/>
          <w:szCs w:val="28"/>
          <w:lang w:val="uk-UA"/>
        </w:rPr>
        <w:t>Компетентність  самоосвіти та саморозвитку</w:t>
      </w:r>
      <w:r w:rsidRPr="00AE719A">
        <w:rPr>
          <w:sz w:val="28"/>
          <w:szCs w:val="28"/>
          <w:lang w:val="uk-UA"/>
        </w:rPr>
        <w:t xml:space="preserve"> – формую і розвиваю інтерес до предмета, виготовляю картки для обдарованих дітей, залучаю учнів до самості</w:t>
      </w:r>
      <w:r w:rsidRPr="00AE719A">
        <w:rPr>
          <w:sz w:val="28"/>
          <w:szCs w:val="28"/>
          <w:lang w:val="uk-UA"/>
        </w:rPr>
        <w:t>й</w:t>
      </w:r>
      <w:r w:rsidRPr="00AE719A">
        <w:rPr>
          <w:sz w:val="28"/>
          <w:szCs w:val="28"/>
          <w:lang w:val="uk-UA"/>
        </w:rPr>
        <w:t>ного опрацювання літератури з написанням рефератів, повідомлень, розвиваю умі</w:t>
      </w:r>
      <w:r w:rsidRPr="00AE719A">
        <w:rPr>
          <w:sz w:val="28"/>
          <w:szCs w:val="28"/>
          <w:lang w:val="uk-UA"/>
        </w:rPr>
        <w:t>н</w:t>
      </w:r>
      <w:r w:rsidRPr="00AE719A">
        <w:rPr>
          <w:sz w:val="28"/>
          <w:szCs w:val="28"/>
          <w:lang w:val="uk-UA"/>
        </w:rPr>
        <w:t>ня працювати з текстом, картою, залучаю дітей до складання планів, питань, стру</w:t>
      </w:r>
      <w:r w:rsidRPr="00AE719A">
        <w:rPr>
          <w:sz w:val="28"/>
          <w:szCs w:val="28"/>
          <w:lang w:val="uk-UA"/>
        </w:rPr>
        <w:t>к</w:t>
      </w:r>
      <w:r w:rsidRPr="00AE719A">
        <w:rPr>
          <w:sz w:val="28"/>
          <w:szCs w:val="28"/>
          <w:lang w:val="uk-UA"/>
        </w:rPr>
        <w:t xml:space="preserve">турно-логічних схем, </w:t>
      </w:r>
      <w:r w:rsidRPr="00AE719A">
        <w:rPr>
          <w:noProof/>
          <w:sz w:val="28"/>
          <w:szCs w:val="28"/>
          <w:lang w:val="uk-UA"/>
        </w:rPr>
        <w:t>таблиць</w:t>
      </w:r>
      <w:r w:rsidRPr="00AE719A">
        <w:rPr>
          <w:sz w:val="28"/>
          <w:szCs w:val="28"/>
          <w:lang w:val="uk-UA"/>
        </w:rPr>
        <w:t>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Формування </w:t>
      </w:r>
      <w:proofErr w:type="spellStart"/>
      <w:r w:rsidRPr="00AE719A">
        <w:rPr>
          <w:sz w:val="28"/>
          <w:szCs w:val="28"/>
          <w:lang w:val="uk-UA"/>
        </w:rPr>
        <w:t>компетнентностей</w:t>
      </w:r>
      <w:proofErr w:type="spellEnd"/>
      <w:r w:rsidRPr="00AE719A">
        <w:rPr>
          <w:sz w:val="28"/>
          <w:szCs w:val="28"/>
          <w:lang w:val="uk-UA"/>
        </w:rPr>
        <w:t xml:space="preserve"> учнів зумовлене реалізацією не тільки відп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відного оновленого змісту освіти, але й адекватних методів та технологій навчання. У своїй діяльності я використовую активні методи навчання, які допомагають мені у формуванні пер</w:t>
      </w:r>
      <w:r w:rsidR="00A713DE">
        <w:rPr>
          <w:sz w:val="28"/>
          <w:szCs w:val="28"/>
          <w:lang w:val="uk-UA"/>
        </w:rPr>
        <w:t xml:space="preserve">елічених раніше </w:t>
      </w:r>
      <w:proofErr w:type="spellStart"/>
      <w:r w:rsidR="00A713DE">
        <w:rPr>
          <w:sz w:val="28"/>
          <w:szCs w:val="28"/>
          <w:lang w:val="uk-UA"/>
        </w:rPr>
        <w:t>компетентностей</w:t>
      </w:r>
      <w:proofErr w:type="spellEnd"/>
      <w:r w:rsidRPr="00AE719A">
        <w:rPr>
          <w:sz w:val="28"/>
          <w:szCs w:val="28"/>
          <w:lang w:val="uk-UA"/>
        </w:rPr>
        <w:t>.</w:t>
      </w:r>
      <w:r w:rsidR="00A713DE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>Я розділяю думку вчених-педагогів, які підкреслюють, що активним методам навчання притаманна чітка п</w:t>
      </w:r>
      <w:r w:rsidRPr="00AE719A">
        <w:rPr>
          <w:sz w:val="28"/>
          <w:szCs w:val="28"/>
          <w:lang w:val="uk-UA"/>
        </w:rPr>
        <w:t>і</w:t>
      </w:r>
      <w:r w:rsidRPr="00AE719A">
        <w:rPr>
          <w:sz w:val="28"/>
          <w:szCs w:val="28"/>
          <w:lang w:val="uk-UA"/>
        </w:rPr>
        <w:t>знавальна діяльність учнів, тісний взаємозв’язок теорії з практикою, оволодіння ді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лектичним методом аналізу та розв’язку складних проблем, розвинена атмосфера співпраці та партнерства, розвиток необхідних  навичок  спілкування. У своїй пра</w:t>
      </w:r>
      <w:r w:rsidRPr="00AE719A">
        <w:rPr>
          <w:sz w:val="28"/>
          <w:szCs w:val="28"/>
          <w:lang w:val="uk-UA"/>
        </w:rPr>
        <w:t>к</w:t>
      </w:r>
      <w:r w:rsidRPr="00AE719A">
        <w:rPr>
          <w:sz w:val="28"/>
          <w:szCs w:val="28"/>
          <w:lang w:val="uk-UA"/>
        </w:rPr>
        <w:t xml:space="preserve">тиці я використовую такі активні методи навчання: </w:t>
      </w:r>
    </w:p>
    <w:p w:rsidR="00AE719A" w:rsidRPr="00AE719A" w:rsidRDefault="00A713DE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E719A" w:rsidRPr="00AE719A">
        <w:rPr>
          <w:sz w:val="28"/>
          <w:szCs w:val="28"/>
          <w:lang w:val="uk-UA"/>
        </w:rPr>
        <w:t xml:space="preserve">. Мозкова атака; </w:t>
      </w:r>
    </w:p>
    <w:p w:rsidR="00AE719A" w:rsidRPr="00AE719A" w:rsidRDefault="00A713DE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E719A" w:rsidRPr="00AE719A">
        <w:rPr>
          <w:sz w:val="28"/>
          <w:szCs w:val="28"/>
          <w:lang w:val="uk-UA"/>
        </w:rPr>
        <w:t>. Ігри;</w:t>
      </w:r>
    </w:p>
    <w:p w:rsidR="00AE719A" w:rsidRPr="00AE719A" w:rsidRDefault="00745906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E719A" w:rsidRPr="00AE719A">
        <w:rPr>
          <w:sz w:val="28"/>
          <w:szCs w:val="28"/>
          <w:lang w:val="uk-UA"/>
        </w:rPr>
        <w:t xml:space="preserve">. Метод самоорганізації; </w:t>
      </w:r>
    </w:p>
    <w:p w:rsidR="00AE719A" w:rsidRPr="00AE719A" w:rsidRDefault="00745906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713DE">
        <w:rPr>
          <w:sz w:val="28"/>
          <w:szCs w:val="28"/>
          <w:lang w:val="uk-UA"/>
        </w:rPr>
        <w:t>.</w:t>
      </w:r>
      <w:r w:rsidR="00AE719A" w:rsidRPr="00AE719A">
        <w:rPr>
          <w:sz w:val="28"/>
          <w:szCs w:val="28"/>
          <w:lang w:val="uk-UA"/>
        </w:rPr>
        <w:t xml:space="preserve"> Асоціативний; </w:t>
      </w:r>
    </w:p>
    <w:p w:rsidR="00AE719A" w:rsidRPr="00AE719A" w:rsidRDefault="00745906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E719A" w:rsidRPr="00AE719A">
        <w:rPr>
          <w:sz w:val="28"/>
          <w:szCs w:val="28"/>
          <w:lang w:val="uk-UA"/>
        </w:rPr>
        <w:t>.</w:t>
      </w:r>
      <w:r w:rsidR="00A713DE">
        <w:rPr>
          <w:sz w:val="28"/>
          <w:szCs w:val="28"/>
          <w:lang w:val="uk-UA"/>
        </w:rPr>
        <w:t xml:space="preserve"> </w:t>
      </w:r>
      <w:r w:rsidR="00AE719A" w:rsidRPr="00AE719A">
        <w:rPr>
          <w:sz w:val="28"/>
          <w:szCs w:val="28"/>
          <w:lang w:val="uk-UA"/>
        </w:rPr>
        <w:t>Метод проектів</w:t>
      </w:r>
      <w:r w:rsidR="00A713DE">
        <w:rPr>
          <w:sz w:val="28"/>
          <w:szCs w:val="28"/>
          <w:lang w:val="uk-UA"/>
        </w:rPr>
        <w:t>.</w:t>
      </w:r>
      <w:r w:rsidR="00BD361A">
        <w:rPr>
          <w:sz w:val="28"/>
          <w:szCs w:val="28"/>
          <w:lang w:val="uk-UA"/>
        </w:rPr>
        <w:t>,та інші.</w:t>
      </w:r>
      <w:r w:rsidR="00C933B5">
        <w:rPr>
          <w:sz w:val="28"/>
          <w:szCs w:val="28"/>
          <w:lang w:val="uk-UA"/>
        </w:rPr>
        <w:t>(Дод.2)</w:t>
      </w:r>
      <w:r w:rsidR="00AE719A" w:rsidRPr="00AE719A">
        <w:rPr>
          <w:sz w:val="28"/>
          <w:szCs w:val="28"/>
          <w:lang w:val="uk-UA"/>
        </w:rPr>
        <w:t xml:space="preserve">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Щоб учні відчували себе комфортно і хотіли творити я застосовую принципи </w:t>
      </w:r>
      <w:proofErr w:type="spellStart"/>
      <w:r w:rsidRPr="00AE719A">
        <w:rPr>
          <w:sz w:val="28"/>
          <w:szCs w:val="28"/>
          <w:lang w:val="uk-UA"/>
        </w:rPr>
        <w:t>сугестопедагогічного</w:t>
      </w:r>
      <w:proofErr w:type="spellEnd"/>
      <w:r w:rsidRPr="00AE719A">
        <w:rPr>
          <w:sz w:val="28"/>
          <w:szCs w:val="28"/>
          <w:lang w:val="uk-UA"/>
        </w:rPr>
        <w:t xml:space="preserve"> навчання, тобто розпочинаю урок такими словами, які є під</w:t>
      </w:r>
      <w:r w:rsidRPr="00AE719A">
        <w:rPr>
          <w:sz w:val="28"/>
          <w:szCs w:val="28"/>
          <w:lang w:val="uk-UA"/>
        </w:rPr>
        <w:t>т</w:t>
      </w:r>
      <w:r w:rsidRPr="00AE719A">
        <w:rPr>
          <w:sz w:val="28"/>
          <w:szCs w:val="28"/>
          <w:lang w:val="uk-UA"/>
        </w:rPr>
        <w:t>римкою і налаштуванням на творчість та активність: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1. Посміхніться вчителеві, однокласникам.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2. Гарний настрій і володіння собою допоможуть вам бути активними на ур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ці.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3. Будьте уважними й доброзичливими.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lastRenderedPageBreak/>
        <w:t>4. Не бійтеся помилитися, продемонструвати свої знання, уміння, пам'ять, ув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гу.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5. Робіть самостійно висновки.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6. Я бажаю всім вам успіхів.</w:t>
      </w:r>
    </w:p>
    <w:p w:rsidR="00AE719A" w:rsidRPr="00AE719A" w:rsidRDefault="00A713DE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E719A" w:rsidRPr="00AE719A">
        <w:rPr>
          <w:sz w:val="28"/>
          <w:szCs w:val="28"/>
          <w:lang w:val="uk-UA"/>
        </w:rPr>
        <w:t xml:space="preserve">етод, який впроваджую в свою педагогічну діяльність </w:t>
      </w:r>
      <w:r w:rsidR="009256FC" w:rsidRPr="009256FC">
        <w:rPr>
          <w:sz w:val="28"/>
          <w:szCs w:val="28"/>
        </w:rPr>
        <w:t>-</w:t>
      </w:r>
      <w:r w:rsidR="00AE719A" w:rsidRPr="00AE719A">
        <w:rPr>
          <w:sz w:val="28"/>
          <w:szCs w:val="28"/>
          <w:lang w:val="uk-UA"/>
        </w:rPr>
        <w:t xml:space="preserve"> метод «мозкової ат</w:t>
      </w:r>
      <w:r w:rsidR="00AE719A" w:rsidRPr="00AE719A">
        <w:rPr>
          <w:sz w:val="28"/>
          <w:szCs w:val="28"/>
          <w:lang w:val="uk-UA"/>
        </w:rPr>
        <w:t>а</w:t>
      </w:r>
      <w:r w:rsidR="00AE719A" w:rsidRPr="00AE719A">
        <w:rPr>
          <w:sz w:val="28"/>
          <w:szCs w:val="28"/>
          <w:lang w:val="uk-UA"/>
        </w:rPr>
        <w:t>ки». Це груповий метод у розв’язанні проблем, що активізують творче мислення, його широко застосовують у різних модифікаціях.  «Мозкова  атака» може заздал</w:t>
      </w:r>
      <w:r w:rsidR="00AE719A" w:rsidRPr="00AE719A">
        <w:rPr>
          <w:sz w:val="28"/>
          <w:szCs w:val="28"/>
          <w:lang w:val="uk-UA"/>
        </w:rPr>
        <w:t>е</w:t>
      </w:r>
      <w:r w:rsidR="00AE719A" w:rsidRPr="00AE719A">
        <w:rPr>
          <w:sz w:val="28"/>
          <w:szCs w:val="28"/>
          <w:lang w:val="uk-UA"/>
        </w:rPr>
        <w:t>гідь плануватися як фрагмент уроку, так і уроку у цілому.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 Методика проведення складається з таких етапів: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а)  формування проблеми, яку потрібно розв’язати, обґрунтування задачі для пошуку розв’язання;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б) тренувальна розминка (вправи в швидкому пошуку відповідей на поставл</w:t>
      </w:r>
      <w:r w:rsidRPr="00AE719A">
        <w:rPr>
          <w:sz w:val="28"/>
          <w:szCs w:val="28"/>
          <w:lang w:val="uk-UA"/>
        </w:rPr>
        <w:t>е</w:t>
      </w:r>
      <w:r w:rsidRPr="00AE719A">
        <w:rPr>
          <w:sz w:val="28"/>
          <w:szCs w:val="28"/>
          <w:lang w:val="uk-UA"/>
        </w:rPr>
        <w:t>ні питання);</w:t>
      </w:r>
    </w:p>
    <w:p w:rsidR="00AE719A" w:rsidRPr="00AE719A" w:rsidRDefault="00A713DE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в) «мозкова атака» −</w:t>
      </w:r>
      <w:r w:rsidR="00AE719A" w:rsidRPr="00AE719A">
        <w:rPr>
          <w:sz w:val="28"/>
          <w:szCs w:val="28"/>
          <w:lang w:val="uk-UA"/>
        </w:rPr>
        <w:t xml:space="preserve"> штурм поставленої проблеми (генерація ідей починається за сигналом учителя одночасно в усіх робочих групах. До кожної групи закріпл</w:t>
      </w:r>
      <w:r w:rsidR="00AE719A" w:rsidRPr="00AE719A">
        <w:rPr>
          <w:sz w:val="28"/>
          <w:szCs w:val="28"/>
          <w:lang w:val="uk-UA"/>
        </w:rPr>
        <w:t>ю</w:t>
      </w:r>
      <w:r w:rsidR="00AE719A" w:rsidRPr="00AE719A">
        <w:rPr>
          <w:sz w:val="28"/>
          <w:szCs w:val="28"/>
          <w:lang w:val="uk-UA"/>
        </w:rPr>
        <w:t xml:space="preserve">ється експерт з числа учнів, який фіксує на папері запропоновані ідеї;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г) оцінка та вибір найкращих ідей експертами;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д) повідомлення результатів «мозкової атаки», обговорення підсумків роботи груп, оцінка найкращих ідей, їх обґрунтування та публічний захист.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Учням 9 класу при вивченні теми «Економіко-географічна характеристика Тернопільської області» пропоную обговорити географічні назви, їх походження, класифікувати топоніми. Клас об’єднується в групи, кожна група отримує своє з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вдання. Наприклад, перша група досліджує назви  міст області, розбиває їх на топ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німічні групи, підраховує результати у відсотках, виявляє найбільш численну і в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суває свою гіпотезу. Друга група досліджує назви сіл , систематизує їх, підраховує кількість топонімів у кожній групі, повідомляє свої міркування, робить висновок. Третя група працює над гідрологією області, тобто класифікує гідроніми і теж пов</w:t>
      </w:r>
      <w:r w:rsidRPr="00AE719A">
        <w:rPr>
          <w:sz w:val="28"/>
          <w:szCs w:val="28"/>
          <w:lang w:val="uk-UA"/>
        </w:rPr>
        <w:t>і</w:t>
      </w:r>
      <w:r w:rsidRPr="00AE719A">
        <w:rPr>
          <w:sz w:val="28"/>
          <w:szCs w:val="28"/>
          <w:lang w:val="uk-UA"/>
        </w:rPr>
        <w:t xml:space="preserve">домляє результати.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Ефективність сучасного уроку географії характеризується насамперед актив</w:t>
      </w:r>
      <w:r w:rsidRPr="00AE719A">
        <w:rPr>
          <w:sz w:val="28"/>
          <w:szCs w:val="28"/>
          <w:lang w:val="uk-UA"/>
        </w:rPr>
        <w:t>і</w:t>
      </w:r>
      <w:r w:rsidRPr="00AE719A">
        <w:rPr>
          <w:sz w:val="28"/>
          <w:szCs w:val="28"/>
          <w:lang w:val="uk-UA"/>
        </w:rPr>
        <w:t>зацією пізнавальної діяльності учнів, їх творчим, дослідницьким характером. Адже навчання – це пошук істини тим, хто навчається.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Дидактичні ігри є одним із методів активного навчання. Гра – одна з форм д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 xml:space="preserve">дактичної взаємодії з учнем. Вона не має вікових обмежень та дозволяє учасникам відчути себе суб’єктами процесу. Ігри сприяють розвитку універсальних здібностей, ключових </w:t>
      </w:r>
      <w:proofErr w:type="spellStart"/>
      <w:r w:rsidRPr="00AE719A">
        <w:rPr>
          <w:sz w:val="28"/>
          <w:szCs w:val="28"/>
          <w:lang w:val="uk-UA"/>
        </w:rPr>
        <w:t>компетенцій</w:t>
      </w:r>
      <w:proofErr w:type="spellEnd"/>
      <w:r w:rsidRPr="00AE719A">
        <w:rPr>
          <w:sz w:val="28"/>
          <w:szCs w:val="28"/>
          <w:lang w:val="uk-UA"/>
        </w:rPr>
        <w:t xml:space="preserve">: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здатності до дослідження;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здатності до ефективної комунікації;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здатності до прийняття рішень та їх реалізації;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здатності до саморозвитку та самореалізації.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Гра ефективно підвищує мотивацію, оскільки спрямована на результат, як на процес. Під час гри навіть пасивний учень швидко залучається до гри. Ігри мають вимоги до їх організації. Наприклад: гра повинна відповідати матеріалу, що вивч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ється, та будуватися з урахуванням підготовленості учнів, їхніх психологічних ос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бливостей, вона повинна будуватися на інтересі, учасники мають отримати задов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лення від гри. Ігри мають такі функції: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1. Пізнавальна, спрямована на засвоєння (використання) знань.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2. Комунікативна (створення міні-колективів).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lastRenderedPageBreak/>
        <w:t>3. Розвивальна (розвиток мислення та фантазії).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4. Створення сприятливої психологічної атмосфери.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Вивчаючи у 6 класі тему «Літосфера» застосовую гру «Хто більше?». За фі</w:t>
      </w:r>
      <w:r w:rsidRPr="00AE719A">
        <w:rPr>
          <w:sz w:val="28"/>
          <w:szCs w:val="28"/>
          <w:lang w:val="uk-UA"/>
        </w:rPr>
        <w:t>к</w:t>
      </w:r>
      <w:r w:rsidRPr="00AE719A">
        <w:rPr>
          <w:sz w:val="28"/>
          <w:szCs w:val="28"/>
          <w:lang w:val="uk-UA"/>
        </w:rPr>
        <w:t>сований час учням пропонується скласти певну кількість запитань до сьогоднішньої теми. Бажано, щоб їх було якомога більше. Перемагає той, у кого їх буде найбільше і хто зможе на них відповісти.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У 7 класі при вивченні природних зон кожного материка використовую гру «Де я »? Під час гри один з учнів називає ознаки природної зони, другий повинен відгадати, що це за природна зона. Тобто, де знаходиться його товариш.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«Пінг-понг» використовую для перевірки домашнього завдання. До дошки в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кликаються два учні. Вони по черзі ставлять один одному підготовлені вдома зап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тання з теми домашнього завдання. Клас оцінює якість запитань і відповідей. Вр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ховується оригінальність, винахідливість, ґрунтовність відповідей.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При вивченні у 8 класі теми «Мінерально-сировинні ресурси» під час повт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рення проводжу вікторину «Відгадай» з такими запитаннями: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1. Знаходиться в басейні, але не вода. (Кам’яне вугілля)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2. Використовується як паливо й добриво. ( Торф)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3. Корисна копалина, яку учні носять у пеналах. (Графіт)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4. Без чого вчитель не може працювати в класі? (Крейда)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5. У воді родиться, а води боїться. (Сіль)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6. У </w:t>
      </w:r>
      <w:proofErr w:type="spellStart"/>
      <w:r w:rsidRPr="00AE719A">
        <w:rPr>
          <w:sz w:val="28"/>
          <w:szCs w:val="28"/>
          <w:lang w:val="uk-UA"/>
        </w:rPr>
        <w:t>Микит</w:t>
      </w:r>
      <w:r w:rsidR="006A22D0">
        <w:rPr>
          <w:sz w:val="28"/>
          <w:szCs w:val="28"/>
          <w:lang w:val="uk-UA"/>
        </w:rPr>
        <w:t>івці</w:t>
      </w:r>
      <w:proofErr w:type="spellEnd"/>
      <w:r w:rsidR="006A22D0">
        <w:rPr>
          <w:sz w:val="28"/>
          <w:szCs w:val="28"/>
          <w:lang w:val="uk-UA"/>
        </w:rPr>
        <w:t xml:space="preserve"> видобувається, у </w:t>
      </w:r>
      <w:proofErr w:type="spellStart"/>
      <w:r w:rsidR="006A22D0">
        <w:rPr>
          <w:sz w:val="28"/>
          <w:szCs w:val="28"/>
          <w:lang w:val="uk-UA"/>
        </w:rPr>
        <w:t>термомитер</w:t>
      </w:r>
      <w:proofErr w:type="spellEnd"/>
      <w:r w:rsidR="006A22D0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 xml:space="preserve">заливається. (Ртуть)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7. І планета Сонячної системи і корисна копалина. (Уран)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8. Підстилка для відпочинку на морі, будівельний матеріал на суші.  (Пісок)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9. У надрах залягає, у труби поступає. (Газ)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10. Чорне золото планети. (Нафта)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Після вивчення материків – Австралія, Антарктида , Південна Америка у 7 класі на повторення вивченого матеріалу перевіряю рівень засвоєння матеріалу пр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водячи географічний диктант: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1. Австралія… (Материк)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2. Джеймс </w:t>
      </w:r>
      <w:proofErr w:type="spellStart"/>
      <w:r w:rsidRPr="00AE719A">
        <w:rPr>
          <w:sz w:val="28"/>
          <w:szCs w:val="28"/>
          <w:lang w:val="uk-UA"/>
        </w:rPr>
        <w:t>Кук</w:t>
      </w:r>
      <w:proofErr w:type="spellEnd"/>
      <w:r w:rsidRPr="00AE719A">
        <w:rPr>
          <w:sz w:val="28"/>
          <w:szCs w:val="28"/>
          <w:lang w:val="uk-UA"/>
        </w:rPr>
        <w:t xml:space="preserve">… (Дослідник)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3. Муррей і Дарлінг… (Річки)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4. </w:t>
      </w:r>
      <w:proofErr w:type="spellStart"/>
      <w:r w:rsidRPr="00AE719A">
        <w:rPr>
          <w:sz w:val="28"/>
          <w:szCs w:val="28"/>
          <w:lang w:val="uk-UA"/>
        </w:rPr>
        <w:t>Ейр</w:t>
      </w:r>
      <w:proofErr w:type="spellEnd"/>
      <w:r w:rsidRPr="00AE719A">
        <w:rPr>
          <w:sz w:val="28"/>
          <w:szCs w:val="28"/>
          <w:lang w:val="uk-UA"/>
        </w:rPr>
        <w:t xml:space="preserve">… (Озеро Австралії)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5. Пустеля… (Природна зона)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6. Пінгвіни… (Тварини)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7. Тасманія… (Острів)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8. Калахарі… (Пустеля)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9. </w:t>
      </w:r>
      <w:proofErr w:type="spellStart"/>
      <w:r w:rsidRPr="00AE719A">
        <w:rPr>
          <w:sz w:val="28"/>
          <w:szCs w:val="28"/>
          <w:lang w:val="uk-UA"/>
        </w:rPr>
        <w:t>Аконкагуа</w:t>
      </w:r>
      <w:proofErr w:type="spellEnd"/>
      <w:r w:rsidRPr="00AE719A">
        <w:rPr>
          <w:sz w:val="28"/>
          <w:szCs w:val="28"/>
          <w:lang w:val="uk-UA"/>
        </w:rPr>
        <w:t xml:space="preserve">… (Гора)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10. Найхолодніший материк… (Антарктида)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11. Сідней… (Місто Австралії) </w:t>
      </w:r>
    </w:p>
    <w:p w:rsidR="00AE719A" w:rsidRPr="009256FC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12. Савани… (Степи)</w:t>
      </w:r>
      <w:r w:rsidR="009256FC">
        <w:rPr>
          <w:sz w:val="28"/>
          <w:szCs w:val="28"/>
          <w:lang w:val="en-US"/>
        </w:rPr>
        <w:t>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Постійно здійснюю повторення і на уроках у 10 класах. Так на етапі закрі</w:t>
      </w:r>
      <w:r w:rsidRPr="00AE719A">
        <w:rPr>
          <w:sz w:val="28"/>
          <w:szCs w:val="28"/>
          <w:lang w:val="uk-UA"/>
        </w:rPr>
        <w:t>п</w:t>
      </w:r>
      <w:r w:rsidRPr="00AE719A">
        <w:rPr>
          <w:sz w:val="28"/>
          <w:szCs w:val="28"/>
          <w:lang w:val="uk-UA"/>
        </w:rPr>
        <w:t>лення вивченого матеріалу перевіряю знання учнів проводячи фронтальне опит</w:t>
      </w:r>
      <w:r w:rsidRPr="00AE719A">
        <w:rPr>
          <w:sz w:val="28"/>
          <w:szCs w:val="28"/>
          <w:lang w:val="uk-UA"/>
        </w:rPr>
        <w:t>у</w:t>
      </w:r>
      <w:r w:rsidRPr="00AE719A">
        <w:rPr>
          <w:sz w:val="28"/>
          <w:szCs w:val="28"/>
          <w:lang w:val="uk-UA"/>
        </w:rPr>
        <w:t xml:space="preserve">вання по таких питаннях: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1. Яку форму правління має Велика Британія? (Конституційна монархія)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2. Який з підрозділів ООН займається освітою? (ЮНЕСКО)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lastRenderedPageBreak/>
        <w:t xml:space="preserve">3. Яка частина світу найбільша за площею? (Азія)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4. Який регіон називається Новим Світом? (Америка)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5. Яка країна, не маючи власних корисних копалин, входить до Великої вісі</w:t>
      </w:r>
      <w:r w:rsidRPr="00AE719A">
        <w:rPr>
          <w:sz w:val="28"/>
          <w:szCs w:val="28"/>
          <w:lang w:val="uk-UA"/>
        </w:rPr>
        <w:t>м</w:t>
      </w:r>
      <w:r w:rsidRPr="00AE719A">
        <w:rPr>
          <w:sz w:val="28"/>
          <w:szCs w:val="28"/>
          <w:lang w:val="uk-UA"/>
        </w:rPr>
        <w:t xml:space="preserve">ки? (Японія)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6. Які країни колишнього СРСР першими вийшли з його складу?(Країни Ба</w:t>
      </w:r>
      <w:r w:rsidRPr="00AE719A">
        <w:rPr>
          <w:sz w:val="28"/>
          <w:szCs w:val="28"/>
          <w:lang w:val="uk-UA"/>
        </w:rPr>
        <w:t>л</w:t>
      </w:r>
      <w:r w:rsidRPr="00AE719A">
        <w:rPr>
          <w:sz w:val="28"/>
          <w:szCs w:val="28"/>
          <w:lang w:val="uk-UA"/>
        </w:rPr>
        <w:t>тії)</w:t>
      </w:r>
    </w:p>
    <w:p w:rsidR="00AE719A" w:rsidRPr="00AE719A" w:rsidRDefault="00204E90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C933B5">
        <w:rPr>
          <w:sz w:val="28"/>
          <w:szCs w:val="28"/>
          <w:lang w:val="uk-UA"/>
        </w:rPr>
        <w:t xml:space="preserve">. Яка країна є батьківщиною </w:t>
      </w:r>
      <w:proofErr w:type="spellStart"/>
      <w:r w:rsidR="00C933B5">
        <w:rPr>
          <w:sz w:val="28"/>
          <w:szCs w:val="28"/>
          <w:lang w:val="uk-UA"/>
        </w:rPr>
        <w:t>сакури</w:t>
      </w:r>
      <w:proofErr w:type="spellEnd"/>
      <w:r w:rsidR="00AE719A" w:rsidRPr="00AE719A">
        <w:rPr>
          <w:sz w:val="28"/>
          <w:szCs w:val="28"/>
          <w:lang w:val="uk-UA"/>
        </w:rPr>
        <w:t>? (Японія)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8. Який штат США найбільший за площею? (Техас)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9. Яка релігія вважає корову священною твариною? (Індуїзм)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10. Який об’єкт, побудований у Китаї, видно з космічних супутників? (Вел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>кий китайський МУР.)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Практикую методи самоорганізації навчання, а саме :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робота з підручником або навчальними посібниками, довідковою літерат</w:t>
      </w:r>
      <w:r w:rsidRPr="00AE719A">
        <w:rPr>
          <w:sz w:val="28"/>
          <w:szCs w:val="28"/>
          <w:lang w:val="uk-UA"/>
        </w:rPr>
        <w:t>у</w:t>
      </w:r>
      <w:r w:rsidRPr="00AE719A">
        <w:rPr>
          <w:sz w:val="28"/>
          <w:szCs w:val="28"/>
          <w:lang w:val="uk-UA"/>
        </w:rPr>
        <w:t>рою, першоджерелами, приладами, реальними об’єктами, виконання вправ 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виготовлення моделей, виробів (природні зони Африки, пустеля Сахара, зона саван, тайга, тундра, болото, вулкан, гори );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творчі дослідження ( яку кількість смі</w:t>
      </w:r>
      <w:r w:rsidR="00204E90">
        <w:rPr>
          <w:sz w:val="28"/>
          <w:szCs w:val="28"/>
          <w:lang w:val="uk-UA"/>
        </w:rPr>
        <w:t>ття виробляє кожний мешканець міста</w:t>
      </w:r>
      <w:r w:rsidRPr="00AE719A">
        <w:rPr>
          <w:sz w:val="28"/>
          <w:szCs w:val="28"/>
          <w:lang w:val="uk-UA"/>
        </w:rPr>
        <w:t>? Скільки води використовує людина у своєму житті ?)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Психолого-</w:t>
      </w:r>
      <w:r w:rsidRPr="00AE719A">
        <w:rPr>
          <w:sz w:val="28"/>
          <w:szCs w:val="28"/>
          <w:lang w:val="uk-UA"/>
        </w:rPr>
        <w:t>педаго</w:t>
      </w:r>
      <w:r w:rsidR="00EA30FF">
        <w:rPr>
          <w:sz w:val="28"/>
          <w:szCs w:val="28"/>
          <w:lang w:val="uk-UA"/>
        </w:rPr>
        <w:t>гічні дослідження (</w:t>
      </w:r>
      <w:r w:rsidRPr="00AE719A">
        <w:rPr>
          <w:sz w:val="28"/>
          <w:szCs w:val="28"/>
          <w:lang w:val="uk-UA"/>
        </w:rPr>
        <w:t>Л.І.</w:t>
      </w:r>
      <w:r w:rsidR="00EA30FF" w:rsidRPr="00EA30FF">
        <w:rPr>
          <w:sz w:val="28"/>
          <w:szCs w:val="28"/>
          <w:lang w:val="uk-UA"/>
        </w:rPr>
        <w:t xml:space="preserve"> </w:t>
      </w:r>
      <w:proofErr w:type="spellStart"/>
      <w:r w:rsidRPr="00AE719A">
        <w:rPr>
          <w:sz w:val="28"/>
          <w:szCs w:val="28"/>
          <w:lang w:val="uk-UA"/>
        </w:rPr>
        <w:t>Боковия</w:t>
      </w:r>
      <w:proofErr w:type="spellEnd"/>
      <w:r w:rsidRPr="00AE719A">
        <w:rPr>
          <w:sz w:val="28"/>
          <w:szCs w:val="28"/>
          <w:lang w:val="uk-UA"/>
        </w:rPr>
        <w:t xml:space="preserve">, Г.С. Костюк, </w:t>
      </w:r>
      <w:r w:rsidR="00E44995">
        <w:rPr>
          <w:sz w:val="28"/>
          <w:szCs w:val="28"/>
          <w:lang w:val="uk-UA"/>
        </w:rPr>
        <w:t xml:space="preserve">                    </w:t>
      </w:r>
      <w:r w:rsidRPr="00AE719A">
        <w:rPr>
          <w:sz w:val="28"/>
          <w:szCs w:val="28"/>
          <w:lang w:val="uk-UA"/>
        </w:rPr>
        <w:t>В.О.</w:t>
      </w:r>
      <w:r w:rsidR="00EA30FF" w:rsidRPr="00EA30FF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 xml:space="preserve">Сухомлинський,  </w:t>
      </w:r>
      <w:r>
        <w:rPr>
          <w:sz w:val="28"/>
          <w:szCs w:val="28"/>
          <w:lang w:val="uk-UA"/>
        </w:rPr>
        <w:t>Г.І.</w:t>
      </w:r>
      <w:r w:rsidR="00EA30FF" w:rsidRPr="00EA30F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Щукіна</w:t>
      </w:r>
      <w:proofErr w:type="spellEnd"/>
      <w:r>
        <w:rPr>
          <w:sz w:val="28"/>
          <w:szCs w:val="28"/>
          <w:lang w:val="uk-UA"/>
        </w:rPr>
        <w:t>, П.М.</w:t>
      </w:r>
      <w:r w:rsidR="00EA30FF" w:rsidRPr="00EA30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Якобсон) в</w:t>
      </w:r>
      <w:r w:rsidRPr="00AE719A">
        <w:rPr>
          <w:sz w:val="28"/>
          <w:szCs w:val="28"/>
          <w:lang w:val="uk-UA"/>
        </w:rPr>
        <w:t>казують на те, що почуття та емоції безперервно пов’язані з пізнавальною діяльністю людини. Саме переживання стимулюють зміни та наступний розвиток інтелекту. Почуття дитини стають руші</w:t>
      </w:r>
      <w:r w:rsidRPr="00AE719A">
        <w:rPr>
          <w:sz w:val="28"/>
          <w:szCs w:val="28"/>
          <w:lang w:val="uk-UA"/>
        </w:rPr>
        <w:t>й</w:t>
      </w:r>
      <w:r w:rsidRPr="00AE719A">
        <w:rPr>
          <w:sz w:val="28"/>
          <w:szCs w:val="28"/>
          <w:lang w:val="uk-UA"/>
        </w:rPr>
        <w:t>ною силою дій, тому виконання учнями різних видів завдань, що передбачає поє</w:t>
      </w:r>
      <w:r w:rsidRPr="00AE719A">
        <w:rPr>
          <w:sz w:val="28"/>
          <w:szCs w:val="28"/>
          <w:lang w:val="uk-UA"/>
        </w:rPr>
        <w:t>д</w:t>
      </w:r>
      <w:r w:rsidRPr="00AE719A">
        <w:rPr>
          <w:sz w:val="28"/>
          <w:szCs w:val="28"/>
          <w:lang w:val="uk-UA"/>
        </w:rPr>
        <w:t>нання раціонального та емоційного навчання, дає змогу посилити вплив навчання географії на розвиток у цілому. Емоції викликаються словами , які створюють обр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зи різних географічних об’єктів, думки про них. Для </w:t>
      </w:r>
      <w:r w:rsidR="00204E90">
        <w:rPr>
          <w:sz w:val="28"/>
          <w:szCs w:val="28"/>
          <w:lang w:val="uk-UA"/>
        </w:rPr>
        <w:t xml:space="preserve">посилення емоційності </w:t>
      </w:r>
      <w:r w:rsidRPr="00AE719A">
        <w:rPr>
          <w:sz w:val="28"/>
          <w:szCs w:val="28"/>
          <w:lang w:val="uk-UA"/>
        </w:rPr>
        <w:t xml:space="preserve"> вик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ристовую фотографії, афоризми, вірші, географічні загадки застосування художнь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 xml:space="preserve">го слова є можливим на різних етапах уроку. Найефективнішим, на мою думку, є використання поезії на етапі мотивації навчальної діяльності. Тож наступний метод базується на емоціях дітей та їх всебічному розвитку.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Асоціативний метод застосовую на етапі актуалізації опорних знань та вмінь. Учням, наприклад, 10 класу задаю запитання : «З чим у вас асоціюється країна Яп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нія?» Кожний учень самостійно працює в зошиті, записує свої асоціації. Потім зач</w:t>
      </w:r>
      <w:r w:rsidRPr="00AE719A">
        <w:rPr>
          <w:sz w:val="28"/>
          <w:szCs w:val="28"/>
          <w:lang w:val="uk-UA"/>
        </w:rPr>
        <w:t>и</w:t>
      </w:r>
      <w:r w:rsidRPr="00AE719A">
        <w:rPr>
          <w:sz w:val="28"/>
          <w:szCs w:val="28"/>
          <w:lang w:val="uk-UA"/>
        </w:rPr>
        <w:t xml:space="preserve">туються вголос асоціації та визначається учень з їх найбільшою кількістю. Доцільно використовувати цей метод під час мотивації вивчення теоретичного матеріалу (ідеї, поняття).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У 8 класі під час вивчення теми «Моря України» теж пропоную дітям скласти асоціативний ку</w:t>
      </w:r>
      <w:r>
        <w:rPr>
          <w:sz w:val="28"/>
          <w:szCs w:val="28"/>
          <w:lang w:val="uk-UA"/>
        </w:rPr>
        <w:t>щ. Чорне море − солоне</w:t>
      </w:r>
      <w:r w:rsidRPr="00AE71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гарне</w:t>
      </w:r>
      <w:r w:rsidRPr="00AE719A">
        <w:rPr>
          <w:sz w:val="28"/>
          <w:szCs w:val="28"/>
          <w:lang w:val="uk-UA"/>
        </w:rPr>
        <w:t>, Керченська про</w:t>
      </w:r>
      <w:r>
        <w:rPr>
          <w:sz w:val="28"/>
          <w:szCs w:val="28"/>
          <w:lang w:val="uk-UA"/>
        </w:rPr>
        <w:t>тока</w:t>
      </w:r>
      <w:r w:rsidRPr="00AE71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пісок</w:t>
      </w:r>
      <w:r w:rsidRPr="00AE719A">
        <w:rPr>
          <w:sz w:val="28"/>
          <w:szCs w:val="28"/>
          <w:lang w:val="uk-UA"/>
        </w:rPr>
        <w:t>,</w:t>
      </w:r>
      <w:r w:rsidR="00D26F7D">
        <w:rPr>
          <w:sz w:val="28"/>
          <w:szCs w:val="28"/>
          <w:lang w:val="uk-UA"/>
        </w:rPr>
        <w:t xml:space="preserve"> глибоке</w:t>
      </w:r>
      <w:r w:rsidRPr="00AE719A">
        <w:rPr>
          <w:sz w:val="28"/>
          <w:szCs w:val="28"/>
          <w:lang w:val="uk-UA"/>
        </w:rPr>
        <w:t>,</w:t>
      </w:r>
      <w:r w:rsidR="00D26F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кораблі</w:t>
      </w:r>
      <w:r w:rsidRPr="00AE719A">
        <w:rPr>
          <w:sz w:val="28"/>
          <w:szCs w:val="28"/>
          <w:lang w:val="uk-UA"/>
        </w:rPr>
        <w:t>, сірков</w:t>
      </w:r>
      <w:r w:rsidR="00D26F7D">
        <w:rPr>
          <w:sz w:val="28"/>
          <w:szCs w:val="28"/>
          <w:lang w:val="uk-UA"/>
        </w:rPr>
        <w:t>одень</w:t>
      </w:r>
      <w:r w:rsidRPr="00AE71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екологічна біда</w:t>
      </w:r>
      <w:r w:rsidR="00EA30FF">
        <w:rPr>
          <w:sz w:val="28"/>
          <w:szCs w:val="28"/>
          <w:lang w:val="uk-UA"/>
        </w:rPr>
        <w:t>, 2245</w:t>
      </w:r>
      <w:r w:rsidRPr="00AE719A">
        <w:rPr>
          <w:sz w:val="28"/>
          <w:szCs w:val="28"/>
          <w:lang w:val="uk-UA"/>
        </w:rPr>
        <w:t>м, забрудне</w:t>
      </w:r>
      <w:r>
        <w:rPr>
          <w:sz w:val="28"/>
          <w:szCs w:val="28"/>
          <w:lang w:val="uk-UA"/>
        </w:rPr>
        <w:t>не</w:t>
      </w:r>
      <w:r w:rsidRPr="00AE71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риба</w:t>
      </w:r>
      <w:r w:rsidRPr="00AE719A">
        <w:rPr>
          <w:sz w:val="28"/>
          <w:szCs w:val="28"/>
          <w:lang w:val="uk-UA"/>
        </w:rPr>
        <w:t>, осетер. Їх можуть складати в груп</w:t>
      </w:r>
      <w:r>
        <w:rPr>
          <w:sz w:val="28"/>
          <w:szCs w:val="28"/>
          <w:lang w:val="uk-UA"/>
        </w:rPr>
        <w:t>ах, коли асоціації закінчуються</w:t>
      </w:r>
      <w:r w:rsidRPr="00AE719A">
        <w:rPr>
          <w:sz w:val="28"/>
          <w:szCs w:val="28"/>
          <w:lang w:val="uk-UA"/>
        </w:rPr>
        <w:t>, я пропоную учням з кожної групи відібрати по три найхарактерніших. Із відібраними асоціаціями відбуватиметься п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дальша робота.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Ці активні методи навчання стимулюють пізнавальну активність на уроці та сприяють утворенню позитивних емоцій, бо при перевірці творчого продукту учня, вчителю не дозволяється критикувати вислови чи гіпотези дітей.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lastRenderedPageBreak/>
        <w:t xml:space="preserve">Важливим засобом формування у дітей позитивного відношення </w:t>
      </w:r>
      <w:r w:rsidR="00EA30FF">
        <w:rPr>
          <w:sz w:val="28"/>
          <w:szCs w:val="28"/>
          <w:lang w:val="uk-UA"/>
        </w:rPr>
        <w:t>до школи я</w:t>
      </w:r>
      <w:r w:rsidR="00EA30FF">
        <w:rPr>
          <w:sz w:val="28"/>
          <w:szCs w:val="28"/>
          <w:lang w:val="uk-UA"/>
        </w:rPr>
        <w:t>в</w:t>
      </w:r>
      <w:r w:rsidR="00EA30FF">
        <w:rPr>
          <w:sz w:val="28"/>
          <w:szCs w:val="28"/>
          <w:lang w:val="uk-UA"/>
        </w:rPr>
        <w:t xml:space="preserve">ляються мотиви </w:t>
      </w:r>
      <w:proofErr w:type="spellStart"/>
      <w:r w:rsidR="00EA30FF">
        <w:rPr>
          <w:sz w:val="28"/>
          <w:szCs w:val="28"/>
        </w:rPr>
        <w:t>навча</w:t>
      </w:r>
      <w:r w:rsidR="00EA30FF" w:rsidRPr="00EA30FF">
        <w:rPr>
          <w:sz w:val="28"/>
          <w:szCs w:val="28"/>
        </w:rPr>
        <w:t>н</w:t>
      </w:r>
      <w:proofErr w:type="spellEnd"/>
      <w:r w:rsidR="00EA30FF">
        <w:rPr>
          <w:sz w:val="28"/>
          <w:szCs w:val="28"/>
          <w:lang w:val="uk-UA"/>
        </w:rPr>
        <w:t>н</w:t>
      </w:r>
      <w:r w:rsidR="00EA30FF" w:rsidRPr="00EA30FF">
        <w:rPr>
          <w:sz w:val="28"/>
          <w:szCs w:val="28"/>
        </w:rPr>
        <w:t>я</w:t>
      </w:r>
      <w:r w:rsidR="00EA30FF">
        <w:rPr>
          <w:sz w:val="28"/>
          <w:szCs w:val="28"/>
          <w:lang w:val="uk-UA"/>
        </w:rPr>
        <w:t>,</w:t>
      </w:r>
      <w:r w:rsidRPr="00AE719A">
        <w:rPr>
          <w:sz w:val="28"/>
          <w:szCs w:val="28"/>
          <w:lang w:val="uk-UA"/>
        </w:rPr>
        <w:t xml:space="preserve"> тому проблему мотивації навчання вважаю не менш а</w:t>
      </w:r>
      <w:r w:rsidRPr="00AE719A">
        <w:rPr>
          <w:sz w:val="28"/>
          <w:szCs w:val="28"/>
          <w:lang w:val="uk-UA"/>
        </w:rPr>
        <w:t>к</w:t>
      </w:r>
      <w:r w:rsidRPr="00AE719A">
        <w:rPr>
          <w:sz w:val="28"/>
          <w:szCs w:val="28"/>
          <w:lang w:val="uk-UA"/>
        </w:rPr>
        <w:t>туальною для проведення уроку і намагаюся розв’язувати її на кожному уроці.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В психології і дидактиці виділяють кілька груп взаємопов’язаних моти</w:t>
      </w:r>
      <w:r w:rsidR="00EA30FF">
        <w:rPr>
          <w:sz w:val="28"/>
          <w:szCs w:val="28"/>
          <w:lang w:val="uk-UA"/>
        </w:rPr>
        <w:t>вів н</w:t>
      </w:r>
      <w:r w:rsidR="00EA30FF">
        <w:rPr>
          <w:sz w:val="28"/>
          <w:szCs w:val="28"/>
          <w:lang w:val="uk-UA"/>
        </w:rPr>
        <w:t>а</w:t>
      </w:r>
      <w:r w:rsidR="00EA30FF">
        <w:rPr>
          <w:sz w:val="28"/>
          <w:szCs w:val="28"/>
          <w:lang w:val="uk-UA"/>
        </w:rPr>
        <w:t>вчання</w:t>
      </w:r>
      <w:r w:rsidR="00D26F7D">
        <w:rPr>
          <w:sz w:val="28"/>
          <w:szCs w:val="28"/>
          <w:lang w:val="uk-UA"/>
        </w:rPr>
        <w:t>, серед них</w:t>
      </w:r>
      <w:r w:rsidRPr="00AE719A">
        <w:rPr>
          <w:sz w:val="28"/>
          <w:szCs w:val="28"/>
          <w:lang w:val="uk-UA"/>
        </w:rPr>
        <w:t xml:space="preserve">: </w:t>
      </w:r>
    </w:p>
    <w:p w:rsidR="000767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широкі соціальні мотиви, пов’язані із сусп</w:t>
      </w:r>
      <w:r w:rsidR="00D26F7D">
        <w:rPr>
          <w:sz w:val="28"/>
          <w:szCs w:val="28"/>
          <w:lang w:val="uk-UA"/>
        </w:rPr>
        <w:t>ільними взаємовідносинами дітей</w:t>
      </w:r>
      <w:r w:rsidRPr="00AE719A">
        <w:rPr>
          <w:sz w:val="28"/>
          <w:szCs w:val="28"/>
          <w:lang w:val="uk-UA"/>
        </w:rPr>
        <w:t xml:space="preserve">; </w:t>
      </w:r>
    </w:p>
    <w:p w:rsidR="000767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- комунікативні мотиви, пов’язані з потребами у самовихованні, з бажанням особистості до удосконалення ;</w:t>
      </w:r>
    </w:p>
    <w:p w:rsidR="000767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пізнавальні мотиви, серед яких провідним являється інтерес до </w:t>
      </w:r>
      <w:r w:rsidR="00D26F7D">
        <w:rPr>
          <w:sz w:val="28"/>
          <w:szCs w:val="28"/>
          <w:lang w:val="uk-UA"/>
        </w:rPr>
        <w:t>знань і до процесу їх здобуття</w:t>
      </w:r>
      <w:r w:rsidRPr="00AE719A">
        <w:rPr>
          <w:sz w:val="28"/>
          <w:szCs w:val="28"/>
          <w:lang w:val="uk-UA"/>
        </w:rPr>
        <w:t xml:space="preserve">; </w:t>
      </w:r>
    </w:p>
    <w:p w:rsidR="0007679A" w:rsidRDefault="00D26F7D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мотиви відповідальності</w:t>
      </w:r>
      <w:r w:rsidR="00AE719A" w:rsidRPr="00AE719A">
        <w:rPr>
          <w:sz w:val="28"/>
          <w:szCs w:val="28"/>
          <w:lang w:val="uk-UA"/>
        </w:rPr>
        <w:t>;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- мотиви перспективи.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Роботу по керівництву мотиваційною сферою учнів веду на кожному етапі уроку різними способами. Це і постановка проблеми, і повідомлення практичної і теоретичної значимості матеріалу, що вивчається на уроці, і створення ситуацій з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доволення своїми успіхами, і постановка далекої та близької перспективи, тощо. Всі ці способи мотивації допомагають формувати у школярів позивне відношення до навчання і приводять до покращення </w:t>
      </w:r>
      <w:r w:rsidR="00D26F7D" w:rsidRPr="00AE719A">
        <w:rPr>
          <w:sz w:val="28"/>
          <w:szCs w:val="28"/>
          <w:lang w:val="uk-UA"/>
        </w:rPr>
        <w:t>результатів</w:t>
      </w:r>
      <w:r w:rsidRPr="00AE719A">
        <w:rPr>
          <w:sz w:val="28"/>
          <w:szCs w:val="28"/>
          <w:lang w:val="uk-UA"/>
        </w:rPr>
        <w:t xml:space="preserve"> навчання. </w:t>
      </w:r>
    </w:p>
    <w:p w:rsidR="00D26F7D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Загальна мета і засоби організації уроку конкретизуються на кожному уроці в залежності від призначення уроку, </w:t>
      </w:r>
      <w:r w:rsidR="00D26F7D">
        <w:rPr>
          <w:sz w:val="28"/>
          <w:szCs w:val="28"/>
          <w:lang w:val="uk-UA"/>
        </w:rPr>
        <w:t xml:space="preserve"> </w:t>
      </w:r>
      <w:r w:rsidRPr="00AE719A">
        <w:rPr>
          <w:sz w:val="28"/>
          <w:szCs w:val="28"/>
          <w:lang w:val="uk-UA"/>
        </w:rPr>
        <w:t>його тематичного змісту. Протягом уроку заст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совую різні форми і методи організації навчальної діяльності учнів. Перевірку усн</w:t>
      </w:r>
      <w:r w:rsidRPr="00AE719A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го домашнього завдання здійснюю шляхом фронтального опитування. Перевіряю знання також і індивідуально. Користуюся та</w:t>
      </w:r>
      <w:r w:rsidR="00D26F7D">
        <w:rPr>
          <w:sz w:val="28"/>
          <w:szCs w:val="28"/>
          <w:lang w:val="uk-UA"/>
        </w:rPr>
        <w:t>кими активними формами контролю: тест, бліцо</w:t>
      </w:r>
      <w:r w:rsidR="00D26F7D" w:rsidRPr="00AE719A">
        <w:rPr>
          <w:sz w:val="28"/>
          <w:szCs w:val="28"/>
          <w:lang w:val="uk-UA"/>
        </w:rPr>
        <w:t>питування</w:t>
      </w:r>
      <w:r w:rsidRPr="00AE719A">
        <w:rPr>
          <w:sz w:val="28"/>
          <w:szCs w:val="28"/>
          <w:lang w:val="uk-UA"/>
        </w:rPr>
        <w:t>, понятійний диктант, вибірковий диктант</w:t>
      </w:r>
      <w:r w:rsidR="00D26F7D">
        <w:rPr>
          <w:sz w:val="28"/>
          <w:szCs w:val="28"/>
          <w:lang w:val="uk-UA"/>
        </w:rPr>
        <w:t xml:space="preserve">, </w:t>
      </w:r>
      <w:r w:rsidRPr="00AE719A">
        <w:rPr>
          <w:sz w:val="28"/>
          <w:szCs w:val="28"/>
          <w:lang w:val="uk-UA"/>
        </w:rPr>
        <w:t xml:space="preserve">знайди спільне, знайди відмінне, знайди головне, та усне парне опитування. Перевірка домашнього завдання є значним мотивуючим і стимулюючим фактором.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Коли людина мислить,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Вона має сумнів, але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Вона впевнена, коли діє.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А. Франс.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Тож на мою думку метод проектів якраз і спонукає учнів діяти, бо цей метод передбачає розв’язання певної проблеми за допомогою різних прийомів, засобів н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>вчання, інтегрованих знань.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У своїй практиці </w:t>
      </w:r>
      <w:r w:rsidR="00D26F7D">
        <w:rPr>
          <w:sz w:val="28"/>
          <w:szCs w:val="28"/>
          <w:lang w:val="uk-UA"/>
        </w:rPr>
        <w:t>використовувала такі типи</w:t>
      </w:r>
      <w:r w:rsidRPr="00AE719A">
        <w:rPr>
          <w:sz w:val="28"/>
          <w:szCs w:val="28"/>
          <w:lang w:val="uk-UA"/>
        </w:rPr>
        <w:t xml:space="preserve"> проектів: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1</w:t>
      </w:r>
      <w:r w:rsidR="00D26F7D">
        <w:rPr>
          <w:sz w:val="28"/>
          <w:szCs w:val="28"/>
          <w:lang w:val="uk-UA"/>
        </w:rPr>
        <w:t>-й тип – дослідницький проект:</w:t>
      </w:r>
      <w:r w:rsidRPr="00AE719A">
        <w:rPr>
          <w:sz w:val="28"/>
          <w:szCs w:val="28"/>
          <w:lang w:val="uk-UA"/>
        </w:rPr>
        <w:t xml:space="preserve"> проводяться досліди чи експерименти і р</w:t>
      </w:r>
      <w:r w:rsidRPr="00AE719A">
        <w:rPr>
          <w:sz w:val="28"/>
          <w:szCs w:val="28"/>
          <w:lang w:val="uk-UA"/>
        </w:rPr>
        <w:t>е</w:t>
      </w:r>
      <w:r w:rsidR="00D26F7D">
        <w:rPr>
          <w:sz w:val="28"/>
          <w:szCs w:val="28"/>
          <w:lang w:val="uk-UA"/>
        </w:rPr>
        <w:t>зультат обробляється. Нап</w:t>
      </w:r>
      <w:r w:rsidRPr="00AE719A">
        <w:rPr>
          <w:sz w:val="28"/>
          <w:szCs w:val="28"/>
          <w:lang w:val="uk-UA"/>
        </w:rPr>
        <w:t xml:space="preserve">риклад: </w:t>
      </w:r>
      <w:r w:rsidR="00D26F7D">
        <w:rPr>
          <w:sz w:val="28"/>
          <w:szCs w:val="28"/>
          <w:lang w:val="uk-UA"/>
        </w:rPr>
        <w:t>о</w:t>
      </w:r>
      <w:r w:rsidRPr="00AE719A">
        <w:rPr>
          <w:sz w:val="28"/>
          <w:szCs w:val="28"/>
          <w:lang w:val="uk-UA"/>
        </w:rPr>
        <w:t>собливості культури рідного краю, водопост</w:t>
      </w:r>
      <w:r w:rsidRPr="00AE719A">
        <w:rPr>
          <w:sz w:val="28"/>
          <w:szCs w:val="28"/>
          <w:lang w:val="uk-UA"/>
        </w:rPr>
        <w:t>а</w:t>
      </w:r>
      <w:r w:rsidRPr="00AE719A">
        <w:rPr>
          <w:sz w:val="28"/>
          <w:szCs w:val="28"/>
          <w:lang w:val="uk-UA"/>
        </w:rPr>
        <w:t xml:space="preserve">чання </w:t>
      </w:r>
      <w:proofErr w:type="spellStart"/>
      <w:r w:rsidRPr="00AE719A">
        <w:rPr>
          <w:sz w:val="28"/>
          <w:szCs w:val="28"/>
          <w:lang w:val="uk-UA"/>
        </w:rPr>
        <w:t>Підгаєцького</w:t>
      </w:r>
      <w:proofErr w:type="spellEnd"/>
      <w:r w:rsidRPr="00AE719A">
        <w:rPr>
          <w:sz w:val="28"/>
          <w:szCs w:val="28"/>
          <w:lang w:val="uk-UA"/>
        </w:rPr>
        <w:t xml:space="preserve"> району, лісонасадження </w:t>
      </w:r>
      <w:proofErr w:type="spellStart"/>
      <w:r w:rsidRPr="00AE719A">
        <w:rPr>
          <w:sz w:val="28"/>
          <w:szCs w:val="28"/>
          <w:lang w:val="uk-UA"/>
        </w:rPr>
        <w:t>Підгаєцького</w:t>
      </w:r>
      <w:proofErr w:type="spellEnd"/>
      <w:r w:rsidRPr="00AE719A">
        <w:rPr>
          <w:sz w:val="28"/>
          <w:szCs w:val="28"/>
          <w:lang w:val="uk-UA"/>
        </w:rPr>
        <w:t xml:space="preserve"> району та міста.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2-й тип </w:t>
      </w:r>
      <w:r w:rsidR="00D26F7D">
        <w:rPr>
          <w:sz w:val="28"/>
          <w:szCs w:val="28"/>
          <w:lang w:val="uk-UA"/>
        </w:rPr>
        <w:t>−</w:t>
      </w:r>
      <w:r w:rsidRPr="00AE719A">
        <w:rPr>
          <w:sz w:val="28"/>
          <w:szCs w:val="28"/>
          <w:lang w:val="uk-UA"/>
        </w:rPr>
        <w:t xml:space="preserve"> рольові проекти  : подорожі Лондоном,  Парижем.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3-й тип – прикладні : «Маршрут вихідного дня».</w:t>
      </w:r>
    </w:p>
    <w:p w:rsidR="00AE719A" w:rsidRPr="00AE719A" w:rsidRDefault="00D26F7D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E719A" w:rsidRPr="00AE719A">
        <w:rPr>
          <w:sz w:val="28"/>
          <w:szCs w:val="28"/>
          <w:lang w:val="uk-UA"/>
        </w:rPr>
        <w:t xml:space="preserve">-й тип – </w:t>
      </w:r>
      <w:proofErr w:type="spellStart"/>
      <w:r w:rsidR="00AE719A" w:rsidRPr="00AE719A">
        <w:rPr>
          <w:sz w:val="28"/>
          <w:szCs w:val="28"/>
          <w:lang w:val="uk-UA"/>
        </w:rPr>
        <w:t>телеком</w:t>
      </w:r>
      <w:r>
        <w:rPr>
          <w:sz w:val="28"/>
          <w:szCs w:val="28"/>
          <w:lang w:val="uk-UA"/>
        </w:rPr>
        <w:t>укаційні</w:t>
      </w:r>
      <w:proofErr w:type="spellEnd"/>
      <w:r>
        <w:rPr>
          <w:sz w:val="28"/>
          <w:szCs w:val="28"/>
          <w:lang w:val="uk-UA"/>
        </w:rPr>
        <w:t xml:space="preserve"> ( на комп’ютері). Нап</w:t>
      </w:r>
      <w:r w:rsidR="00AE719A" w:rsidRPr="00AE719A">
        <w:rPr>
          <w:sz w:val="28"/>
          <w:szCs w:val="28"/>
          <w:lang w:val="uk-UA"/>
        </w:rPr>
        <w:t>риклад : «Вода – життя», «Б</w:t>
      </w:r>
      <w:r w:rsidR="00AE719A" w:rsidRPr="00AE719A">
        <w:rPr>
          <w:sz w:val="28"/>
          <w:szCs w:val="28"/>
          <w:lang w:val="uk-UA"/>
        </w:rPr>
        <w:t>а</w:t>
      </w:r>
      <w:r w:rsidR="00AE719A" w:rsidRPr="00AE719A">
        <w:rPr>
          <w:sz w:val="28"/>
          <w:szCs w:val="28"/>
          <w:lang w:val="uk-UA"/>
        </w:rPr>
        <w:t>гатогранна Болгарія</w:t>
      </w:r>
      <w:r w:rsidR="00745906">
        <w:rPr>
          <w:sz w:val="28"/>
          <w:szCs w:val="28"/>
          <w:lang w:val="uk-UA"/>
        </w:rPr>
        <w:t>», «Найцікавіші куточки Європи»(</w:t>
      </w:r>
      <w:proofErr w:type="spellStart"/>
      <w:r w:rsidR="00745906">
        <w:rPr>
          <w:sz w:val="28"/>
          <w:szCs w:val="28"/>
          <w:lang w:val="uk-UA"/>
        </w:rPr>
        <w:t>Дод</w:t>
      </w:r>
      <w:proofErr w:type="spellEnd"/>
      <w:r w:rsidR="00745906">
        <w:rPr>
          <w:sz w:val="28"/>
          <w:szCs w:val="28"/>
          <w:lang w:val="uk-UA"/>
        </w:rPr>
        <w:t xml:space="preserve">. 1). </w:t>
      </w:r>
      <w:r w:rsidR="00AE719A" w:rsidRPr="00AE719A">
        <w:rPr>
          <w:sz w:val="28"/>
          <w:szCs w:val="28"/>
          <w:lang w:val="uk-UA"/>
        </w:rPr>
        <w:t xml:space="preserve">Цей метод завжди орієнтований на самостійну діяльність учнів (індивідуальну, парну, групову.) </w:t>
      </w:r>
      <w:r>
        <w:rPr>
          <w:sz w:val="28"/>
          <w:szCs w:val="28"/>
          <w:lang w:val="uk-UA"/>
        </w:rPr>
        <w:tab/>
      </w:r>
      <w:r w:rsidR="00AE719A" w:rsidRPr="00AE719A">
        <w:rPr>
          <w:sz w:val="28"/>
          <w:szCs w:val="28"/>
          <w:lang w:val="uk-UA"/>
        </w:rPr>
        <w:t xml:space="preserve">Гарні результати спостерігаються і при впровадженні у діяльність </w:t>
      </w:r>
      <w:r>
        <w:rPr>
          <w:b/>
          <w:sz w:val="28"/>
          <w:szCs w:val="28"/>
          <w:lang w:val="uk-UA"/>
        </w:rPr>
        <w:t>структу</w:t>
      </w:r>
      <w:r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но</w:t>
      </w:r>
      <w:r w:rsidRPr="00D26F7D">
        <w:rPr>
          <w:sz w:val="28"/>
          <w:szCs w:val="28"/>
          <w:lang w:val="uk-UA"/>
        </w:rPr>
        <w:t>-</w:t>
      </w:r>
      <w:r w:rsidR="00AE719A" w:rsidRPr="00AE719A">
        <w:rPr>
          <w:b/>
          <w:sz w:val="28"/>
          <w:szCs w:val="28"/>
          <w:lang w:val="uk-UA"/>
        </w:rPr>
        <w:t>логічних схем</w:t>
      </w:r>
      <w:r w:rsidR="00AE719A" w:rsidRPr="00AE719A">
        <w:rPr>
          <w:sz w:val="28"/>
          <w:szCs w:val="28"/>
          <w:lang w:val="uk-UA"/>
        </w:rPr>
        <w:t>, які на уроках є особливим видом наочності, у стислому вигляді передають зміст матеріалу , що вивчається. З їх допомогою програмується навчал</w:t>
      </w:r>
      <w:r w:rsidR="00AE719A" w:rsidRPr="00AE719A">
        <w:rPr>
          <w:sz w:val="28"/>
          <w:szCs w:val="28"/>
          <w:lang w:val="uk-UA"/>
        </w:rPr>
        <w:t>ь</w:t>
      </w:r>
      <w:r w:rsidR="00AE719A" w:rsidRPr="00AE719A">
        <w:rPr>
          <w:sz w:val="28"/>
          <w:szCs w:val="28"/>
          <w:lang w:val="uk-UA"/>
        </w:rPr>
        <w:t xml:space="preserve">на діяльність учнів, систематизуються </w:t>
      </w:r>
      <w:r>
        <w:rPr>
          <w:sz w:val="28"/>
          <w:szCs w:val="28"/>
          <w:lang w:val="uk-UA"/>
        </w:rPr>
        <w:t>навички і аналізується матеріал</w:t>
      </w:r>
      <w:r w:rsidR="00AE719A" w:rsidRPr="00AE719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E719A" w:rsidRPr="00AE719A">
        <w:rPr>
          <w:sz w:val="28"/>
          <w:szCs w:val="28"/>
          <w:lang w:val="uk-UA"/>
        </w:rPr>
        <w:t>що вивчаєт</w:t>
      </w:r>
      <w:r w:rsidR="00AE719A" w:rsidRPr="00AE719A">
        <w:rPr>
          <w:sz w:val="28"/>
          <w:szCs w:val="28"/>
          <w:lang w:val="uk-UA"/>
        </w:rPr>
        <w:t>ь</w:t>
      </w:r>
      <w:r w:rsidR="00AE719A" w:rsidRPr="00AE719A">
        <w:rPr>
          <w:sz w:val="28"/>
          <w:szCs w:val="28"/>
          <w:lang w:val="uk-UA"/>
        </w:rPr>
        <w:lastRenderedPageBreak/>
        <w:t>ся, підвищується ефективність запам’ятовування і полегшується творче застосува</w:t>
      </w:r>
      <w:r w:rsidR="00AE719A" w:rsidRPr="00AE719A">
        <w:rPr>
          <w:sz w:val="28"/>
          <w:szCs w:val="28"/>
          <w:lang w:val="uk-UA"/>
        </w:rPr>
        <w:t>н</w:t>
      </w:r>
      <w:r w:rsidR="00AE719A" w:rsidRPr="00AE719A">
        <w:rPr>
          <w:sz w:val="28"/>
          <w:szCs w:val="28"/>
          <w:lang w:val="uk-UA"/>
        </w:rPr>
        <w:t xml:space="preserve">ня. </w:t>
      </w:r>
    </w:p>
    <w:p w:rsidR="00AE719A" w:rsidRPr="00AE719A" w:rsidRDefault="00D26F7D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системи проблемно-</w:t>
      </w:r>
      <w:r w:rsidR="00AE719A" w:rsidRPr="00AE719A">
        <w:rPr>
          <w:sz w:val="28"/>
          <w:szCs w:val="28"/>
          <w:lang w:val="uk-UA"/>
        </w:rPr>
        <w:t>символічних сигналів розкрита П.</w:t>
      </w:r>
      <w:r>
        <w:rPr>
          <w:sz w:val="28"/>
          <w:szCs w:val="28"/>
          <w:lang w:val="uk-UA"/>
        </w:rPr>
        <w:t xml:space="preserve"> </w:t>
      </w:r>
      <w:proofErr w:type="spellStart"/>
      <w:r w:rsidR="00AE719A" w:rsidRPr="00AE719A">
        <w:rPr>
          <w:sz w:val="28"/>
          <w:szCs w:val="28"/>
          <w:lang w:val="uk-UA"/>
        </w:rPr>
        <w:t>Барбохою</w:t>
      </w:r>
      <w:proofErr w:type="spellEnd"/>
      <w:r w:rsidR="00AE719A" w:rsidRPr="00AE719A">
        <w:rPr>
          <w:sz w:val="28"/>
          <w:szCs w:val="28"/>
          <w:lang w:val="uk-UA"/>
        </w:rPr>
        <w:t xml:space="preserve"> у 1998 році, але й нині вона вважається новітньою технолог</w:t>
      </w:r>
      <w:r w:rsidR="00C641A5">
        <w:rPr>
          <w:sz w:val="28"/>
          <w:szCs w:val="28"/>
          <w:lang w:val="uk-UA"/>
        </w:rPr>
        <w:t>ією навчання</w:t>
      </w:r>
      <w:r w:rsidR="00AE719A" w:rsidRPr="00AE719A">
        <w:rPr>
          <w:sz w:val="28"/>
          <w:szCs w:val="28"/>
          <w:lang w:val="uk-UA"/>
        </w:rPr>
        <w:t xml:space="preserve">. Головне завдання цієї системи </w:t>
      </w:r>
      <w:r w:rsidR="006A52A8" w:rsidRPr="00AD65BD">
        <w:rPr>
          <w:sz w:val="28"/>
          <w:szCs w:val="28"/>
        </w:rPr>
        <w:t>-</w:t>
      </w:r>
      <w:r w:rsidR="00AE719A" w:rsidRPr="00AE719A">
        <w:rPr>
          <w:sz w:val="28"/>
          <w:szCs w:val="28"/>
          <w:lang w:val="uk-UA"/>
        </w:rPr>
        <w:t xml:space="preserve"> це розвивати інтелектуальні здібності учнів. Методична частина ПСС полягає у сполученні проблемного завдання, яке виражене мовою символів та опо</w:t>
      </w:r>
      <w:r w:rsidR="00AE719A" w:rsidRPr="00AE719A">
        <w:rPr>
          <w:sz w:val="28"/>
          <w:szCs w:val="28"/>
          <w:lang w:val="uk-UA"/>
        </w:rPr>
        <w:t>р</w:t>
      </w:r>
      <w:r w:rsidR="00AE719A" w:rsidRPr="00AE719A">
        <w:rPr>
          <w:sz w:val="28"/>
          <w:szCs w:val="28"/>
          <w:lang w:val="uk-UA"/>
        </w:rPr>
        <w:t>ною парою понять. Ця система допомагає дитині чітко сформулювати відмінні риси та подібні риси явищ, країн, міст. Також , дає можливість формулювати висновки, визначати проблему, виділяти головне, наводити приклади, вказувати недоліки та переваг</w:t>
      </w:r>
      <w:r w:rsidR="00C641A5">
        <w:rPr>
          <w:sz w:val="28"/>
          <w:szCs w:val="28"/>
          <w:lang w:val="uk-UA"/>
        </w:rPr>
        <w:t>и. ПСС спрацьовує у 6-10 класах</w:t>
      </w:r>
      <w:r w:rsidR="00AE719A" w:rsidRPr="00AE719A">
        <w:rPr>
          <w:sz w:val="28"/>
          <w:szCs w:val="28"/>
          <w:lang w:val="uk-UA"/>
        </w:rPr>
        <w:t>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Як результат  роботи, над формуванням </w:t>
      </w:r>
      <w:proofErr w:type="spellStart"/>
      <w:r w:rsidRPr="00AE719A">
        <w:rPr>
          <w:sz w:val="28"/>
          <w:szCs w:val="28"/>
          <w:lang w:val="uk-UA"/>
        </w:rPr>
        <w:t>компетентностей</w:t>
      </w:r>
      <w:proofErr w:type="spellEnd"/>
      <w:r w:rsidRPr="00AE719A">
        <w:rPr>
          <w:sz w:val="28"/>
          <w:szCs w:val="28"/>
          <w:lang w:val="uk-UA"/>
        </w:rPr>
        <w:t xml:space="preserve"> на уроках гео</w:t>
      </w:r>
      <w:r w:rsidR="00C641A5">
        <w:rPr>
          <w:sz w:val="28"/>
          <w:szCs w:val="28"/>
          <w:lang w:val="uk-UA"/>
        </w:rPr>
        <w:t>графії</w:t>
      </w:r>
      <w:r w:rsidRPr="00AE719A">
        <w:rPr>
          <w:sz w:val="28"/>
          <w:szCs w:val="28"/>
          <w:lang w:val="uk-UA"/>
        </w:rPr>
        <w:t>,  помічаю сприятливий психологічний клімат, самостійність, творчість, позитивні внутрішні мотиви навчання, прагнення учнів до саморозвит</w:t>
      </w:r>
      <w:r w:rsidR="00C641A5">
        <w:rPr>
          <w:sz w:val="28"/>
          <w:szCs w:val="28"/>
          <w:lang w:val="uk-UA"/>
        </w:rPr>
        <w:t>ку. Під час уроку</w:t>
      </w:r>
      <w:r w:rsidRPr="00AE719A">
        <w:rPr>
          <w:sz w:val="28"/>
          <w:szCs w:val="28"/>
          <w:lang w:val="uk-UA"/>
        </w:rPr>
        <w:t xml:space="preserve"> учні стають співавторами діяльності, і це підвищує значимість кожної особистості, пі</w:t>
      </w:r>
      <w:r w:rsidRPr="00AE719A">
        <w:rPr>
          <w:sz w:val="28"/>
          <w:szCs w:val="28"/>
          <w:lang w:val="uk-UA"/>
        </w:rPr>
        <w:t>д</w:t>
      </w:r>
      <w:r w:rsidRPr="00AE719A">
        <w:rPr>
          <w:sz w:val="28"/>
          <w:szCs w:val="28"/>
          <w:lang w:val="uk-UA"/>
        </w:rPr>
        <w:t xml:space="preserve">вищує самооцінку та розвиває закладені здібності. </w:t>
      </w:r>
    </w:p>
    <w:p w:rsidR="00C641A5" w:rsidRDefault="00C641A5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ключових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у школярів проходить не тільки через вивчення предмета, а через усю організацію шкільного життя і позашкільну </w:t>
      </w:r>
      <w:proofErr w:type="spellStart"/>
      <w:r>
        <w:rPr>
          <w:sz w:val="28"/>
          <w:szCs w:val="28"/>
          <w:lang w:val="uk-UA"/>
        </w:rPr>
        <w:t>ді</w:t>
      </w:r>
      <w:r w:rsidR="006A52A8" w:rsidRPr="006A52A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яльність</w:t>
      </w:r>
      <w:proofErr w:type="spellEnd"/>
      <w:r>
        <w:rPr>
          <w:sz w:val="28"/>
          <w:szCs w:val="28"/>
          <w:lang w:val="uk-UA"/>
        </w:rPr>
        <w:t xml:space="preserve">. Засобами позашкільної діяльності формуються: </w:t>
      </w:r>
    </w:p>
    <w:p w:rsidR="006A52A8" w:rsidRPr="006A52A8" w:rsidRDefault="00C641A5" w:rsidP="006A52A8">
      <w:pPr>
        <w:pStyle w:val="a6"/>
        <w:numPr>
          <w:ilvl w:val="0"/>
          <w:numId w:val="3"/>
        </w:numPr>
        <w:ind w:left="2149"/>
        <w:jc w:val="both"/>
        <w:rPr>
          <w:sz w:val="28"/>
          <w:szCs w:val="28"/>
          <w:lang w:val="uk-UA"/>
        </w:rPr>
      </w:pPr>
      <w:r w:rsidRPr="006A52A8">
        <w:rPr>
          <w:sz w:val="28"/>
          <w:szCs w:val="28"/>
          <w:lang w:val="uk-UA"/>
        </w:rPr>
        <w:t>цінності діяльності: спілкування, самоосвіта;</w:t>
      </w:r>
    </w:p>
    <w:p w:rsidR="00C641A5" w:rsidRPr="006A52A8" w:rsidRDefault="00C641A5" w:rsidP="006A52A8">
      <w:pPr>
        <w:pStyle w:val="a6"/>
        <w:numPr>
          <w:ilvl w:val="0"/>
          <w:numId w:val="3"/>
        </w:numPr>
        <w:ind w:left="2149"/>
        <w:jc w:val="both"/>
        <w:rPr>
          <w:sz w:val="28"/>
          <w:szCs w:val="28"/>
          <w:lang w:val="uk-UA"/>
        </w:rPr>
      </w:pPr>
      <w:r w:rsidRPr="006A52A8">
        <w:rPr>
          <w:sz w:val="28"/>
          <w:szCs w:val="28"/>
          <w:lang w:val="uk-UA"/>
        </w:rPr>
        <w:t xml:space="preserve">індивідуальні риси: самостійність, відповідальність, досвід </w:t>
      </w:r>
      <w:proofErr w:type="spellStart"/>
      <w:r w:rsidRPr="006A52A8">
        <w:rPr>
          <w:sz w:val="28"/>
          <w:szCs w:val="28"/>
          <w:lang w:val="uk-UA"/>
        </w:rPr>
        <w:t>спіл</w:t>
      </w:r>
      <w:r w:rsidR="006A52A8" w:rsidRPr="006A52A8">
        <w:rPr>
          <w:sz w:val="28"/>
          <w:szCs w:val="28"/>
          <w:lang w:val="uk-UA"/>
        </w:rPr>
        <w:t>-</w:t>
      </w:r>
      <w:r w:rsidRPr="006A52A8">
        <w:rPr>
          <w:sz w:val="28"/>
          <w:szCs w:val="28"/>
          <w:lang w:val="uk-UA"/>
        </w:rPr>
        <w:t>кування</w:t>
      </w:r>
      <w:proofErr w:type="spellEnd"/>
      <w:r w:rsidRPr="006A52A8">
        <w:rPr>
          <w:sz w:val="28"/>
          <w:szCs w:val="28"/>
          <w:lang w:val="uk-UA"/>
        </w:rPr>
        <w:t xml:space="preserve"> і взаємодія з людьми.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Основні </w:t>
      </w:r>
      <w:r w:rsidR="00C641A5" w:rsidRPr="00AE719A">
        <w:rPr>
          <w:sz w:val="28"/>
          <w:szCs w:val="28"/>
          <w:lang w:val="uk-UA"/>
        </w:rPr>
        <w:t>напрямки</w:t>
      </w:r>
      <w:r w:rsidR="00C641A5">
        <w:rPr>
          <w:sz w:val="28"/>
          <w:szCs w:val="28"/>
          <w:lang w:val="uk-UA"/>
        </w:rPr>
        <w:t xml:space="preserve"> проведення </w:t>
      </w:r>
      <w:r w:rsidRPr="00AE719A">
        <w:rPr>
          <w:sz w:val="28"/>
          <w:szCs w:val="28"/>
          <w:lang w:val="uk-UA"/>
        </w:rPr>
        <w:t>позаурочної роботи:</w:t>
      </w:r>
    </w:p>
    <w:p w:rsidR="00AE719A" w:rsidRPr="00AE719A" w:rsidRDefault="00AE719A" w:rsidP="00EA30FF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робота з виявлення та підтримки обдарованої молоді;</w:t>
      </w:r>
    </w:p>
    <w:p w:rsidR="00AE719A" w:rsidRPr="00AE719A" w:rsidRDefault="00AE719A" w:rsidP="00EA30FF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індивідуальні консультації;</w:t>
      </w:r>
    </w:p>
    <w:p w:rsidR="00AE719A" w:rsidRPr="00AE719A" w:rsidRDefault="00AE719A" w:rsidP="00EA30FF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участь в конкурсах;</w:t>
      </w:r>
    </w:p>
    <w:p w:rsidR="00AE719A" w:rsidRPr="00AE719A" w:rsidRDefault="00AE719A" w:rsidP="00EA30FF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участь в олімпіадах;</w:t>
      </w:r>
    </w:p>
    <w:p w:rsidR="006A52A8" w:rsidRPr="006A52A8" w:rsidRDefault="00AE719A" w:rsidP="00EA30FF">
      <w:pPr>
        <w:numPr>
          <w:ilvl w:val="0"/>
          <w:numId w:val="2"/>
        </w:numPr>
        <w:ind w:firstLine="709"/>
        <w:jc w:val="both"/>
        <w:rPr>
          <w:sz w:val="28"/>
          <w:szCs w:val="28"/>
          <w:lang w:val="uk-UA"/>
        </w:rPr>
      </w:pPr>
      <w:r w:rsidRPr="006A52A8">
        <w:rPr>
          <w:sz w:val="28"/>
          <w:szCs w:val="28"/>
          <w:lang w:val="uk-UA"/>
        </w:rPr>
        <w:t xml:space="preserve">науково-дослідницька робота. </w:t>
      </w:r>
    </w:p>
    <w:p w:rsidR="00AE719A" w:rsidRPr="006A52A8" w:rsidRDefault="00AE719A" w:rsidP="006A52A8">
      <w:pPr>
        <w:ind w:firstLine="1789"/>
        <w:jc w:val="both"/>
        <w:rPr>
          <w:sz w:val="28"/>
          <w:szCs w:val="28"/>
          <w:lang w:val="uk-UA"/>
        </w:rPr>
      </w:pPr>
      <w:r w:rsidRPr="006A52A8">
        <w:rPr>
          <w:sz w:val="28"/>
          <w:szCs w:val="28"/>
          <w:lang w:val="uk-UA"/>
        </w:rPr>
        <w:t>Учні, які мають бажання і здібності до вивчення географії, залу</w:t>
      </w:r>
      <w:r w:rsidR="006A52A8" w:rsidRPr="006A52A8">
        <w:rPr>
          <w:sz w:val="28"/>
          <w:szCs w:val="28"/>
        </w:rPr>
        <w:t>-</w:t>
      </w:r>
      <w:proofErr w:type="spellStart"/>
      <w:r w:rsidRPr="006A52A8">
        <w:rPr>
          <w:sz w:val="28"/>
          <w:szCs w:val="28"/>
          <w:lang w:val="uk-UA"/>
        </w:rPr>
        <w:t>чаються</w:t>
      </w:r>
      <w:proofErr w:type="spellEnd"/>
      <w:r w:rsidRPr="006A52A8">
        <w:rPr>
          <w:sz w:val="28"/>
          <w:szCs w:val="28"/>
          <w:lang w:val="uk-UA"/>
        </w:rPr>
        <w:t xml:space="preserve"> до написання наукових робіт в МАН. Дослідницька робота школярів від</w:t>
      </w:r>
      <w:r w:rsidR="006A52A8" w:rsidRPr="00AD65BD">
        <w:rPr>
          <w:sz w:val="28"/>
          <w:szCs w:val="28"/>
        </w:rPr>
        <w:t>-</w:t>
      </w:r>
      <w:proofErr w:type="spellStart"/>
      <w:r w:rsidRPr="006A52A8">
        <w:rPr>
          <w:sz w:val="28"/>
          <w:szCs w:val="28"/>
          <w:lang w:val="uk-UA"/>
        </w:rPr>
        <w:t>бувається</w:t>
      </w:r>
      <w:proofErr w:type="spellEnd"/>
      <w:r w:rsidRPr="006A52A8">
        <w:rPr>
          <w:sz w:val="28"/>
          <w:szCs w:val="28"/>
          <w:lang w:val="uk-UA"/>
        </w:rPr>
        <w:t xml:space="preserve"> поетапно.</w:t>
      </w:r>
    </w:p>
    <w:p w:rsidR="006A52A8" w:rsidRPr="00AD65BD" w:rsidRDefault="00AE719A" w:rsidP="00EA30FF">
      <w:pPr>
        <w:ind w:firstLine="709"/>
        <w:jc w:val="both"/>
        <w:rPr>
          <w:sz w:val="28"/>
          <w:szCs w:val="28"/>
        </w:rPr>
      </w:pPr>
      <w:r w:rsidRPr="00AE719A">
        <w:rPr>
          <w:sz w:val="28"/>
          <w:szCs w:val="28"/>
          <w:lang w:val="uk-UA"/>
        </w:rPr>
        <w:t xml:space="preserve">На першому етапі проводиться черговий набір до роботи в секцію географії МАН. 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На другому етапі спільно з учнями визначаємось з вибором теми, об’єкта і предмета досліджень та збором і систематизацією наукових даних.</w:t>
      </w:r>
    </w:p>
    <w:p w:rsidR="00AE719A" w:rsidRPr="00AE719A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 xml:space="preserve">Використовуючи доступні методи дослідження організовуємо дослідження природних компонентів </w:t>
      </w:r>
      <w:proofErr w:type="spellStart"/>
      <w:r w:rsidRPr="00AE719A">
        <w:rPr>
          <w:sz w:val="28"/>
          <w:szCs w:val="28"/>
          <w:lang w:val="uk-UA"/>
        </w:rPr>
        <w:t>Підгаєччини</w:t>
      </w:r>
      <w:proofErr w:type="spellEnd"/>
      <w:r w:rsidRPr="00AE719A">
        <w:rPr>
          <w:sz w:val="28"/>
          <w:szCs w:val="28"/>
          <w:lang w:val="uk-UA"/>
        </w:rPr>
        <w:t>, його населення, господарст</w:t>
      </w:r>
      <w:r w:rsidR="00C641A5">
        <w:rPr>
          <w:sz w:val="28"/>
          <w:szCs w:val="28"/>
          <w:lang w:val="uk-UA"/>
        </w:rPr>
        <w:t xml:space="preserve">во, </w:t>
      </w:r>
      <w:proofErr w:type="spellStart"/>
      <w:r w:rsidR="00C641A5">
        <w:rPr>
          <w:sz w:val="28"/>
          <w:szCs w:val="28"/>
          <w:lang w:val="uk-UA"/>
        </w:rPr>
        <w:t>історико-</w:t>
      </w:r>
      <w:r w:rsidR="00745906">
        <w:rPr>
          <w:sz w:val="28"/>
          <w:szCs w:val="28"/>
          <w:lang w:val="uk-UA"/>
        </w:rPr>
        <w:t>ар</w:t>
      </w:r>
      <w:r w:rsidR="006A52A8" w:rsidRPr="006A52A8">
        <w:rPr>
          <w:sz w:val="28"/>
          <w:szCs w:val="28"/>
          <w:lang w:val="uk-UA"/>
        </w:rPr>
        <w:t>-</w:t>
      </w:r>
      <w:r w:rsidR="00745906">
        <w:rPr>
          <w:sz w:val="28"/>
          <w:szCs w:val="28"/>
          <w:lang w:val="uk-UA"/>
        </w:rPr>
        <w:t>хітектурні</w:t>
      </w:r>
      <w:proofErr w:type="spellEnd"/>
      <w:r w:rsidR="00745906">
        <w:rPr>
          <w:sz w:val="28"/>
          <w:szCs w:val="28"/>
          <w:lang w:val="uk-UA"/>
        </w:rPr>
        <w:t xml:space="preserve"> пам’ятки(</w:t>
      </w:r>
      <w:proofErr w:type="spellStart"/>
      <w:r w:rsidR="00745906">
        <w:rPr>
          <w:sz w:val="28"/>
          <w:szCs w:val="28"/>
          <w:lang w:val="uk-UA"/>
        </w:rPr>
        <w:t>Дод</w:t>
      </w:r>
      <w:proofErr w:type="spellEnd"/>
      <w:r w:rsidR="00745906">
        <w:rPr>
          <w:sz w:val="28"/>
          <w:szCs w:val="28"/>
          <w:lang w:val="uk-UA"/>
        </w:rPr>
        <w:t>. 2).</w:t>
      </w:r>
    </w:p>
    <w:p w:rsidR="00B06383" w:rsidRDefault="00AE719A" w:rsidP="00EA30FF">
      <w:pPr>
        <w:ind w:firstLine="709"/>
        <w:jc w:val="both"/>
        <w:rPr>
          <w:sz w:val="28"/>
          <w:szCs w:val="28"/>
          <w:lang w:val="uk-UA"/>
        </w:rPr>
      </w:pPr>
      <w:r w:rsidRPr="00AE719A">
        <w:rPr>
          <w:sz w:val="28"/>
          <w:szCs w:val="28"/>
          <w:lang w:val="uk-UA"/>
        </w:rPr>
        <w:t>Логічним завершенням спільного проекту над дослідженням є узагальнення результатів і представлення їх на районному, обласному етапах конкурсу-захисту.</w:t>
      </w: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9256FC" w:rsidRDefault="009256FC" w:rsidP="00EA30FF">
      <w:pPr>
        <w:ind w:firstLine="709"/>
        <w:rPr>
          <w:b/>
          <w:sz w:val="26"/>
          <w:szCs w:val="26"/>
          <w:lang w:val="uk-UA"/>
        </w:rPr>
      </w:pPr>
    </w:p>
    <w:p w:rsidR="006248B3" w:rsidRDefault="006A52A8" w:rsidP="00EA30FF">
      <w:pPr>
        <w:ind w:firstLine="70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Результати участі </w:t>
      </w:r>
      <w:proofErr w:type="spellStart"/>
      <w:r>
        <w:rPr>
          <w:b/>
          <w:sz w:val="26"/>
          <w:szCs w:val="26"/>
          <w:lang w:val="uk-UA"/>
        </w:rPr>
        <w:t>участі</w:t>
      </w:r>
      <w:proofErr w:type="spellEnd"/>
      <w:r>
        <w:rPr>
          <w:b/>
          <w:sz w:val="26"/>
          <w:szCs w:val="26"/>
          <w:lang w:val="uk-UA"/>
        </w:rPr>
        <w:t xml:space="preserve"> учнів в конкурсі-захисті науково-дослідницьких робіт</w:t>
      </w:r>
    </w:p>
    <w:tbl>
      <w:tblPr>
        <w:tblpPr w:leftFromText="180" w:rightFromText="180" w:horzAnchor="margin" w:tblpY="435"/>
        <w:tblW w:w="9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8"/>
        <w:gridCol w:w="2618"/>
        <w:gridCol w:w="3514"/>
        <w:gridCol w:w="1019"/>
        <w:gridCol w:w="1018"/>
        <w:gridCol w:w="1274"/>
      </w:tblGrid>
      <w:tr w:rsidR="00E44995" w:rsidRPr="002A77EA" w:rsidTr="00E44995">
        <w:trPr>
          <w:trHeight w:val="645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en-US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ім’</w:t>
            </w:r>
            <w:proofErr w:type="spellEnd"/>
            <w:r w:rsidRPr="002A77EA">
              <w:rPr>
                <w:sz w:val="28"/>
                <w:szCs w:val="28"/>
                <w:lang w:val="en-US"/>
              </w:rPr>
              <w:t xml:space="preserve">я, </w:t>
            </w:r>
            <w:proofErr w:type="spellStart"/>
            <w:r w:rsidRPr="002A77EA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2A77EA">
              <w:rPr>
                <w:sz w:val="28"/>
                <w:szCs w:val="28"/>
                <w:lang w:val="en-US"/>
              </w:rPr>
              <w:t xml:space="preserve"> </w:t>
            </w:r>
          </w:p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A77EA">
              <w:rPr>
                <w:sz w:val="28"/>
                <w:szCs w:val="28"/>
                <w:lang w:val="en-US"/>
              </w:rPr>
              <w:t>батькові</w:t>
            </w:r>
            <w:proofErr w:type="spellEnd"/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Етап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E44995" w:rsidRPr="002A77EA" w:rsidTr="00E44995">
        <w:trPr>
          <w:trHeight w:val="661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18" w:type="dxa"/>
            <w:vMerge w:val="restart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A77EA">
              <w:rPr>
                <w:sz w:val="28"/>
                <w:szCs w:val="28"/>
                <w:lang w:val="uk-UA"/>
              </w:rPr>
              <w:t>Нискоклон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Лілія 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Сучасний стан довкілля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Підгаєцького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2005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95" w:rsidRPr="002A77EA" w:rsidTr="00E44995">
        <w:trPr>
          <w:trHeight w:val="983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Культурно-освітній ко</w:t>
            </w:r>
            <w:r w:rsidRPr="002A77EA">
              <w:rPr>
                <w:sz w:val="28"/>
                <w:szCs w:val="28"/>
                <w:lang w:val="uk-UA"/>
              </w:rPr>
              <w:t>м</w:t>
            </w:r>
            <w:r w:rsidRPr="002A77EA">
              <w:rPr>
                <w:sz w:val="28"/>
                <w:szCs w:val="28"/>
                <w:lang w:val="uk-UA"/>
              </w:rPr>
              <w:t xml:space="preserve">плекс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Підгаєцького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2006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95" w:rsidRPr="002A77EA" w:rsidTr="00E44995">
        <w:trPr>
          <w:trHeight w:val="661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Тарас Андрій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Альтернативні джерела енергії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2007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E44995" w:rsidRPr="002A77EA" w:rsidTr="00E44995">
        <w:trPr>
          <w:trHeight w:val="983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Лотоцька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Лілія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Розвиток малого підпри</w:t>
            </w:r>
            <w:r w:rsidRPr="002A77EA">
              <w:rPr>
                <w:sz w:val="28"/>
                <w:szCs w:val="28"/>
                <w:lang w:val="uk-UA"/>
              </w:rPr>
              <w:t>є</w:t>
            </w:r>
            <w:r w:rsidRPr="002A77EA">
              <w:rPr>
                <w:sz w:val="28"/>
                <w:szCs w:val="28"/>
                <w:lang w:val="uk-UA"/>
              </w:rPr>
              <w:t xml:space="preserve">мництва у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Підгаєцькому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районі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2008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95" w:rsidRPr="002A77EA" w:rsidTr="00E44995">
        <w:trPr>
          <w:trHeight w:val="661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Тарас Іван 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A77EA">
              <w:rPr>
                <w:sz w:val="28"/>
                <w:szCs w:val="28"/>
                <w:lang w:val="uk-UA"/>
              </w:rPr>
              <w:t>Історико-архітектурі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пам’</w:t>
            </w:r>
            <w:r w:rsidRPr="002A77EA">
              <w:rPr>
                <w:sz w:val="28"/>
                <w:szCs w:val="28"/>
                <w:lang w:val="en-US"/>
              </w:rPr>
              <w:t>ятки</w:t>
            </w:r>
            <w:proofErr w:type="spellEnd"/>
            <w:r w:rsidRPr="002A77E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A77EA">
              <w:rPr>
                <w:sz w:val="28"/>
                <w:szCs w:val="28"/>
                <w:lang w:val="en-US"/>
              </w:rPr>
              <w:t>Підгаєч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>ч</w:t>
            </w:r>
            <w:proofErr w:type="spellStart"/>
            <w:r w:rsidRPr="002A77EA">
              <w:rPr>
                <w:sz w:val="28"/>
                <w:szCs w:val="28"/>
                <w:lang w:val="en-US"/>
              </w:rPr>
              <w:t>ини</w:t>
            </w:r>
            <w:proofErr w:type="spellEnd"/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2008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E44995" w:rsidRPr="002A77EA" w:rsidTr="00E44995">
        <w:trPr>
          <w:trHeight w:val="983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A77EA">
              <w:rPr>
                <w:sz w:val="28"/>
                <w:szCs w:val="28"/>
                <w:lang w:val="uk-UA"/>
              </w:rPr>
              <w:t>Хиляк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Ірина 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Проблеми охорони та від</w:t>
            </w:r>
            <w:r w:rsidRPr="002A77EA">
              <w:rPr>
                <w:sz w:val="28"/>
                <w:szCs w:val="28"/>
                <w:lang w:val="uk-UA"/>
              </w:rPr>
              <w:t>т</w:t>
            </w:r>
            <w:r w:rsidRPr="002A77EA">
              <w:rPr>
                <w:sz w:val="28"/>
                <w:szCs w:val="28"/>
                <w:lang w:val="uk-UA"/>
              </w:rPr>
              <w:t>ворення малих рік на Те</w:t>
            </w:r>
            <w:r w:rsidRPr="002A77EA">
              <w:rPr>
                <w:sz w:val="28"/>
                <w:szCs w:val="28"/>
                <w:lang w:val="uk-UA"/>
              </w:rPr>
              <w:t>р</w:t>
            </w:r>
            <w:r w:rsidRPr="002A77EA">
              <w:rPr>
                <w:sz w:val="28"/>
                <w:szCs w:val="28"/>
                <w:lang w:val="uk-UA"/>
              </w:rPr>
              <w:t>нопільщині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</w:tr>
      <w:tr w:rsidR="00E44995" w:rsidRPr="002A77EA" w:rsidTr="00E44995">
        <w:trPr>
          <w:trHeight w:val="661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Монастирська Ол</w:t>
            </w:r>
            <w:r w:rsidRPr="002A77EA">
              <w:rPr>
                <w:sz w:val="28"/>
                <w:szCs w:val="28"/>
                <w:lang w:val="uk-UA"/>
              </w:rPr>
              <w:t>е</w:t>
            </w:r>
            <w:r w:rsidRPr="002A77EA">
              <w:rPr>
                <w:sz w:val="28"/>
                <w:szCs w:val="28"/>
                <w:lang w:val="uk-UA"/>
              </w:rPr>
              <w:t>ксандра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Населення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Підгаєцького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2010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E44995" w:rsidRPr="002A77EA" w:rsidTr="00E44995">
        <w:trPr>
          <w:trHeight w:val="661"/>
        </w:trPr>
        <w:tc>
          <w:tcPr>
            <w:tcW w:w="548" w:type="dxa"/>
            <w:tcBorders>
              <w:righ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618" w:type="dxa"/>
            <w:tcBorders>
              <w:left w:val="single" w:sz="4" w:space="0" w:color="auto"/>
            </w:tcBorders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A77EA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2A77EA">
              <w:rPr>
                <w:sz w:val="28"/>
                <w:szCs w:val="28"/>
                <w:lang w:val="uk-UA"/>
              </w:rPr>
              <w:t xml:space="preserve"> Вікт</w:t>
            </w:r>
            <w:r w:rsidRPr="002A77EA">
              <w:rPr>
                <w:sz w:val="28"/>
                <w:szCs w:val="28"/>
                <w:lang w:val="uk-UA"/>
              </w:rPr>
              <w:t>о</w:t>
            </w:r>
            <w:r w:rsidRPr="002A77EA">
              <w:rPr>
                <w:sz w:val="28"/>
                <w:szCs w:val="28"/>
                <w:lang w:val="uk-UA"/>
              </w:rPr>
              <w:t>рія</w:t>
            </w:r>
          </w:p>
        </w:tc>
        <w:tc>
          <w:tcPr>
            <w:tcW w:w="351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 xml:space="preserve">Особливості розселення лемків на </w:t>
            </w:r>
            <w:proofErr w:type="spellStart"/>
            <w:r w:rsidRPr="002A77EA">
              <w:rPr>
                <w:sz w:val="28"/>
                <w:szCs w:val="28"/>
                <w:lang w:val="uk-UA"/>
              </w:rPr>
              <w:t>Підгаєччині</w:t>
            </w:r>
            <w:proofErr w:type="spellEnd"/>
          </w:p>
        </w:tc>
        <w:tc>
          <w:tcPr>
            <w:tcW w:w="1019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2010</w:t>
            </w:r>
          </w:p>
        </w:tc>
        <w:tc>
          <w:tcPr>
            <w:tcW w:w="1018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1274" w:type="dxa"/>
          </w:tcPr>
          <w:p w:rsidR="00E44995" w:rsidRPr="002A77EA" w:rsidRDefault="00E44995" w:rsidP="00E44995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ІІІ</w:t>
            </w:r>
          </w:p>
        </w:tc>
      </w:tr>
    </w:tbl>
    <w:p w:rsidR="00E44995" w:rsidRPr="006A52A8" w:rsidRDefault="00E44995" w:rsidP="00EA30FF">
      <w:pPr>
        <w:ind w:firstLine="709"/>
        <w:jc w:val="center"/>
        <w:rPr>
          <w:sz w:val="28"/>
          <w:szCs w:val="28"/>
          <w:lang w:val="en-US"/>
        </w:rPr>
      </w:pPr>
    </w:p>
    <w:p w:rsidR="00AE719A" w:rsidRDefault="00B06383" w:rsidP="00EA30FF">
      <w:pPr>
        <w:ind w:firstLine="709"/>
        <w:jc w:val="center"/>
        <w:rPr>
          <w:b/>
          <w:sz w:val="28"/>
          <w:szCs w:val="28"/>
          <w:lang w:val="uk-UA"/>
        </w:rPr>
      </w:pPr>
      <w:r w:rsidRPr="00B06383">
        <w:rPr>
          <w:b/>
          <w:sz w:val="28"/>
          <w:szCs w:val="28"/>
          <w:lang w:val="uk-UA"/>
        </w:rPr>
        <w:t>Результати участі учнів в олімпіадах</w:t>
      </w:r>
    </w:p>
    <w:p w:rsidR="00C2350B" w:rsidRPr="00B06383" w:rsidRDefault="00C2350B" w:rsidP="00EA30FF">
      <w:pPr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60"/>
        <w:gridCol w:w="746"/>
        <w:gridCol w:w="599"/>
        <w:gridCol w:w="897"/>
        <w:gridCol w:w="896"/>
        <w:gridCol w:w="897"/>
        <w:gridCol w:w="1048"/>
        <w:gridCol w:w="1047"/>
        <w:gridCol w:w="1048"/>
        <w:gridCol w:w="1160"/>
      </w:tblGrid>
      <w:tr w:rsidR="00E44995" w:rsidRPr="002A77EA" w:rsidTr="00E44995">
        <w:trPr>
          <w:trHeight w:val="438"/>
        </w:trPr>
        <w:tc>
          <w:tcPr>
            <w:tcW w:w="1760" w:type="dxa"/>
            <w:vMerge w:val="restart"/>
          </w:tcPr>
          <w:p w:rsidR="00E44995" w:rsidRPr="002A77EA" w:rsidRDefault="00C2350B" w:rsidP="00C23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="00E44995" w:rsidRPr="002A77EA">
              <w:rPr>
                <w:sz w:val="28"/>
                <w:szCs w:val="28"/>
                <w:lang w:val="uk-UA"/>
              </w:rPr>
              <w:t>оки</w:t>
            </w:r>
          </w:p>
        </w:tc>
        <w:tc>
          <w:tcPr>
            <w:tcW w:w="2242" w:type="dxa"/>
            <w:gridSpan w:val="3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2841" w:type="dxa"/>
            <w:gridSpan w:val="3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ІІІ етап</w:t>
            </w:r>
          </w:p>
        </w:tc>
        <w:tc>
          <w:tcPr>
            <w:tcW w:w="3255" w:type="dxa"/>
            <w:gridSpan w:val="3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en-US"/>
              </w:rPr>
              <w:t xml:space="preserve">IV </w:t>
            </w:r>
            <w:proofErr w:type="spellStart"/>
            <w:r w:rsidRPr="002A77EA">
              <w:rPr>
                <w:sz w:val="28"/>
                <w:szCs w:val="28"/>
                <w:lang w:val="en-US"/>
              </w:rPr>
              <w:t>етап</w:t>
            </w:r>
            <w:proofErr w:type="spellEnd"/>
          </w:p>
        </w:tc>
      </w:tr>
      <w:tr w:rsidR="00E44995" w:rsidRPr="002A77EA" w:rsidTr="00E44995">
        <w:trPr>
          <w:cantSplit/>
          <w:trHeight w:val="2193"/>
        </w:trPr>
        <w:tc>
          <w:tcPr>
            <w:tcW w:w="1760" w:type="dxa"/>
            <w:vMerge/>
          </w:tcPr>
          <w:p w:rsidR="00E44995" w:rsidRPr="002A77EA" w:rsidRDefault="00E44995" w:rsidP="006A52A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6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599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призери</w:t>
            </w:r>
          </w:p>
        </w:tc>
        <w:tc>
          <w:tcPr>
            <w:tcW w:w="897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переможці</w:t>
            </w:r>
          </w:p>
        </w:tc>
        <w:tc>
          <w:tcPr>
            <w:tcW w:w="896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897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призери</w:t>
            </w:r>
          </w:p>
        </w:tc>
        <w:tc>
          <w:tcPr>
            <w:tcW w:w="1048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переможці</w:t>
            </w:r>
          </w:p>
        </w:tc>
        <w:tc>
          <w:tcPr>
            <w:tcW w:w="1047" w:type="dxa"/>
            <w:tcBorders>
              <w:right w:val="single" w:sz="4" w:space="0" w:color="auto"/>
            </w:tcBorders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1048" w:type="dxa"/>
            <w:tcBorders>
              <w:left w:val="single" w:sz="4" w:space="0" w:color="auto"/>
            </w:tcBorders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призери</w:t>
            </w:r>
          </w:p>
        </w:tc>
        <w:tc>
          <w:tcPr>
            <w:tcW w:w="1160" w:type="dxa"/>
            <w:textDirection w:val="btLr"/>
          </w:tcPr>
          <w:p w:rsidR="00E44995" w:rsidRPr="002A77EA" w:rsidRDefault="00E44995" w:rsidP="006A52A8">
            <w:pPr>
              <w:ind w:left="113" w:right="113"/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переможці</w:t>
            </w:r>
          </w:p>
        </w:tc>
      </w:tr>
      <w:tr w:rsidR="00E44995" w:rsidRPr="002A77EA" w:rsidTr="00E44995">
        <w:trPr>
          <w:trHeight w:val="438"/>
        </w:trPr>
        <w:tc>
          <w:tcPr>
            <w:tcW w:w="1760" w:type="dxa"/>
          </w:tcPr>
          <w:p w:rsidR="00E44995" w:rsidRPr="002A77EA" w:rsidRDefault="00E44995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2002-2003</w:t>
            </w:r>
          </w:p>
        </w:tc>
        <w:tc>
          <w:tcPr>
            <w:tcW w:w="74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9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</w:tr>
      <w:tr w:rsidR="00E44995" w:rsidRPr="002A77EA" w:rsidTr="00E44995">
        <w:trPr>
          <w:trHeight w:val="438"/>
        </w:trPr>
        <w:tc>
          <w:tcPr>
            <w:tcW w:w="1760" w:type="dxa"/>
          </w:tcPr>
          <w:p w:rsidR="00E44995" w:rsidRPr="002A77EA" w:rsidRDefault="00E44995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2003-2004</w:t>
            </w:r>
          </w:p>
        </w:tc>
        <w:tc>
          <w:tcPr>
            <w:tcW w:w="74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9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7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</w:tr>
      <w:tr w:rsidR="00E44995" w:rsidRPr="002A77EA" w:rsidTr="00E44995">
        <w:trPr>
          <w:trHeight w:val="459"/>
        </w:trPr>
        <w:tc>
          <w:tcPr>
            <w:tcW w:w="1760" w:type="dxa"/>
          </w:tcPr>
          <w:p w:rsidR="00E44995" w:rsidRPr="002A77EA" w:rsidRDefault="00E44995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2004-2005</w:t>
            </w:r>
          </w:p>
        </w:tc>
        <w:tc>
          <w:tcPr>
            <w:tcW w:w="74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9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</w:tr>
      <w:tr w:rsidR="00E44995" w:rsidRPr="002A77EA" w:rsidTr="00E44995">
        <w:trPr>
          <w:trHeight w:val="438"/>
        </w:trPr>
        <w:tc>
          <w:tcPr>
            <w:tcW w:w="1760" w:type="dxa"/>
          </w:tcPr>
          <w:p w:rsidR="00E44995" w:rsidRPr="002A77EA" w:rsidRDefault="00E44995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2005-2006</w:t>
            </w:r>
          </w:p>
        </w:tc>
        <w:tc>
          <w:tcPr>
            <w:tcW w:w="74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99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6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897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E44995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:rsidR="00E44995" w:rsidRPr="002A77EA" w:rsidRDefault="00E44995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</w:tr>
      <w:tr w:rsidR="00C2350B" w:rsidRPr="002A77EA" w:rsidTr="00E44995">
        <w:trPr>
          <w:trHeight w:val="438"/>
        </w:trPr>
        <w:tc>
          <w:tcPr>
            <w:tcW w:w="1760" w:type="dxa"/>
          </w:tcPr>
          <w:p w:rsidR="00C2350B" w:rsidRPr="002A77EA" w:rsidRDefault="00C2350B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2007-2008</w:t>
            </w:r>
          </w:p>
        </w:tc>
        <w:tc>
          <w:tcPr>
            <w:tcW w:w="74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9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</w:tr>
      <w:tr w:rsidR="00C2350B" w:rsidRPr="002A77EA" w:rsidTr="00E44995">
        <w:trPr>
          <w:trHeight w:val="438"/>
        </w:trPr>
        <w:tc>
          <w:tcPr>
            <w:tcW w:w="1760" w:type="dxa"/>
          </w:tcPr>
          <w:p w:rsidR="00C2350B" w:rsidRPr="002A77EA" w:rsidRDefault="00C2350B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2008-2009</w:t>
            </w:r>
          </w:p>
        </w:tc>
        <w:tc>
          <w:tcPr>
            <w:tcW w:w="74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99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</w:tr>
      <w:tr w:rsidR="00C2350B" w:rsidRPr="002A77EA" w:rsidTr="00E44995">
        <w:trPr>
          <w:trHeight w:val="438"/>
        </w:trPr>
        <w:tc>
          <w:tcPr>
            <w:tcW w:w="1760" w:type="dxa"/>
          </w:tcPr>
          <w:p w:rsidR="00C2350B" w:rsidRPr="002A77EA" w:rsidRDefault="00C2350B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2009-2010</w:t>
            </w:r>
          </w:p>
        </w:tc>
        <w:tc>
          <w:tcPr>
            <w:tcW w:w="74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99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60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</w:tr>
      <w:tr w:rsidR="00C2350B" w:rsidRPr="002A77EA" w:rsidTr="00E44995">
        <w:trPr>
          <w:trHeight w:val="438"/>
        </w:trPr>
        <w:tc>
          <w:tcPr>
            <w:tcW w:w="1760" w:type="dxa"/>
          </w:tcPr>
          <w:p w:rsidR="00C2350B" w:rsidRPr="002A77EA" w:rsidRDefault="00C2350B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2010-2011</w:t>
            </w:r>
          </w:p>
        </w:tc>
        <w:tc>
          <w:tcPr>
            <w:tcW w:w="74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9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60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</w:tr>
      <w:tr w:rsidR="00C2350B" w:rsidRPr="002A77EA" w:rsidTr="00E44995">
        <w:trPr>
          <w:trHeight w:val="459"/>
        </w:trPr>
        <w:tc>
          <w:tcPr>
            <w:tcW w:w="1760" w:type="dxa"/>
          </w:tcPr>
          <w:p w:rsidR="00C2350B" w:rsidRPr="002A77EA" w:rsidRDefault="00C2350B" w:rsidP="006A52A8">
            <w:pPr>
              <w:jc w:val="both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2011-2012</w:t>
            </w:r>
          </w:p>
        </w:tc>
        <w:tc>
          <w:tcPr>
            <w:tcW w:w="74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99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96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97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7" w:type="dxa"/>
            <w:tcBorders>
              <w:righ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</w:tcBorders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160" w:type="dxa"/>
          </w:tcPr>
          <w:p w:rsidR="00C2350B" w:rsidRPr="002A77EA" w:rsidRDefault="00C2350B" w:rsidP="00C2350B">
            <w:pPr>
              <w:jc w:val="center"/>
              <w:rPr>
                <w:sz w:val="28"/>
                <w:szCs w:val="28"/>
                <w:lang w:val="uk-UA"/>
              </w:rPr>
            </w:pPr>
            <w:r w:rsidRPr="002A77EA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C2350B" w:rsidRDefault="00C2350B" w:rsidP="00EA30FF">
      <w:pPr>
        <w:ind w:firstLine="709"/>
        <w:jc w:val="both"/>
        <w:rPr>
          <w:sz w:val="28"/>
          <w:szCs w:val="28"/>
          <w:lang w:val="uk-UA"/>
        </w:rPr>
      </w:pPr>
    </w:p>
    <w:p w:rsidR="00B06383" w:rsidRDefault="00B06383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Pr="00AE719A">
        <w:rPr>
          <w:sz w:val="28"/>
          <w:szCs w:val="28"/>
          <w:lang w:val="uk-UA"/>
        </w:rPr>
        <w:t xml:space="preserve"> продовжую працювати над даною проблемою, для цього опрацьовую </w:t>
      </w:r>
      <w:proofErr w:type="spellStart"/>
      <w:r w:rsidRPr="00AE719A">
        <w:rPr>
          <w:sz w:val="28"/>
          <w:szCs w:val="28"/>
          <w:lang w:val="uk-UA"/>
        </w:rPr>
        <w:t>на</w:t>
      </w:r>
      <w:r w:rsidR="00C2350B">
        <w:rPr>
          <w:sz w:val="28"/>
          <w:szCs w:val="28"/>
          <w:lang w:val="uk-UA"/>
        </w:rPr>
        <w:t>-</w:t>
      </w:r>
      <w:r w:rsidRPr="00AE719A">
        <w:rPr>
          <w:sz w:val="28"/>
          <w:szCs w:val="28"/>
          <w:lang w:val="uk-UA"/>
        </w:rPr>
        <w:t>укові</w:t>
      </w:r>
      <w:proofErr w:type="spellEnd"/>
      <w:r w:rsidRPr="00AE719A">
        <w:rPr>
          <w:sz w:val="28"/>
          <w:szCs w:val="28"/>
          <w:lang w:val="uk-UA"/>
        </w:rPr>
        <w:t xml:space="preserve"> статті в періодиці, знайомлюсь з досвідом інших педагогів, деякі елементи планую впровадити у свою діяльність. </w:t>
      </w:r>
      <w:r>
        <w:rPr>
          <w:sz w:val="28"/>
          <w:szCs w:val="28"/>
          <w:lang w:val="uk-UA"/>
        </w:rPr>
        <w:t xml:space="preserve">Результати мого досвіду роботи вивчались і узагальнювались на засіданнях шкільного, районного методичного об’єднання </w:t>
      </w:r>
      <w:proofErr w:type="spellStart"/>
      <w:r>
        <w:rPr>
          <w:sz w:val="28"/>
          <w:szCs w:val="28"/>
          <w:lang w:val="uk-UA"/>
        </w:rPr>
        <w:t>вчи</w:t>
      </w:r>
      <w:r w:rsidR="00C2350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телів</w:t>
      </w:r>
      <w:proofErr w:type="spellEnd"/>
      <w:r>
        <w:rPr>
          <w:sz w:val="28"/>
          <w:szCs w:val="28"/>
          <w:lang w:val="uk-UA"/>
        </w:rPr>
        <w:t xml:space="preserve"> географії. </w:t>
      </w:r>
    </w:p>
    <w:p w:rsidR="00780AE2" w:rsidRDefault="00B06383" w:rsidP="00EA30F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Мною </w:t>
      </w:r>
      <w:r w:rsidR="00E03B49">
        <w:rPr>
          <w:sz w:val="28"/>
          <w:szCs w:val="28"/>
          <w:lang w:val="uk-UA"/>
        </w:rPr>
        <w:t>розроблено методичні рекомендації вчителям географії-учасникам ко</w:t>
      </w:r>
      <w:r w:rsidR="00E03B49">
        <w:rPr>
          <w:sz w:val="28"/>
          <w:szCs w:val="28"/>
          <w:lang w:val="uk-UA"/>
        </w:rPr>
        <w:t>н</w:t>
      </w:r>
      <w:r w:rsidR="00E03B49">
        <w:rPr>
          <w:sz w:val="28"/>
          <w:szCs w:val="28"/>
          <w:lang w:val="uk-UA"/>
        </w:rPr>
        <w:t>курсів експедиційно-пошукової та краєзнавчої тематики</w:t>
      </w:r>
      <w:r>
        <w:rPr>
          <w:sz w:val="28"/>
          <w:szCs w:val="28"/>
          <w:lang w:val="uk-UA"/>
        </w:rPr>
        <w:t>, «</w:t>
      </w:r>
      <w:r w:rsidR="00A713DE">
        <w:rPr>
          <w:sz w:val="28"/>
          <w:szCs w:val="28"/>
          <w:lang w:val="uk-UA"/>
        </w:rPr>
        <w:t xml:space="preserve">Кабінет географії </w:t>
      </w:r>
      <w:r w:rsidR="00C2350B">
        <w:rPr>
          <w:sz w:val="28"/>
          <w:szCs w:val="28"/>
          <w:lang w:val="uk-UA"/>
        </w:rPr>
        <w:t>-</w:t>
      </w:r>
      <w:r w:rsidR="00DE406A" w:rsidRPr="00DE406A">
        <w:rPr>
          <w:sz w:val="28"/>
          <w:szCs w:val="28"/>
          <w:lang w:val="uk-UA"/>
        </w:rPr>
        <w:t xml:space="preserve"> </w:t>
      </w:r>
      <w:r w:rsidR="00A713DE">
        <w:rPr>
          <w:sz w:val="28"/>
          <w:szCs w:val="28"/>
          <w:lang w:val="uk-UA"/>
        </w:rPr>
        <w:t>творча ла</w:t>
      </w:r>
      <w:r w:rsidR="00DE406A">
        <w:rPr>
          <w:sz w:val="28"/>
          <w:szCs w:val="28"/>
          <w:lang w:val="uk-UA"/>
        </w:rPr>
        <w:t>бор</w:t>
      </w:r>
      <w:r>
        <w:rPr>
          <w:sz w:val="28"/>
          <w:szCs w:val="28"/>
          <w:lang w:val="uk-UA"/>
        </w:rPr>
        <w:t>аторія вчителя»</w:t>
      </w:r>
      <w:r w:rsidR="00E03B49">
        <w:rPr>
          <w:sz w:val="28"/>
          <w:szCs w:val="28"/>
          <w:lang w:val="uk-UA"/>
        </w:rPr>
        <w:t>, «Робота з обда</w:t>
      </w:r>
      <w:r w:rsidR="0007679A">
        <w:rPr>
          <w:sz w:val="28"/>
          <w:szCs w:val="28"/>
          <w:lang w:val="uk-UA"/>
        </w:rPr>
        <w:t>рованими дітьми»</w:t>
      </w:r>
      <w:r w:rsidR="006A22D0">
        <w:rPr>
          <w:sz w:val="28"/>
          <w:szCs w:val="28"/>
          <w:lang w:val="uk-UA"/>
        </w:rPr>
        <w:t>, «Вивчення економічних р</w:t>
      </w:r>
      <w:r w:rsidR="006A22D0">
        <w:rPr>
          <w:sz w:val="28"/>
          <w:szCs w:val="28"/>
          <w:lang w:val="uk-UA"/>
        </w:rPr>
        <w:t>а</w:t>
      </w:r>
      <w:r w:rsidR="006A22D0">
        <w:rPr>
          <w:sz w:val="28"/>
          <w:szCs w:val="28"/>
          <w:lang w:val="uk-UA"/>
        </w:rPr>
        <w:t>йонів України за допомогою опорних схем».</w:t>
      </w: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C2350B" w:rsidRDefault="00C2350B" w:rsidP="00780AE2">
      <w:pPr>
        <w:ind w:firstLine="720"/>
        <w:jc w:val="right"/>
        <w:rPr>
          <w:b/>
          <w:sz w:val="28"/>
          <w:szCs w:val="28"/>
          <w:lang w:val="uk-UA"/>
        </w:rPr>
      </w:pPr>
    </w:p>
    <w:p w:rsidR="00AD65BD" w:rsidRPr="00E03B49" w:rsidRDefault="00AD65BD" w:rsidP="00C2350B">
      <w:pPr>
        <w:ind w:firstLine="720"/>
        <w:jc w:val="right"/>
        <w:rPr>
          <w:sz w:val="28"/>
          <w:szCs w:val="28"/>
          <w:lang w:val="uk-UA"/>
        </w:rPr>
      </w:pPr>
    </w:p>
    <w:p w:rsidR="00AD65BD" w:rsidRPr="00E03B49" w:rsidRDefault="00AD65BD" w:rsidP="00C2350B">
      <w:pPr>
        <w:ind w:firstLine="720"/>
        <w:jc w:val="right"/>
        <w:rPr>
          <w:sz w:val="28"/>
          <w:szCs w:val="28"/>
          <w:lang w:val="uk-UA"/>
        </w:rPr>
      </w:pPr>
    </w:p>
    <w:p w:rsidR="001B1A15" w:rsidRPr="00E03B49" w:rsidRDefault="001B1A15" w:rsidP="002F42CC">
      <w:pPr>
        <w:jc w:val="right"/>
        <w:rPr>
          <w:b/>
          <w:sz w:val="28"/>
          <w:szCs w:val="28"/>
          <w:lang w:val="uk-UA"/>
        </w:rPr>
      </w:pPr>
    </w:p>
    <w:p w:rsidR="001B1A15" w:rsidRDefault="001B1A15" w:rsidP="002F42CC">
      <w:pPr>
        <w:jc w:val="right"/>
        <w:rPr>
          <w:b/>
          <w:sz w:val="28"/>
          <w:szCs w:val="28"/>
          <w:lang w:val="uk-UA"/>
        </w:rPr>
      </w:pPr>
    </w:p>
    <w:sectPr w:rsidR="001B1A15" w:rsidSect="001B1A15">
      <w:pgSz w:w="11906" w:h="16838"/>
      <w:pgMar w:top="709" w:right="567" w:bottom="851" w:left="1134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715"/>
    <w:multiLevelType w:val="hybridMultilevel"/>
    <w:tmpl w:val="D3ACFB9C"/>
    <w:lvl w:ilvl="0" w:tplc="835034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B6E0C"/>
    <w:multiLevelType w:val="hybridMultilevel"/>
    <w:tmpl w:val="A0F44732"/>
    <w:lvl w:ilvl="0" w:tplc="BB4CFE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51999"/>
    <w:multiLevelType w:val="hybridMultilevel"/>
    <w:tmpl w:val="4F46B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5258D6"/>
    <w:multiLevelType w:val="hybridMultilevel"/>
    <w:tmpl w:val="AD7CE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E449A"/>
    <w:multiLevelType w:val="multilevel"/>
    <w:tmpl w:val="D74E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652FB"/>
    <w:multiLevelType w:val="hybridMultilevel"/>
    <w:tmpl w:val="6EA2D0A0"/>
    <w:lvl w:ilvl="0" w:tplc="2E96AB24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B7B1A"/>
    <w:multiLevelType w:val="hybridMultilevel"/>
    <w:tmpl w:val="D74E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B61E4B"/>
    <w:multiLevelType w:val="hybridMultilevel"/>
    <w:tmpl w:val="24285D30"/>
    <w:lvl w:ilvl="0" w:tplc="108057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6217DC9"/>
    <w:multiLevelType w:val="hybridMultilevel"/>
    <w:tmpl w:val="CF5A6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9B3491"/>
    <w:multiLevelType w:val="multilevel"/>
    <w:tmpl w:val="D7BC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B61FE3"/>
    <w:multiLevelType w:val="hybridMultilevel"/>
    <w:tmpl w:val="07CC8460"/>
    <w:lvl w:ilvl="0" w:tplc="DDB62E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0" w:hanging="360"/>
      </w:pPr>
    </w:lvl>
    <w:lvl w:ilvl="2" w:tplc="0422001B" w:tentative="1">
      <w:start w:val="1"/>
      <w:numFmt w:val="lowerRoman"/>
      <w:lvlText w:val="%3."/>
      <w:lvlJc w:val="right"/>
      <w:pPr>
        <w:ind w:left="3060" w:hanging="180"/>
      </w:pPr>
    </w:lvl>
    <w:lvl w:ilvl="3" w:tplc="0422000F" w:tentative="1">
      <w:start w:val="1"/>
      <w:numFmt w:val="decimal"/>
      <w:lvlText w:val="%4."/>
      <w:lvlJc w:val="left"/>
      <w:pPr>
        <w:ind w:left="3780" w:hanging="360"/>
      </w:pPr>
    </w:lvl>
    <w:lvl w:ilvl="4" w:tplc="04220019" w:tentative="1">
      <w:start w:val="1"/>
      <w:numFmt w:val="lowerLetter"/>
      <w:lvlText w:val="%5."/>
      <w:lvlJc w:val="left"/>
      <w:pPr>
        <w:ind w:left="4500" w:hanging="360"/>
      </w:pPr>
    </w:lvl>
    <w:lvl w:ilvl="5" w:tplc="0422001B" w:tentative="1">
      <w:start w:val="1"/>
      <w:numFmt w:val="lowerRoman"/>
      <w:lvlText w:val="%6."/>
      <w:lvlJc w:val="right"/>
      <w:pPr>
        <w:ind w:left="5220" w:hanging="180"/>
      </w:pPr>
    </w:lvl>
    <w:lvl w:ilvl="6" w:tplc="0422000F" w:tentative="1">
      <w:start w:val="1"/>
      <w:numFmt w:val="decimal"/>
      <w:lvlText w:val="%7."/>
      <w:lvlJc w:val="left"/>
      <w:pPr>
        <w:ind w:left="5940" w:hanging="360"/>
      </w:pPr>
    </w:lvl>
    <w:lvl w:ilvl="7" w:tplc="04220019" w:tentative="1">
      <w:start w:val="1"/>
      <w:numFmt w:val="lowerLetter"/>
      <w:lvlText w:val="%8."/>
      <w:lvlJc w:val="left"/>
      <w:pPr>
        <w:ind w:left="6660" w:hanging="360"/>
      </w:pPr>
    </w:lvl>
    <w:lvl w:ilvl="8" w:tplc="042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3FB240B3"/>
    <w:multiLevelType w:val="hybridMultilevel"/>
    <w:tmpl w:val="9EBAC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7152B5"/>
    <w:multiLevelType w:val="hybridMultilevel"/>
    <w:tmpl w:val="E3B092FA"/>
    <w:lvl w:ilvl="0" w:tplc="835034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5D040E"/>
    <w:multiLevelType w:val="hybridMultilevel"/>
    <w:tmpl w:val="6660E5E2"/>
    <w:lvl w:ilvl="0" w:tplc="BD9490E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8630D5A"/>
    <w:multiLevelType w:val="hybridMultilevel"/>
    <w:tmpl w:val="3B5E0A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F06592"/>
    <w:multiLevelType w:val="hybridMultilevel"/>
    <w:tmpl w:val="D6EA48EA"/>
    <w:lvl w:ilvl="0" w:tplc="512C6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C900262"/>
    <w:multiLevelType w:val="multilevel"/>
    <w:tmpl w:val="256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BD292E"/>
    <w:multiLevelType w:val="hybridMultilevel"/>
    <w:tmpl w:val="7C0E8932"/>
    <w:lvl w:ilvl="0" w:tplc="042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7"/>
  </w:num>
  <w:num w:numId="12">
    <w:abstractNumId w:val="14"/>
  </w:num>
  <w:num w:numId="13">
    <w:abstractNumId w:val="7"/>
  </w:num>
  <w:num w:numId="14">
    <w:abstractNumId w:val="16"/>
  </w:num>
  <w:num w:numId="15">
    <w:abstractNumId w:val="15"/>
  </w:num>
  <w:num w:numId="16">
    <w:abstractNumId w:val="9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AE719A"/>
    <w:rsid w:val="000043B0"/>
    <w:rsid w:val="000108A8"/>
    <w:rsid w:val="0001370B"/>
    <w:rsid w:val="000142AB"/>
    <w:rsid w:val="000147A1"/>
    <w:rsid w:val="000156F8"/>
    <w:rsid w:val="00017E58"/>
    <w:rsid w:val="00020516"/>
    <w:rsid w:val="000214C2"/>
    <w:rsid w:val="00022FB8"/>
    <w:rsid w:val="000230EE"/>
    <w:rsid w:val="00025983"/>
    <w:rsid w:val="00026C99"/>
    <w:rsid w:val="000273FF"/>
    <w:rsid w:val="00031029"/>
    <w:rsid w:val="000327D8"/>
    <w:rsid w:val="00034B04"/>
    <w:rsid w:val="000379DA"/>
    <w:rsid w:val="0004429A"/>
    <w:rsid w:val="000458C2"/>
    <w:rsid w:val="00046AF5"/>
    <w:rsid w:val="00047357"/>
    <w:rsid w:val="00050EE6"/>
    <w:rsid w:val="000525F7"/>
    <w:rsid w:val="00053F96"/>
    <w:rsid w:val="00060CC3"/>
    <w:rsid w:val="00064754"/>
    <w:rsid w:val="0006485A"/>
    <w:rsid w:val="00064C93"/>
    <w:rsid w:val="00072DF5"/>
    <w:rsid w:val="00073A6B"/>
    <w:rsid w:val="00075594"/>
    <w:rsid w:val="00075775"/>
    <w:rsid w:val="00075D31"/>
    <w:rsid w:val="0007679A"/>
    <w:rsid w:val="00080120"/>
    <w:rsid w:val="000832FD"/>
    <w:rsid w:val="000836A1"/>
    <w:rsid w:val="0009337E"/>
    <w:rsid w:val="0009457A"/>
    <w:rsid w:val="00096108"/>
    <w:rsid w:val="00096EC8"/>
    <w:rsid w:val="000A48BA"/>
    <w:rsid w:val="000A64F8"/>
    <w:rsid w:val="000B544E"/>
    <w:rsid w:val="000B69BD"/>
    <w:rsid w:val="000C0DBA"/>
    <w:rsid w:val="000C49E2"/>
    <w:rsid w:val="000C7600"/>
    <w:rsid w:val="000D1613"/>
    <w:rsid w:val="000D5427"/>
    <w:rsid w:val="000D5499"/>
    <w:rsid w:val="000E0A13"/>
    <w:rsid w:val="000E0C2B"/>
    <w:rsid w:val="000E1391"/>
    <w:rsid w:val="000E6AA7"/>
    <w:rsid w:val="000E73CB"/>
    <w:rsid w:val="000F0A4D"/>
    <w:rsid w:val="000F3614"/>
    <w:rsid w:val="00100A95"/>
    <w:rsid w:val="001034A8"/>
    <w:rsid w:val="00103D79"/>
    <w:rsid w:val="00111628"/>
    <w:rsid w:val="00111CE2"/>
    <w:rsid w:val="001171F3"/>
    <w:rsid w:val="00117ABA"/>
    <w:rsid w:val="001241D8"/>
    <w:rsid w:val="001263CC"/>
    <w:rsid w:val="0013283B"/>
    <w:rsid w:val="00133B87"/>
    <w:rsid w:val="00134AD5"/>
    <w:rsid w:val="001354DF"/>
    <w:rsid w:val="001478E2"/>
    <w:rsid w:val="00150430"/>
    <w:rsid w:val="0015126A"/>
    <w:rsid w:val="001577B8"/>
    <w:rsid w:val="00162D05"/>
    <w:rsid w:val="00165D47"/>
    <w:rsid w:val="00166B28"/>
    <w:rsid w:val="0017126F"/>
    <w:rsid w:val="00176E4B"/>
    <w:rsid w:val="00182CC9"/>
    <w:rsid w:val="001850A3"/>
    <w:rsid w:val="00187339"/>
    <w:rsid w:val="0018757F"/>
    <w:rsid w:val="00191759"/>
    <w:rsid w:val="0019179E"/>
    <w:rsid w:val="001949E6"/>
    <w:rsid w:val="00194EAC"/>
    <w:rsid w:val="001960AD"/>
    <w:rsid w:val="001976AE"/>
    <w:rsid w:val="00197EF2"/>
    <w:rsid w:val="001A27E3"/>
    <w:rsid w:val="001A7872"/>
    <w:rsid w:val="001B0FC8"/>
    <w:rsid w:val="001B1A15"/>
    <w:rsid w:val="001B742C"/>
    <w:rsid w:val="001C2117"/>
    <w:rsid w:val="001C45C6"/>
    <w:rsid w:val="001C63CE"/>
    <w:rsid w:val="001D1CCC"/>
    <w:rsid w:val="001D2BC2"/>
    <w:rsid w:val="001D33D4"/>
    <w:rsid w:val="001D67B2"/>
    <w:rsid w:val="001D6E15"/>
    <w:rsid w:val="001E0BD4"/>
    <w:rsid w:val="001E1C7C"/>
    <w:rsid w:val="001E62BD"/>
    <w:rsid w:val="001F2315"/>
    <w:rsid w:val="001F366C"/>
    <w:rsid w:val="001F54E0"/>
    <w:rsid w:val="001F7DEE"/>
    <w:rsid w:val="00201EED"/>
    <w:rsid w:val="00204E90"/>
    <w:rsid w:val="00207DA6"/>
    <w:rsid w:val="002115A8"/>
    <w:rsid w:val="002122F3"/>
    <w:rsid w:val="00217B83"/>
    <w:rsid w:val="0022028B"/>
    <w:rsid w:val="00222650"/>
    <w:rsid w:val="00226F69"/>
    <w:rsid w:val="00230002"/>
    <w:rsid w:val="00231A25"/>
    <w:rsid w:val="0023217E"/>
    <w:rsid w:val="0023245D"/>
    <w:rsid w:val="002335D9"/>
    <w:rsid w:val="0023455B"/>
    <w:rsid w:val="00235434"/>
    <w:rsid w:val="002354A2"/>
    <w:rsid w:val="002375C2"/>
    <w:rsid w:val="002413B0"/>
    <w:rsid w:val="00242AA8"/>
    <w:rsid w:val="002437B5"/>
    <w:rsid w:val="00245082"/>
    <w:rsid w:val="002453E7"/>
    <w:rsid w:val="0024742B"/>
    <w:rsid w:val="00256FB0"/>
    <w:rsid w:val="00264802"/>
    <w:rsid w:val="00264EAA"/>
    <w:rsid w:val="00267546"/>
    <w:rsid w:val="00270494"/>
    <w:rsid w:val="0027119C"/>
    <w:rsid w:val="00282F91"/>
    <w:rsid w:val="0028433D"/>
    <w:rsid w:val="00294DA0"/>
    <w:rsid w:val="00295157"/>
    <w:rsid w:val="00296DE7"/>
    <w:rsid w:val="0029709B"/>
    <w:rsid w:val="002A0E40"/>
    <w:rsid w:val="002A624D"/>
    <w:rsid w:val="002B2A53"/>
    <w:rsid w:val="002C302D"/>
    <w:rsid w:val="002C41E6"/>
    <w:rsid w:val="002C615D"/>
    <w:rsid w:val="002C7070"/>
    <w:rsid w:val="002C7595"/>
    <w:rsid w:val="002D568E"/>
    <w:rsid w:val="002E37DA"/>
    <w:rsid w:val="002E3A4E"/>
    <w:rsid w:val="002E59C5"/>
    <w:rsid w:val="002E6816"/>
    <w:rsid w:val="002F1D86"/>
    <w:rsid w:val="002F42CC"/>
    <w:rsid w:val="002F4DFD"/>
    <w:rsid w:val="002F54A0"/>
    <w:rsid w:val="002F57D1"/>
    <w:rsid w:val="002F5B60"/>
    <w:rsid w:val="003004C5"/>
    <w:rsid w:val="00301CAB"/>
    <w:rsid w:val="003060E7"/>
    <w:rsid w:val="00306E93"/>
    <w:rsid w:val="00316071"/>
    <w:rsid w:val="003214D1"/>
    <w:rsid w:val="00324438"/>
    <w:rsid w:val="00324A50"/>
    <w:rsid w:val="00327F2E"/>
    <w:rsid w:val="00331945"/>
    <w:rsid w:val="00334E2A"/>
    <w:rsid w:val="0033556F"/>
    <w:rsid w:val="0033574D"/>
    <w:rsid w:val="003358B7"/>
    <w:rsid w:val="003415C3"/>
    <w:rsid w:val="00342C4B"/>
    <w:rsid w:val="003433CA"/>
    <w:rsid w:val="00343E50"/>
    <w:rsid w:val="00344332"/>
    <w:rsid w:val="00346E8A"/>
    <w:rsid w:val="00350D3A"/>
    <w:rsid w:val="003519DC"/>
    <w:rsid w:val="00353710"/>
    <w:rsid w:val="00356337"/>
    <w:rsid w:val="00364B30"/>
    <w:rsid w:val="00371348"/>
    <w:rsid w:val="00373ADD"/>
    <w:rsid w:val="00376D39"/>
    <w:rsid w:val="00380E50"/>
    <w:rsid w:val="00381291"/>
    <w:rsid w:val="00386826"/>
    <w:rsid w:val="00396EFA"/>
    <w:rsid w:val="003A19A6"/>
    <w:rsid w:val="003A1D30"/>
    <w:rsid w:val="003A2E1F"/>
    <w:rsid w:val="003B0439"/>
    <w:rsid w:val="003B31FE"/>
    <w:rsid w:val="003B3AF8"/>
    <w:rsid w:val="003B6086"/>
    <w:rsid w:val="003C2ACB"/>
    <w:rsid w:val="003C48BC"/>
    <w:rsid w:val="003C5CE7"/>
    <w:rsid w:val="003C71A8"/>
    <w:rsid w:val="003D3395"/>
    <w:rsid w:val="003D4F0C"/>
    <w:rsid w:val="003D6408"/>
    <w:rsid w:val="003E3474"/>
    <w:rsid w:val="003E42DF"/>
    <w:rsid w:val="003E7960"/>
    <w:rsid w:val="003E7F40"/>
    <w:rsid w:val="003E7F4F"/>
    <w:rsid w:val="003F1E52"/>
    <w:rsid w:val="003F4ACB"/>
    <w:rsid w:val="003F525C"/>
    <w:rsid w:val="003F7047"/>
    <w:rsid w:val="003F7AE6"/>
    <w:rsid w:val="00403132"/>
    <w:rsid w:val="00407B51"/>
    <w:rsid w:val="00407D6D"/>
    <w:rsid w:val="00413EA2"/>
    <w:rsid w:val="00414715"/>
    <w:rsid w:val="00421DE7"/>
    <w:rsid w:val="00421E09"/>
    <w:rsid w:val="004275B1"/>
    <w:rsid w:val="00427A9E"/>
    <w:rsid w:val="004354CF"/>
    <w:rsid w:val="004368E7"/>
    <w:rsid w:val="004425C9"/>
    <w:rsid w:val="00442616"/>
    <w:rsid w:val="004438A4"/>
    <w:rsid w:val="00444892"/>
    <w:rsid w:val="0045548A"/>
    <w:rsid w:val="00461977"/>
    <w:rsid w:val="00462ACC"/>
    <w:rsid w:val="0046551B"/>
    <w:rsid w:val="00467A5E"/>
    <w:rsid w:val="004707EB"/>
    <w:rsid w:val="00472143"/>
    <w:rsid w:val="00472584"/>
    <w:rsid w:val="004751B5"/>
    <w:rsid w:val="00475D37"/>
    <w:rsid w:val="00490CB8"/>
    <w:rsid w:val="00492BD7"/>
    <w:rsid w:val="004952C7"/>
    <w:rsid w:val="00497F56"/>
    <w:rsid w:val="004A38B8"/>
    <w:rsid w:val="004A4594"/>
    <w:rsid w:val="004B0269"/>
    <w:rsid w:val="004B2198"/>
    <w:rsid w:val="004B343B"/>
    <w:rsid w:val="004B5125"/>
    <w:rsid w:val="004B59B0"/>
    <w:rsid w:val="004B5BF8"/>
    <w:rsid w:val="004B6DD2"/>
    <w:rsid w:val="004B7654"/>
    <w:rsid w:val="004C0424"/>
    <w:rsid w:val="004D1226"/>
    <w:rsid w:val="004D3545"/>
    <w:rsid w:val="004D3B1F"/>
    <w:rsid w:val="004D42C4"/>
    <w:rsid w:val="004D72E6"/>
    <w:rsid w:val="004E0831"/>
    <w:rsid w:val="004E2B2B"/>
    <w:rsid w:val="004E78F6"/>
    <w:rsid w:val="004F2813"/>
    <w:rsid w:val="00500159"/>
    <w:rsid w:val="005002B2"/>
    <w:rsid w:val="00501C8F"/>
    <w:rsid w:val="00504599"/>
    <w:rsid w:val="0050566B"/>
    <w:rsid w:val="005128D4"/>
    <w:rsid w:val="0052070F"/>
    <w:rsid w:val="005269BA"/>
    <w:rsid w:val="005300F8"/>
    <w:rsid w:val="00532A6C"/>
    <w:rsid w:val="005331A1"/>
    <w:rsid w:val="00533438"/>
    <w:rsid w:val="00534581"/>
    <w:rsid w:val="0053712D"/>
    <w:rsid w:val="00537C74"/>
    <w:rsid w:val="00541360"/>
    <w:rsid w:val="00552504"/>
    <w:rsid w:val="005541AB"/>
    <w:rsid w:val="00555022"/>
    <w:rsid w:val="00560C39"/>
    <w:rsid w:val="00563709"/>
    <w:rsid w:val="00566974"/>
    <w:rsid w:val="00570F41"/>
    <w:rsid w:val="00572DF3"/>
    <w:rsid w:val="0058001D"/>
    <w:rsid w:val="00583900"/>
    <w:rsid w:val="005847A4"/>
    <w:rsid w:val="00585EDC"/>
    <w:rsid w:val="00586AA7"/>
    <w:rsid w:val="00587675"/>
    <w:rsid w:val="0059130C"/>
    <w:rsid w:val="005939C2"/>
    <w:rsid w:val="005948A3"/>
    <w:rsid w:val="00595EF0"/>
    <w:rsid w:val="00595FA9"/>
    <w:rsid w:val="005B0DA2"/>
    <w:rsid w:val="005B3CBF"/>
    <w:rsid w:val="005C18A4"/>
    <w:rsid w:val="005C6CB7"/>
    <w:rsid w:val="005D03F1"/>
    <w:rsid w:val="005D12AC"/>
    <w:rsid w:val="005D3BD4"/>
    <w:rsid w:val="005E329F"/>
    <w:rsid w:val="005E54E0"/>
    <w:rsid w:val="005E6B6F"/>
    <w:rsid w:val="005E724C"/>
    <w:rsid w:val="005F0675"/>
    <w:rsid w:val="005F08EB"/>
    <w:rsid w:val="005F31BE"/>
    <w:rsid w:val="005F3E55"/>
    <w:rsid w:val="005F4300"/>
    <w:rsid w:val="006001C1"/>
    <w:rsid w:val="0060123C"/>
    <w:rsid w:val="00601EB3"/>
    <w:rsid w:val="0060243E"/>
    <w:rsid w:val="006042DC"/>
    <w:rsid w:val="00605001"/>
    <w:rsid w:val="00605037"/>
    <w:rsid w:val="00607B35"/>
    <w:rsid w:val="0061252C"/>
    <w:rsid w:val="00616699"/>
    <w:rsid w:val="0061717B"/>
    <w:rsid w:val="0062445E"/>
    <w:rsid w:val="006248B3"/>
    <w:rsid w:val="006254B8"/>
    <w:rsid w:val="00643C4D"/>
    <w:rsid w:val="00645FB5"/>
    <w:rsid w:val="00647B0B"/>
    <w:rsid w:val="00647ED5"/>
    <w:rsid w:val="006514B0"/>
    <w:rsid w:val="00653143"/>
    <w:rsid w:val="0065478E"/>
    <w:rsid w:val="00654F12"/>
    <w:rsid w:val="00655702"/>
    <w:rsid w:val="00656EF1"/>
    <w:rsid w:val="006576D6"/>
    <w:rsid w:val="00676E56"/>
    <w:rsid w:val="0068328C"/>
    <w:rsid w:val="00686885"/>
    <w:rsid w:val="00686E90"/>
    <w:rsid w:val="006A0320"/>
    <w:rsid w:val="006A14B0"/>
    <w:rsid w:val="006A22D0"/>
    <w:rsid w:val="006A52A8"/>
    <w:rsid w:val="006B208A"/>
    <w:rsid w:val="006B3116"/>
    <w:rsid w:val="006B3B0D"/>
    <w:rsid w:val="006B4AD1"/>
    <w:rsid w:val="006B4FD7"/>
    <w:rsid w:val="006B6D71"/>
    <w:rsid w:val="006B71D0"/>
    <w:rsid w:val="006C0729"/>
    <w:rsid w:val="006C20F3"/>
    <w:rsid w:val="006D3421"/>
    <w:rsid w:val="006D39FE"/>
    <w:rsid w:val="006D5832"/>
    <w:rsid w:val="006E47F7"/>
    <w:rsid w:val="006F16C1"/>
    <w:rsid w:val="006F29DC"/>
    <w:rsid w:val="00702390"/>
    <w:rsid w:val="00703C7E"/>
    <w:rsid w:val="00704C4D"/>
    <w:rsid w:val="00711319"/>
    <w:rsid w:val="00712EDA"/>
    <w:rsid w:val="0071411C"/>
    <w:rsid w:val="00720D68"/>
    <w:rsid w:val="007219C8"/>
    <w:rsid w:val="00722D62"/>
    <w:rsid w:val="00723580"/>
    <w:rsid w:val="00723DC8"/>
    <w:rsid w:val="007275D8"/>
    <w:rsid w:val="007303F1"/>
    <w:rsid w:val="007310CA"/>
    <w:rsid w:val="00731F31"/>
    <w:rsid w:val="007326F3"/>
    <w:rsid w:val="00734D20"/>
    <w:rsid w:val="00745906"/>
    <w:rsid w:val="00747499"/>
    <w:rsid w:val="00755E44"/>
    <w:rsid w:val="00756274"/>
    <w:rsid w:val="00756A62"/>
    <w:rsid w:val="00757A39"/>
    <w:rsid w:val="00762223"/>
    <w:rsid w:val="0076562B"/>
    <w:rsid w:val="007667F2"/>
    <w:rsid w:val="00771395"/>
    <w:rsid w:val="00771958"/>
    <w:rsid w:val="00772D49"/>
    <w:rsid w:val="007750FE"/>
    <w:rsid w:val="00780220"/>
    <w:rsid w:val="00780AE2"/>
    <w:rsid w:val="00780EEE"/>
    <w:rsid w:val="00782714"/>
    <w:rsid w:val="00783439"/>
    <w:rsid w:val="00783EFD"/>
    <w:rsid w:val="00784C3B"/>
    <w:rsid w:val="00785527"/>
    <w:rsid w:val="00785A18"/>
    <w:rsid w:val="00787B27"/>
    <w:rsid w:val="007905CF"/>
    <w:rsid w:val="00790F01"/>
    <w:rsid w:val="00793D91"/>
    <w:rsid w:val="007942C0"/>
    <w:rsid w:val="00794A0E"/>
    <w:rsid w:val="007A1DC7"/>
    <w:rsid w:val="007A24A2"/>
    <w:rsid w:val="007A2EC0"/>
    <w:rsid w:val="007A561B"/>
    <w:rsid w:val="007B0001"/>
    <w:rsid w:val="007B1B47"/>
    <w:rsid w:val="007B21BB"/>
    <w:rsid w:val="007B49A0"/>
    <w:rsid w:val="007B64A3"/>
    <w:rsid w:val="007C12CC"/>
    <w:rsid w:val="007C3374"/>
    <w:rsid w:val="007C644A"/>
    <w:rsid w:val="007C7E6E"/>
    <w:rsid w:val="007D0323"/>
    <w:rsid w:val="007D16FD"/>
    <w:rsid w:val="007E55B2"/>
    <w:rsid w:val="007E67FE"/>
    <w:rsid w:val="007E7385"/>
    <w:rsid w:val="007F1E2B"/>
    <w:rsid w:val="007F2B7C"/>
    <w:rsid w:val="007F37AD"/>
    <w:rsid w:val="007F39E8"/>
    <w:rsid w:val="008015AF"/>
    <w:rsid w:val="00803342"/>
    <w:rsid w:val="00803F86"/>
    <w:rsid w:val="00812095"/>
    <w:rsid w:val="00812FA0"/>
    <w:rsid w:val="00823920"/>
    <w:rsid w:val="0082637F"/>
    <w:rsid w:val="008278E3"/>
    <w:rsid w:val="00837B9A"/>
    <w:rsid w:val="00841948"/>
    <w:rsid w:val="0084777B"/>
    <w:rsid w:val="00854705"/>
    <w:rsid w:val="00855C43"/>
    <w:rsid w:val="008735D3"/>
    <w:rsid w:val="00876EC3"/>
    <w:rsid w:val="0088238D"/>
    <w:rsid w:val="008837D7"/>
    <w:rsid w:val="00885DA3"/>
    <w:rsid w:val="00886605"/>
    <w:rsid w:val="0089154A"/>
    <w:rsid w:val="00892E2D"/>
    <w:rsid w:val="008953F4"/>
    <w:rsid w:val="008975C7"/>
    <w:rsid w:val="008A2367"/>
    <w:rsid w:val="008A5B37"/>
    <w:rsid w:val="008A6505"/>
    <w:rsid w:val="008A7619"/>
    <w:rsid w:val="008A7901"/>
    <w:rsid w:val="008B09A2"/>
    <w:rsid w:val="008C0679"/>
    <w:rsid w:val="008C1278"/>
    <w:rsid w:val="008C2952"/>
    <w:rsid w:val="008C39DF"/>
    <w:rsid w:val="008D48FA"/>
    <w:rsid w:val="008E2DD0"/>
    <w:rsid w:val="008E76D1"/>
    <w:rsid w:val="00904801"/>
    <w:rsid w:val="00906019"/>
    <w:rsid w:val="00911E0E"/>
    <w:rsid w:val="00913F49"/>
    <w:rsid w:val="00915A45"/>
    <w:rsid w:val="009208C4"/>
    <w:rsid w:val="00922D42"/>
    <w:rsid w:val="009256FC"/>
    <w:rsid w:val="009257E4"/>
    <w:rsid w:val="00931602"/>
    <w:rsid w:val="009366A9"/>
    <w:rsid w:val="0094582F"/>
    <w:rsid w:val="00946E57"/>
    <w:rsid w:val="00947864"/>
    <w:rsid w:val="00953AD0"/>
    <w:rsid w:val="00954AD7"/>
    <w:rsid w:val="00955BC1"/>
    <w:rsid w:val="00961207"/>
    <w:rsid w:val="00962484"/>
    <w:rsid w:val="0096312F"/>
    <w:rsid w:val="00963287"/>
    <w:rsid w:val="00973186"/>
    <w:rsid w:val="00974DD6"/>
    <w:rsid w:val="00980253"/>
    <w:rsid w:val="00983C23"/>
    <w:rsid w:val="00985A85"/>
    <w:rsid w:val="009915D3"/>
    <w:rsid w:val="00996AB4"/>
    <w:rsid w:val="00996DD4"/>
    <w:rsid w:val="009A03F4"/>
    <w:rsid w:val="009A4886"/>
    <w:rsid w:val="009A5832"/>
    <w:rsid w:val="009B2906"/>
    <w:rsid w:val="009B2EDF"/>
    <w:rsid w:val="009B7CA0"/>
    <w:rsid w:val="009B7D1E"/>
    <w:rsid w:val="009C01EE"/>
    <w:rsid w:val="009C0219"/>
    <w:rsid w:val="009C163E"/>
    <w:rsid w:val="009C1867"/>
    <w:rsid w:val="009C24FD"/>
    <w:rsid w:val="009C3574"/>
    <w:rsid w:val="009C3B7F"/>
    <w:rsid w:val="009D0532"/>
    <w:rsid w:val="009D205E"/>
    <w:rsid w:val="009D4D91"/>
    <w:rsid w:val="009D7597"/>
    <w:rsid w:val="009E32EB"/>
    <w:rsid w:val="009F0B0D"/>
    <w:rsid w:val="009F0C53"/>
    <w:rsid w:val="009F151D"/>
    <w:rsid w:val="009F4925"/>
    <w:rsid w:val="009F542F"/>
    <w:rsid w:val="009F56DD"/>
    <w:rsid w:val="009F6A88"/>
    <w:rsid w:val="00A000F9"/>
    <w:rsid w:val="00A02C0C"/>
    <w:rsid w:val="00A02C41"/>
    <w:rsid w:val="00A0557A"/>
    <w:rsid w:val="00A06342"/>
    <w:rsid w:val="00A11102"/>
    <w:rsid w:val="00A131C9"/>
    <w:rsid w:val="00A13B3D"/>
    <w:rsid w:val="00A21342"/>
    <w:rsid w:val="00A22F05"/>
    <w:rsid w:val="00A22FEA"/>
    <w:rsid w:val="00A23A70"/>
    <w:rsid w:val="00A23B23"/>
    <w:rsid w:val="00A23FE1"/>
    <w:rsid w:val="00A319B2"/>
    <w:rsid w:val="00A36F49"/>
    <w:rsid w:val="00A37FD1"/>
    <w:rsid w:val="00A40195"/>
    <w:rsid w:val="00A40DB9"/>
    <w:rsid w:val="00A40ED1"/>
    <w:rsid w:val="00A41249"/>
    <w:rsid w:val="00A439BC"/>
    <w:rsid w:val="00A43D64"/>
    <w:rsid w:val="00A45ADA"/>
    <w:rsid w:val="00A529A8"/>
    <w:rsid w:val="00A52F68"/>
    <w:rsid w:val="00A5369C"/>
    <w:rsid w:val="00A537B1"/>
    <w:rsid w:val="00A54193"/>
    <w:rsid w:val="00A55077"/>
    <w:rsid w:val="00A640EA"/>
    <w:rsid w:val="00A65F6B"/>
    <w:rsid w:val="00A70E11"/>
    <w:rsid w:val="00A713DE"/>
    <w:rsid w:val="00A763D2"/>
    <w:rsid w:val="00A77D28"/>
    <w:rsid w:val="00A834AA"/>
    <w:rsid w:val="00A853D0"/>
    <w:rsid w:val="00A86898"/>
    <w:rsid w:val="00A9069B"/>
    <w:rsid w:val="00A912B3"/>
    <w:rsid w:val="00A91FBA"/>
    <w:rsid w:val="00A9738D"/>
    <w:rsid w:val="00AA79E9"/>
    <w:rsid w:val="00AB65B3"/>
    <w:rsid w:val="00AC476F"/>
    <w:rsid w:val="00AC492A"/>
    <w:rsid w:val="00AC5CCB"/>
    <w:rsid w:val="00AC676F"/>
    <w:rsid w:val="00AD012E"/>
    <w:rsid w:val="00AD65BD"/>
    <w:rsid w:val="00AD7725"/>
    <w:rsid w:val="00AE1C0C"/>
    <w:rsid w:val="00AE47E6"/>
    <w:rsid w:val="00AE4DC1"/>
    <w:rsid w:val="00AE4E12"/>
    <w:rsid w:val="00AE5BB2"/>
    <w:rsid w:val="00AE6D3D"/>
    <w:rsid w:val="00AE719A"/>
    <w:rsid w:val="00AE7C6B"/>
    <w:rsid w:val="00AF2C1C"/>
    <w:rsid w:val="00AF35D0"/>
    <w:rsid w:val="00AF4C29"/>
    <w:rsid w:val="00AF648B"/>
    <w:rsid w:val="00AF71F5"/>
    <w:rsid w:val="00B05898"/>
    <w:rsid w:val="00B0613C"/>
    <w:rsid w:val="00B06383"/>
    <w:rsid w:val="00B1065E"/>
    <w:rsid w:val="00B13B71"/>
    <w:rsid w:val="00B13E5A"/>
    <w:rsid w:val="00B15BD7"/>
    <w:rsid w:val="00B2001E"/>
    <w:rsid w:val="00B20394"/>
    <w:rsid w:val="00B22CFA"/>
    <w:rsid w:val="00B25973"/>
    <w:rsid w:val="00B27080"/>
    <w:rsid w:val="00B304B7"/>
    <w:rsid w:val="00B3130C"/>
    <w:rsid w:val="00B3153C"/>
    <w:rsid w:val="00B3237B"/>
    <w:rsid w:val="00B36D92"/>
    <w:rsid w:val="00B37012"/>
    <w:rsid w:val="00B429D0"/>
    <w:rsid w:val="00B50317"/>
    <w:rsid w:val="00B52E9E"/>
    <w:rsid w:val="00B555A5"/>
    <w:rsid w:val="00B60587"/>
    <w:rsid w:val="00B6436C"/>
    <w:rsid w:val="00B6544A"/>
    <w:rsid w:val="00B67FEC"/>
    <w:rsid w:val="00B707D5"/>
    <w:rsid w:val="00B77C69"/>
    <w:rsid w:val="00B80CC5"/>
    <w:rsid w:val="00B85BBE"/>
    <w:rsid w:val="00BA619D"/>
    <w:rsid w:val="00BB2E0D"/>
    <w:rsid w:val="00BB36E1"/>
    <w:rsid w:val="00BB437F"/>
    <w:rsid w:val="00BB7720"/>
    <w:rsid w:val="00BC58CB"/>
    <w:rsid w:val="00BD1120"/>
    <w:rsid w:val="00BD2B18"/>
    <w:rsid w:val="00BD361A"/>
    <w:rsid w:val="00BD6913"/>
    <w:rsid w:val="00BD75B6"/>
    <w:rsid w:val="00BE1C18"/>
    <w:rsid w:val="00BE31C0"/>
    <w:rsid w:val="00BE68B7"/>
    <w:rsid w:val="00BF0AFA"/>
    <w:rsid w:val="00BF4D86"/>
    <w:rsid w:val="00C0229E"/>
    <w:rsid w:val="00C05707"/>
    <w:rsid w:val="00C113F4"/>
    <w:rsid w:val="00C1199E"/>
    <w:rsid w:val="00C11C75"/>
    <w:rsid w:val="00C12D45"/>
    <w:rsid w:val="00C20B47"/>
    <w:rsid w:val="00C219B0"/>
    <w:rsid w:val="00C228B7"/>
    <w:rsid w:val="00C2350B"/>
    <w:rsid w:val="00C245A7"/>
    <w:rsid w:val="00C26A01"/>
    <w:rsid w:val="00C317B9"/>
    <w:rsid w:val="00C31D32"/>
    <w:rsid w:val="00C31DD7"/>
    <w:rsid w:val="00C32F9F"/>
    <w:rsid w:val="00C33397"/>
    <w:rsid w:val="00C335BD"/>
    <w:rsid w:val="00C367C6"/>
    <w:rsid w:val="00C369C7"/>
    <w:rsid w:val="00C40619"/>
    <w:rsid w:val="00C40FF3"/>
    <w:rsid w:val="00C41FB5"/>
    <w:rsid w:val="00C43C94"/>
    <w:rsid w:val="00C47EED"/>
    <w:rsid w:val="00C53610"/>
    <w:rsid w:val="00C6041C"/>
    <w:rsid w:val="00C60FFB"/>
    <w:rsid w:val="00C623FC"/>
    <w:rsid w:val="00C625C2"/>
    <w:rsid w:val="00C62B86"/>
    <w:rsid w:val="00C641A5"/>
    <w:rsid w:val="00C66D01"/>
    <w:rsid w:val="00C752E7"/>
    <w:rsid w:val="00C757CE"/>
    <w:rsid w:val="00C76173"/>
    <w:rsid w:val="00C87AB9"/>
    <w:rsid w:val="00C90668"/>
    <w:rsid w:val="00C91AA8"/>
    <w:rsid w:val="00C923F2"/>
    <w:rsid w:val="00C93208"/>
    <w:rsid w:val="00C933B5"/>
    <w:rsid w:val="00C93811"/>
    <w:rsid w:val="00CA06E0"/>
    <w:rsid w:val="00CA46E2"/>
    <w:rsid w:val="00CA5908"/>
    <w:rsid w:val="00CA7A04"/>
    <w:rsid w:val="00CB504E"/>
    <w:rsid w:val="00CB6ECE"/>
    <w:rsid w:val="00CB77FF"/>
    <w:rsid w:val="00CD18C6"/>
    <w:rsid w:val="00CD1D43"/>
    <w:rsid w:val="00CD4789"/>
    <w:rsid w:val="00CD66BB"/>
    <w:rsid w:val="00CE49FB"/>
    <w:rsid w:val="00CE704D"/>
    <w:rsid w:val="00CF1CE6"/>
    <w:rsid w:val="00CF1DE6"/>
    <w:rsid w:val="00D026AE"/>
    <w:rsid w:val="00D065EB"/>
    <w:rsid w:val="00D07A2D"/>
    <w:rsid w:val="00D109CF"/>
    <w:rsid w:val="00D11157"/>
    <w:rsid w:val="00D12641"/>
    <w:rsid w:val="00D14317"/>
    <w:rsid w:val="00D17261"/>
    <w:rsid w:val="00D223BB"/>
    <w:rsid w:val="00D26F7D"/>
    <w:rsid w:val="00D31F98"/>
    <w:rsid w:val="00D36013"/>
    <w:rsid w:val="00D4097C"/>
    <w:rsid w:val="00D4180A"/>
    <w:rsid w:val="00D41FE4"/>
    <w:rsid w:val="00D426EC"/>
    <w:rsid w:val="00D4320B"/>
    <w:rsid w:val="00D46098"/>
    <w:rsid w:val="00D4718F"/>
    <w:rsid w:val="00D51A3B"/>
    <w:rsid w:val="00D62592"/>
    <w:rsid w:val="00D64804"/>
    <w:rsid w:val="00D64FCF"/>
    <w:rsid w:val="00D6766B"/>
    <w:rsid w:val="00D8220C"/>
    <w:rsid w:val="00D82520"/>
    <w:rsid w:val="00D85A59"/>
    <w:rsid w:val="00D92A6B"/>
    <w:rsid w:val="00D945CD"/>
    <w:rsid w:val="00D964A7"/>
    <w:rsid w:val="00D971AA"/>
    <w:rsid w:val="00DA0FD8"/>
    <w:rsid w:val="00DA1825"/>
    <w:rsid w:val="00DA79B5"/>
    <w:rsid w:val="00DB3F94"/>
    <w:rsid w:val="00DB459B"/>
    <w:rsid w:val="00DB4E53"/>
    <w:rsid w:val="00DB74AC"/>
    <w:rsid w:val="00DD22F8"/>
    <w:rsid w:val="00DD50B3"/>
    <w:rsid w:val="00DD52F4"/>
    <w:rsid w:val="00DD7D35"/>
    <w:rsid w:val="00DE1C1C"/>
    <w:rsid w:val="00DE406A"/>
    <w:rsid w:val="00DE5BA8"/>
    <w:rsid w:val="00DE68DA"/>
    <w:rsid w:val="00DE7B5A"/>
    <w:rsid w:val="00DF316C"/>
    <w:rsid w:val="00E01ACA"/>
    <w:rsid w:val="00E023A8"/>
    <w:rsid w:val="00E02AFF"/>
    <w:rsid w:val="00E03B49"/>
    <w:rsid w:val="00E044F2"/>
    <w:rsid w:val="00E07AB7"/>
    <w:rsid w:val="00E11D18"/>
    <w:rsid w:val="00E12FC0"/>
    <w:rsid w:val="00E179C1"/>
    <w:rsid w:val="00E227F7"/>
    <w:rsid w:val="00E2346F"/>
    <w:rsid w:val="00E258FA"/>
    <w:rsid w:val="00E25FE4"/>
    <w:rsid w:val="00E26F53"/>
    <w:rsid w:val="00E33276"/>
    <w:rsid w:val="00E3429C"/>
    <w:rsid w:val="00E36883"/>
    <w:rsid w:val="00E44995"/>
    <w:rsid w:val="00E47095"/>
    <w:rsid w:val="00E505EA"/>
    <w:rsid w:val="00E510AB"/>
    <w:rsid w:val="00E534BB"/>
    <w:rsid w:val="00E5378C"/>
    <w:rsid w:val="00E54746"/>
    <w:rsid w:val="00E5525F"/>
    <w:rsid w:val="00E63744"/>
    <w:rsid w:val="00E63814"/>
    <w:rsid w:val="00E63A3F"/>
    <w:rsid w:val="00E66A94"/>
    <w:rsid w:val="00E73415"/>
    <w:rsid w:val="00E76912"/>
    <w:rsid w:val="00E807B6"/>
    <w:rsid w:val="00E82A42"/>
    <w:rsid w:val="00E82CF0"/>
    <w:rsid w:val="00E82D6B"/>
    <w:rsid w:val="00E844C6"/>
    <w:rsid w:val="00E86CC4"/>
    <w:rsid w:val="00E87749"/>
    <w:rsid w:val="00E87C1F"/>
    <w:rsid w:val="00E948E0"/>
    <w:rsid w:val="00EA09EC"/>
    <w:rsid w:val="00EA1601"/>
    <w:rsid w:val="00EA164A"/>
    <w:rsid w:val="00EA231E"/>
    <w:rsid w:val="00EA30FF"/>
    <w:rsid w:val="00EA74DC"/>
    <w:rsid w:val="00EB05A4"/>
    <w:rsid w:val="00EB5D86"/>
    <w:rsid w:val="00ED4AE6"/>
    <w:rsid w:val="00ED53D2"/>
    <w:rsid w:val="00EE4BEF"/>
    <w:rsid w:val="00EE65EC"/>
    <w:rsid w:val="00EE6675"/>
    <w:rsid w:val="00EE67E3"/>
    <w:rsid w:val="00EE7C6A"/>
    <w:rsid w:val="00EF1548"/>
    <w:rsid w:val="00EF2208"/>
    <w:rsid w:val="00EF72BB"/>
    <w:rsid w:val="00F0062D"/>
    <w:rsid w:val="00F01293"/>
    <w:rsid w:val="00F022F1"/>
    <w:rsid w:val="00F13166"/>
    <w:rsid w:val="00F1347D"/>
    <w:rsid w:val="00F15D35"/>
    <w:rsid w:val="00F26D47"/>
    <w:rsid w:val="00F2768A"/>
    <w:rsid w:val="00F27D09"/>
    <w:rsid w:val="00F30121"/>
    <w:rsid w:val="00F317D9"/>
    <w:rsid w:val="00F36AA5"/>
    <w:rsid w:val="00F37847"/>
    <w:rsid w:val="00F432F5"/>
    <w:rsid w:val="00F4766A"/>
    <w:rsid w:val="00F50214"/>
    <w:rsid w:val="00F5560C"/>
    <w:rsid w:val="00F57899"/>
    <w:rsid w:val="00F579AB"/>
    <w:rsid w:val="00F722ED"/>
    <w:rsid w:val="00F7651F"/>
    <w:rsid w:val="00F80AE1"/>
    <w:rsid w:val="00F810B4"/>
    <w:rsid w:val="00F814B4"/>
    <w:rsid w:val="00F8197F"/>
    <w:rsid w:val="00F83550"/>
    <w:rsid w:val="00F83EDC"/>
    <w:rsid w:val="00F85096"/>
    <w:rsid w:val="00F85DF6"/>
    <w:rsid w:val="00F868B0"/>
    <w:rsid w:val="00F94F63"/>
    <w:rsid w:val="00F950CF"/>
    <w:rsid w:val="00FA50BF"/>
    <w:rsid w:val="00FA6FF7"/>
    <w:rsid w:val="00FB0C9C"/>
    <w:rsid w:val="00FB0E44"/>
    <w:rsid w:val="00FB23EB"/>
    <w:rsid w:val="00FB689C"/>
    <w:rsid w:val="00FB7757"/>
    <w:rsid w:val="00FC3BCE"/>
    <w:rsid w:val="00FC3CC5"/>
    <w:rsid w:val="00FC3E46"/>
    <w:rsid w:val="00FD07D2"/>
    <w:rsid w:val="00FE2A7A"/>
    <w:rsid w:val="00FE3107"/>
    <w:rsid w:val="00FF0206"/>
    <w:rsid w:val="00FF08F0"/>
    <w:rsid w:val="00FF0B9A"/>
    <w:rsid w:val="00FF0EC0"/>
    <w:rsid w:val="00FF3621"/>
    <w:rsid w:val="00FF36BB"/>
    <w:rsid w:val="00FF38B8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od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15D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15D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719A"/>
    <w:rPr>
      <w:color w:val="0000FF"/>
      <w:u w:val="single"/>
    </w:rPr>
  </w:style>
  <w:style w:type="table" w:styleId="a4">
    <w:name w:val="Table Grid"/>
    <w:basedOn w:val="a1"/>
    <w:rsid w:val="00AE7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E719A"/>
    <w:rPr>
      <w:i/>
      <w:iCs/>
    </w:rPr>
  </w:style>
  <w:style w:type="paragraph" w:styleId="a6">
    <w:name w:val="List Paragraph"/>
    <w:basedOn w:val="a"/>
    <w:uiPriority w:val="34"/>
    <w:qFormat/>
    <w:rsid w:val="00C641A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5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5D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plainlinks">
    <w:name w:val="plainlinks"/>
    <w:basedOn w:val="a0"/>
    <w:rsid w:val="00F15D35"/>
  </w:style>
  <w:style w:type="paragraph" w:styleId="a7">
    <w:name w:val="Block Text"/>
    <w:basedOn w:val="a"/>
    <w:rsid w:val="00F15D35"/>
    <w:pPr>
      <w:spacing w:after="200"/>
      <w:ind w:left="284" w:right="284" w:firstLine="170"/>
    </w:pPr>
    <w:rPr>
      <w:sz w:val="28"/>
      <w:szCs w:val="22"/>
    </w:rPr>
  </w:style>
  <w:style w:type="paragraph" w:styleId="a8">
    <w:name w:val="Normal (Web)"/>
    <w:basedOn w:val="a"/>
    <w:rsid w:val="00F15D35"/>
    <w:pPr>
      <w:spacing w:before="100" w:beforeAutospacing="1" w:after="100" w:afterAutospacing="1"/>
    </w:pPr>
  </w:style>
  <w:style w:type="character" w:styleId="HTML">
    <w:name w:val="HTML Code"/>
    <w:basedOn w:val="a0"/>
    <w:rsid w:val="00F15D35"/>
    <w:rPr>
      <w:rFonts w:ascii="Courier New" w:eastAsia="Times New Roman" w:hAnsi="Courier New" w:cs="Courier New"/>
      <w:sz w:val="20"/>
      <w:szCs w:val="20"/>
    </w:rPr>
  </w:style>
  <w:style w:type="character" w:customStyle="1" w:styleId="mw-headline">
    <w:name w:val="mw-headline"/>
    <w:basedOn w:val="a0"/>
    <w:rsid w:val="00F15D35"/>
  </w:style>
  <w:style w:type="character" w:styleId="a9">
    <w:name w:val="Strong"/>
    <w:basedOn w:val="a0"/>
    <w:qFormat/>
    <w:rsid w:val="00F15D3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15D3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15D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3D08-010E-4A2A-8E3E-618BAE45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14942</Words>
  <Characters>8518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Користувач Windows</cp:lastModifiedBy>
  <cp:revision>26</cp:revision>
  <dcterms:created xsi:type="dcterms:W3CDTF">2012-02-19T15:18:00Z</dcterms:created>
  <dcterms:modified xsi:type="dcterms:W3CDTF">2012-02-29T07:27:00Z</dcterms:modified>
</cp:coreProperties>
</file>