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BA" w:rsidRDefault="00403EBA" w:rsidP="000547FC">
      <w:pPr>
        <w:pStyle w:val="1"/>
        <w:shd w:val="clear" w:color="auto" w:fill="auto"/>
        <w:spacing w:line="240" w:lineRule="auto"/>
        <w:ind w:left="40" w:firstLine="0"/>
        <w:jc w:val="center"/>
        <w:rPr>
          <w:rFonts w:ascii="Cambria" w:hAnsi="Cambria" w:cs="Cambria"/>
          <w:b/>
          <w:bCs/>
          <w:sz w:val="32"/>
          <w:szCs w:val="32"/>
          <w:lang w:val="ru-RU"/>
        </w:rPr>
      </w:pPr>
      <w:r w:rsidRPr="000547FC">
        <w:rPr>
          <w:rFonts w:ascii="Cambria" w:hAnsi="Cambria" w:cs="Cambria"/>
          <w:b/>
          <w:bCs/>
          <w:sz w:val="32"/>
          <w:szCs w:val="32"/>
        </w:rPr>
        <w:t>Традиції та новаторство у комедії.</w:t>
      </w:r>
    </w:p>
    <w:p w:rsidR="00403EBA" w:rsidRPr="000547FC" w:rsidRDefault="00403EBA" w:rsidP="000547FC">
      <w:pPr>
        <w:pStyle w:val="1"/>
        <w:shd w:val="clear" w:color="auto" w:fill="auto"/>
        <w:spacing w:line="240" w:lineRule="auto"/>
        <w:ind w:left="40" w:firstLine="0"/>
        <w:jc w:val="center"/>
        <w:rPr>
          <w:rFonts w:ascii="Cambria" w:hAnsi="Cambria" w:cs="Cambria"/>
          <w:b/>
          <w:bCs/>
          <w:sz w:val="32"/>
          <w:szCs w:val="32"/>
        </w:rPr>
      </w:pPr>
      <w:r w:rsidRPr="000547FC">
        <w:rPr>
          <w:rFonts w:ascii="Cambria" w:hAnsi="Cambria" w:cs="Cambria"/>
          <w:b/>
          <w:bCs/>
          <w:sz w:val="32"/>
          <w:szCs w:val="32"/>
        </w:rPr>
        <w:t>Висока сценічність твору.</w:t>
      </w:r>
    </w:p>
    <w:p w:rsidR="00403EBA" w:rsidRPr="000547FC" w:rsidRDefault="00403EBA" w:rsidP="000547FC">
      <w:pPr>
        <w:pStyle w:val="1"/>
        <w:shd w:val="clear" w:color="auto" w:fill="auto"/>
        <w:spacing w:after="347" w:line="240" w:lineRule="auto"/>
        <w:ind w:left="880" w:firstLine="0"/>
        <w:jc w:val="center"/>
        <w:rPr>
          <w:rFonts w:ascii="Cambria" w:hAnsi="Cambria" w:cs="Cambria"/>
          <w:b/>
          <w:bCs/>
          <w:sz w:val="32"/>
          <w:szCs w:val="32"/>
          <w:lang w:val="ru-RU"/>
        </w:rPr>
      </w:pPr>
      <w:r w:rsidRPr="000547FC">
        <w:rPr>
          <w:rFonts w:ascii="Cambria" w:hAnsi="Cambria" w:cs="Cambria"/>
          <w:b/>
          <w:bCs/>
          <w:sz w:val="32"/>
          <w:szCs w:val="32"/>
        </w:rPr>
        <w:t>Значення творчості М. Куліша</w:t>
      </w:r>
      <w:r w:rsidRPr="000547FC">
        <w:rPr>
          <w:rFonts w:ascii="Cambria" w:hAnsi="Cambria" w:cs="Cambria"/>
          <w:b/>
          <w:bCs/>
          <w:sz w:val="32"/>
          <w:szCs w:val="32"/>
          <w:lang w:val="ru-RU"/>
        </w:rPr>
        <w:t>.</w:t>
      </w:r>
    </w:p>
    <w:p w:rsidR="00403EBA" w:rsidRPr="006E1AEA" w:rsidRDefault="00403EBA" w:rsidP="00140AC7">
      <w:pPr>
        <w:pStyle w:val="1"/>
        <w:shd w:val="clear" w:color="auto" w:fill="auto"/>
        <w:spacing w:line="240" w:lineRule="auto"/>
        <w:ind w:left="40" w:firstLine="0"/>
        <w:rPr>
          <w:rFonts w:ascii="Cambria" w:hAnsi="Cambria" w:cs="Cambria"/>
          <w:sz w:val="32"/>
          <w:szCs w:val="32"/>
        </w:rPr>
      </w:pPr>
      <w:r w:rsidRPr="000547FC">
        <w:rPr>
          <w:rFonts w:ascii="Cambria" w:hAnsi="Cambria" w:cs="Cambria"/>
          <w:b/>
          <w:bCs/>
          <w:sz w:val="32"/>
          <w:szCs w:val="32"/>
        </w:rPr>
        <w:t>Мета:</w:t>
      </w:r>
      <w:r w:rsidRPr="006E1AEA">
        <w:rPr>
          <w:rFonts w:ascii="Cambria" w:hAnsi="Cambria" w:cs="Cambria"/>
          <w:sz w:val="32"/>
          <w:szCs w:val="32"/>
        </w:rPr>
        <w:t xml:space="preserve"> узагальнити вивчене про життя і творчість М. Куліша;</w:t>
      </w:r>
    </w:p>
    <w:p w:rsidR="00403EBA" w:rsidRPr="006E1AEA" w:rsidRDefault="00403EBA" w:rsidP="00140AC7">
      <w:pPr>
        <w:pStyle w:val="1"/>
        <w:shd w:val="clear" w:color="auto" w:fill="auto"/>
        <w:spacing w:after="304" w:line="240" w:lineRule="auto"/>
        <w:ind w:left="880" w:right="1260" w:firstLine="0"/>
        <w:rPr>
          <w:rFonts w:ascii="Cambria" w:hAnsi="Cambria" w:cs="Cambria"/>
          <w:sz w:val="32"/>
          <w:szCs w:val="32"/>
        </w:rPr>
      </w:pPr>
      <w:r w:rsidRPr="006E1AEA">
        <w:rPr>
          <w:rFonts w:ascii="Cambria" w:hAnsi="Cambria" w:cs="Cambria"/>
          <w:sz w:val="32"/>
          <w:szCs w:val="32"/>
        </w:rPr>
        <w:t>усвідомлення актуальності п’єс сьогодні; з’ясувати значення творчості М. Куліша; удосконалювати вміння аналізувати драматичні твори; виховувати любов до української літератури і повагу та розуміння до її мистецтв.</w:t>
      </w:r>
    </w:p>
    <w:p w:rsidR="00403EBA" w:rsidRPr="006E1AEA" w:rsidRDefault="00403EBA" w:rsidP="00140AC7">
      <w:pPr>
        <w:pStyle w:val="1"/>
        <w:shd w:val="clear" w:color="auto" w:fill="auto"/>
        <w:spacing w:after="300" w:line="240" w:lineRule="auto"/>
        <w:ind w:left="1700" w:right="1920"/>
        <w:rPr>
          <w:rFonts w:ascii="Cambria" w:hAnsi="Cambria" w:cs="Cambria"/>
          <w:sz w:val="32"/>
          <w:szCs w:val="32"/>
        </w:rPr>
      </w:pPr>
      <w:r w:rsidRPr="000547FC">
        <w:rPr>
          <w:rFonts w:ascii="Cambria" w:hAnsi="Cambria" w:cs="Cambria"/>
          <w:b/>
          <w:bCs/>
          <w:sz w:val="32"/>
          <w:szCs w:val="32"/>
        </w:rPr>
        <w:t>Обладнання:</w:t>
      </w:r>
      <w:r w:rsidRPr="006E1AEA">
        <w:rPr>
          <w:rFonts w:ascii="Cambria" w:hAnsi="Cambria" w:cs="Cambria"/>
          <w:sz w:val="32"/>
          <w:szCs w:val="32"/>
        </w:rPr>
        <w:t xml:space="preserve"> портрет М. Куліша і Л. Курбаса, виставка творів         М. Куліша.</w:t>
      </w:r>
    </w:p>
    <w:p w:rsidR="00403EBA" w:rsidRPr="006E1AEA" w:rsidRDefault="00403EBA" w:rsidP="00140AC7">
      <w:pPr>
        <w:pStyle w:val="1"/>
        <w:shd w:val="clear" w:color="auto" w:fill="auto"/>
        <w:spacing w:line="240" w:lineRule="auto"/>
        <w:ind w:left="1700" w:right="1920"/>
        <w:rPr>
          <w:rFonts w:ascii="Cambria" w:hAnsi="Cambria" w:cs="Cambria"/>
          <w:sz w:val="32"/>
          <w:szCs w:val="32"/>
        </w:rPr>
      </w:pPr>
      <w:r w:rsidRPr="000547FC">
        <w:rPr>
          <w:rFonts w:ascii="Cambria" w:hAnsi="Cambria" w:cs="Cambria"/>
          <w:b/>
          <w:bCs/>
          <w:sz w:val="32"/>
          <w:szCs w:val="32"/>
        </w:rPr>
        <w:t>Епіграф.</w:t>
      </w:r>
      <w:r w:rsidRPr="006E1AEA">
        <w:rPr>
          <w:rFonts w:ascii="Cambria" w:hAnsi="Cambria" w:cs="Cambria"/>
          <w:sz w:val="32"/>
          <w:szCs w:val="32"/>
        </w:rPr>
        <w:t xml:space="preserve"> П’єси Куліша уже створили епоху і в театрі, і в житті.</w:t>
      </w:r>
    </w:p>
    <w:p w:rsidR="00403EBA" w:rsidRPr="006E1AEA" w:rsidRDefault="00403EBA" w:rsidP="00140AC7">
      <w:pPr>
        <w:pStyle w:val="1"/>
        <w:shd w:val="clear" w:color="auto" w:fill="auto"/>
        <w:spacing w:line="240" w:lineRule="auto"/>
        <w:ind w:left="6260" w:firstLine="0"/>
        <w:rPr>
          <w:rFonts w:ascii="Cambria" w:hAnsi="Cambria" w:cs="Cambria"/>
          <w:sz w:val="32"/>
          <w:szCs w:val="32"/>
        </w:rPr>
      </w:pPr>
      <w:r w:rsidRPr="006E1AEA">
        <w:rPr>
          <w:rFonts w:ascii="Cambria" w:hAnsi="Cambria" w:cs="Cambria"/>
          <w:sz w:val="32"/>
          <w:szCs w:val="32"/>
        </w:rPr>
        <w:t>М. Хвильовий</w:t>
      </w:r>
    </w:p>
    <w:p w:rsidR="00403EBA" w:rsidRPr="006E1AEA" w:rsidRDefault="00403EBA" w:rsidP="00140AC7">
      <w:pPr>
        <w:pStyle w:val="12"/>
        <w:keepNext/>
        <w:keepLines/>
        <w:shd w:val="clear" w:color="auto" w:fill="auto"/>
        <w:spacing w:line="240" w:lineRule="auto"/>
        <w:ind w:left="4520"/>
        <w:rPr>
          <w:rFonts w:ascii="Cambria" w:hAnsi="Cambria" w:cs="Cambria"/>
          <w:sz w:val="32"/>
          <w:szCs w:val="32"/>
        </w:rPr>
      </w:pPr>
    </w:p>
    <w:p w:rsidR="00403EBA" w:rsidRPr="006E1AEA" w:rsidRDefault="00403EBA" w:rsidP="00140AC7">
      <w:pPr>
        <w:pStyle w:val="1"/>
        <w:shd w:val="clear" w:color="auto" w:fill="auto"/>
        <w:spacing w:line="240" w:lineRule="auto"/>
        <w:ind w:left="2620" w:hanging="2620"/>
        <w:jc w:val="center"/>
        <w:rPr>
          <w:rFonts w:ascii="Cambria" w:hAnsi="Cambria" w:cs="Cambria"/>
          <w:b/>
          <w:bCs/>
          <w:sz w:val="32"/>
          <w:szCs w:val="32"/>
        </w:rPr>
      </w:pPr>
      <w:r w:rsidRPr="006E1AEA">
        <w:rPr>
          <w:rFonts w:ascii="Cambria" w:hAnsi="Cambria" w:cs="Cambria"/>
          <w:b/>
          <w:bCs/>
          <w:sz w:val="32"/>
          <w:szCs w:val="32"/>
        </w:rPr>
        <w:t>Хід уроку</w:t>
      </w: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r>
        <w:rPr>
          <w:rFonts w:ascii="Cambria" w:hAnsi="Cambria" w:cs="Cambria"/>
          <w:b/>
          <w:bCs/>
          <w:sz w:val="32"/>
          <w:szCs w:val="32"/>
          <w:lang w:val="ru-RU"/>
        </w:rPr>
        <w:t>Мотиваційний етап</w:t>
      </w: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lang w:val="ru-RU"/>
        </w:rPr>
      </w:pPr>
      <w:r>
        <w:rPr>
          <w:rFonts w:ascii="Cambria" w:hAnsi="Cambria" w:cs="Cambria"/>
          <w:sz w:val="32"/>
          <w:szCs w:val="32"/>
          <w:lang w:val="ru-RU"/>
        </w:rPr>
        <w:t>- Створення позитивного настрою</w:t>
      </w:r>
    </w:p>
    <w:p w:rsidR="00403EBA" w:rsidRPr="006E1AEA" w:rsidRDefault="00403EBA" w:rsidP="006E1AEA">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lang w:val="ru-RU"/>
        </w:rPr>
        <w:t xml:space="preserve"> (побажання учнями одне одному успіхів на уроці)</w:t>
      </w: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rPr>
        <w:t>- Актуалізація субєктного досвіду й опорних знань.</w:t>
      </w: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rPr>
      </w:pPr>
      <w:r w:rsidRPr="006E1AEA">
        <w:rPr>
          <w:rFonts w:ascii="Cambria" w:hAnsi="Cambria" w:cs="Cambria"/>
          <w:b/>
          <w:bCs/>
          <w:sz w:val="32"/>
          <w:szCs w:val="32"/>
        </w:rPr>
        <w:t>Учитель.</w:t>
      </w: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rPr>
        <w:t>Діти, як ви гадаєте, багато талановитих людей навколо нас?</w:t>
      </w:r>
    </w:p>
    <w:p w:rsidR="00403EBA" w:rsidRDefault="00403EBA" w:rsidP="006E1AEA">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rPr>
        <w:t>(Учні розповідають про відомих їм талановитих людей міста, у якому живуть)</w:t>
      </w:r>
    </w:p>
    <w:p w:rsidR="00403EBA" w:rsidRDefault="00403EBA" w:rsidP="006E1AEA">
      <w:pPr>
        <w:pStyle w:val="1"/>
        <w:numPr>
          <w:ilvl w:val="0"/>
          <w:numId w:val="4"/>
        </w:numPr>
        <w:shd w:val="clear" w:color="auto" w:fill="auto"/>
        <w:tabs>
          <w:tab w:val="left" w:pos="290"/>
        </w:tabs>
        <w:spacing w:line="240" w:lineRule="auto"/>
        <w:rPr>
          <w:rFonts w:ascii="Cambria" w:hAnsi="Cambria" w:cs="Cambria"/>
          <w:sz w:val="32"/>
          <w:szCs w:val="32"/>
        </w:rPr>
      </w:pPr>
      <w:r>
        <w:rPr>
          <w:rFonts w:ascii="Cambria" w:hAnsi="Cambria" w:cs="Cambria"/>
          <w:sz w:val="32"/>
          <w:szCs w:val="32"/>
        </w:rPr>
        <w:t xml:space="preserve">А чи всі люди народжуються талановитими? </w:t>
      </w:r>
    </w:p>
    <w:p w:rsidR="00403EBA" w:rsidRDefault="00403EBA" w:rsidP="002610AC">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rPr>
        <w:t xml:space="preserve">(Так. Кожен від народження має свій талант. Тільки не всі можуть розгледіти його, а, розгледівши, розвинути). </w:t>
      </w:r>
    </w:p>
    <w:p w:rsidR="00403EBA" w:rsidRDefault="00403EBA" w:rsidP="006E1AEA">
      <w:pPr>
        <w:pStyle w:val="1"/>
        <w:numPr>
          <w:ilvl w:val="0"/>
          <w:numId w:val="4"/>
        </w:numPr>
        <w:shd w:val="clear" w:color="auto" w:fill="auto"/>
        <w:tabs>
          <w:tab w:val="left" w:pos="290"/>
        </w:tabs>
        <w:spacing w:line="240" w:lineRule="auto"/>
        <w:rPr>
          <w:rFonts w:ascii="Cambria" w:hAnsi="Cambria" w:cs="Cambria"/>
          <w:sz w:val="32"/>
          <w:szCs w:val="32"/>
        </w:rPr>
      </w:pPr>
      <w:r>
        <w:rPr>
          <w:rFonts w:ascii="Cambria" w:hAnsi="Cambria" w:cs="Cambria"/>
          <w:sz w:val="32"/>
          <w:szCs w:val="32"/>
        </w:rPr>
        <w:t>А як можна розвинути талант? (Відповідь учнів).</w:t>
      </w:r>
    </w:p>
    <w:p w:rsidR="00403EBA" w:rsidRDefault="00403EBA" w:rsidP="006E1AEA">
      <w:pPr>
        <w:pStyle w:val="1"/>
        <w:numPr>
          <w:ilvl w:val="0"/>
          <w:numId w:val="4"/>
        </w:numPr>
        <w:shd w:val="clear" w:color="auto" w:fill="auto"/>
        <w:tabs>
          <w:tab w:val="left" w:pos="290"/>
        </w:tabs>
        <w:spacing w:line="240" w:lineRule="auto"/>
        <w:rPr>
          <w:rFonts w:ascii="Cambria" w:hAnsi="Cambria" w:cs="Cambria"/>
          <w:sz w:val="32"/>
          <w:szCs w:val="32"/>
        </w:rPr>
      </w:pPr>
      <w:r>
        <w:rPr>
          <w:rFonts w:ascii="Cambria" w:hAnsi="Cambria" w:cs="Cambria"/>
          <w:sz w:val="32"/>
          <w:szCs w:val="32"/>
        </w:rPr>
        <w:t>А якою ще уявляється вам талаовита людина? (Ця людина мрійлива, добра, чуйна, щира, любить свій край).</w:t>
      </w: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rPr>
      </w:pPr>
      <w:r>
        <w:rPr>
          <w:rFonts w:ascii="Cambria" w:hAnsi="Cambria" w:cs="Cambria"/>
          <w:b/>
          <w:bCs/>
          <w:sz w:val="32"/>
          <w:szCs w:val="32"/>
        </w:rPr>
        <w:t>Цілевизначення і планування.</w:t>
      </w:r>
    </w:p>
    <w:p w:rsidR="00403EBA" w:rsidRPr="000547FC" w:rsidRDefault="00403EBA" w:rsidP="006E1AEA">
      <w:pPr>
        <w:pStyle w:val="1"/>
        <w:shd w:val="clear" w:color="auto" w:fill="auto"/>
        <w:tabs>
          <w:tab w:val="left" w:pos="290"/>
        </w:tabs>
        <w:spacing w:line="240" w:lineRule="auto"/>
        <w:ind w:left="40" w:firstLine="0"/>
        <w:rPr>
          <w:rFonts w:ascii="Cambria" w:hAnsi="Cambria" w:cs="Cambria"/>
          <w:sz w:val="32"/>
          <w:szCs w:val="32"/>
          <w:lang w:val="ru-RU"/>
        </w:rPr>
      </w:pPr>
      <w:r>
        <w:rPr>
          <w:rFonts w:ascii="Cambria" w:hAnsi="Cambria" w:cs="Cambria"/>
          <w:sz w:val="32"/>
          <w:szCs w:val="32"/>
          <w:lang w:val="ru-RU"/>
        </w:rPr>
        <w:t>(учн</w:t>
      </w:r>
      <w:r>
        <w:rPr>
          <w:rFonts w:ascii="Cambria" w:hAnsi="Cambria" w:cs="Cambria"/>
          <w:sz w:val="32"/>
          <w:szCs w:val="32"/>
        </w:rPr>
        <w:t>і</w:t>
      </w:r>
      <w:r>
        <w:rPr>
          <w:rFonts w:ascii="Cambria" w:hAnsi="Cambria" w:cs="Cambria"/>
          <w:sz w:val="32"/>
          <w:szCs w:val="32"/>
          <w:lang w:val="ru-RU"/>
        </w:rPr>
        <w:t xml:space="preserve"> зачитують епіграф до уроку, визначають цілы, записують їх разом з темою та планом уроку у зошити)</w:t>
      </w:r>
    </w:p>
    <w:p w:rsidR="00403EBA" w:rsidRDefault="00403EBA" w:rsidP="006E1AEA">
      <w:pPr>
        <w:pStyle w:val="1"/>
        <w:shd w:val="clear" w:color="auto" w:fill="auto"/>
        <w:tabs>
          <w:tab w:val="left" w:pos="290"/>
        </w:tabs>
        <w:spacing w:line="240" w:lineRule="auto"/>
        <w:ind w:left="40" w:firstLine="0"/>
        <w:rPr>
          <w:rFonts w:ascii="Cambria" w:hAnsi="Cambria" w:cs="Cambria"/>
          <w:b/>
          <w:bCs/>
          <w:sz w:val="32"/>
          <w:szCs w:val="32"/>
          <w:lang w:val="ru-RU"/>
        </w:rPr>
      </w:pPr>
    </w:p>
    <w:p w:rsidR="00403EBA" w:rsidRDefault="00403EBA" w:rsidP="000547FC">
      <w:pPr>
        <w:pStyle w:val="1"/>
        <w:shd w:val="clear" w:color="auto" w:fill="auto"/>
        <w:tabs>
          <w:tab w:val="left" w:pos="290"/>
        </w:tabs>
        <w:spacing w:line="240" w:lineRule="auto"/>
        <w:ind w:firstLine="0"/>
        <w:rPr>
          <w:rFonts w:ascii="Cambria" w:hAnsi="Cambria" w:cs="Cambria"/>
          <w:b/>
          <w:bCs/>
          <w:sz w:val="32"/>
          <w:szCs w:val="32"/>
        </w:rPr>
      </w:pPr>
      <w:r>
        <w:rPr>
          <w:rFonts w:ascii="Cambria" w:hAnsi="Cambria" w:cs="Cambria"/>
          <w:b/>
          <w:bCs/>
          <w:sz w:val="32"/>
          <w:szCs w:val="32"/>
        </w:rPr>
        <w:t>Учитель.</w:t>
      </w:r>
    </w:p>
    <w:p w:rsidR="00403EBA" w:rsidRPr="00574E20" w:rsidRDefault="00403EBA" w:rsidP="006E1AEA">
      <w:pPr>
        <w:pStyle w:val="1"/>
        <w:shd w:val="clear" w:color="auto" w:fill="auto"/>
        <w:tabs>
          <w:tab w:val="left" w:pos="290"/>
        </w:tabs>
        <w:spacing w:line="240" w:lineRule="auto"/>
        <w:ind w:left="40" w:firstLine="0"/>
        <w:rPr>
          <w:rFonts w:ascii="Cambria" w:hAnsi="Cambria" w:cs="Cambria"/>
          <w:sz w:val="32"/>
          <w:szCs w:val="32"/>
        </w:rPr>
      </w:pPr>
      <w:r>
        <w:rPr>
          <w:rFonts w:ascii="Cambria" w:hAnsi="Cambria" w:cs="Cambria"/>
          <w:sz w:val="32"/>
          <w:szCs w:val="32"/>
        </w:rPr>
        <w:t>Саме про таку людину, багатогранно обдаровану, людину виняткової творчої та громадянської енергій, самобутьного новатора ми будемо говорити на сьогоднішньому уроці,</w:t>
      </w:r>
    </w:p>
    <w:p w:rsidR="00403EBA" w:rsidRPr="006E1AEA" w:rsidRDefault="00403EBA" w:rsidP="00574E20">
      <w:pPr>
        <w:pStyle w:val="1"/>
        <w:shd w:val="clear" w:color="auto" w:fill="auto"/>
        <w:spacing w:line="240" w:lineRule="auto"/>
        <w:ind w:right="440" w:firstLine="0"/>
        <w:rPr>
          <w:rFonts w:ascii="Cambria" w:hAnsi="Cambria" w:cs="Cambria"/>
          <w:sz w:val="32"/>
          <w:szCs w:val="32"/>
        </w:rPr>
      </w:pPr>
      <w:r>
        <w:rPr>
          <w:rFonts w:ascii="Cambria" w:hAnsi="Cambria" w:cs="Cambria"/>
          <w:sz w:val="32"/>
          <w:szCs w:val="32"/>
        </w:rPr>
        <w:t xml:space="preserve"> бо </w:t>
      </w:r>
      <w:r w:rsidRPr="006E1AEA">
        <w:rPr>
          <w:rFonts w:ascii="Cambria" w:hAnsi="Cambria" w:cs="Cambria"/>
          <w:sz w:val="32"/>
          <w:szCs w:val="32"/>
        </w:rPr>
        <w:t>завершується наша подорож сторінками Кулішевого життя і творчості. Прийшов час вшанувати доземним поклоном людину, що серед ненависті, відчаю, зневаги і смерті зуміла зберегти святу любов до України й української людини. Куліш «... викрив її найтрагічніші суперечності і слабкості; то шлях через його український світ раз у раз виводить нас на вершини, з яких видно людство і вічність.» (Ю Лаврінєнко.) Масштаб таланту митця був загальновизнаний. Про М. Куліша, як про одного з найулюбленіших сучасних письменників України говорили М Хвильовий, Ю. Яновський, В.Сосюра, І. Дніпровський. Лесь Курбас вважав Куліша провідним українським драматургом, підкреслював, що до його п’єс треба ставитись, як до творів визначного митця.</w:t>
      </w:r>
    </w:p>
    <w:p w:rsidR="00403EBA" w:rsidRPr="006E1AEA" w:rsidRDefault="00403EBA" w:rsidP="00140AC7">
      <w:pPr>
        <w:pStyle w:val="1"/>
        <w:shd w:val="clear" w:color="auto" w:fill="auto"/>
        <w:spacing w:line="240" w:lineRule="auto"/>
        <w:ind w:left="40" w:right="800" w:firstLine="360"/>
        <w:rPr>
          <w:rFonts w:ascii="Cambria" w:hAnsi="Cambria" w:cs="Cambria"/>
          <w:sz w:val="32"/>
          <w:szCs w:val="32"/>
        </w:rPr>
      </w:pPr>
      <w:r w:rsidRPr="006E1AEA">
        <w:rPr>
          <w:rFonts w:ascii="Cambria" w:hAnsi="Cambria" w:cs="Cambria"/>
          <w:sz w:val="32"/>
          <w:szCs w:val="32"/>
        </w:rPr>
        <w:t>Ю. Смолич у мемуарах « Розповідь про неспокій» , осмислюючи роль драматурга у літературному русі 20-х - першої половини 30-х років писав:</w:t>
      </w:r>
    </w:p>
    <w:p w:rsidR="00403EBA" w:rsidRDefault="00403EBA" w:rsidP="00863E05">
      <w:pPr>
        <w:pStyle w:val="1"/>
        <w:shd w:val="clear" w:color="auto" w:fill="auto"/>
        <w:spacing w:after="341" w:line="240" w:lineRule="auto"/>
        <w:ind w:left="40" w:right="440" w:firstLine="0"/>
        <w:rPr>
          <w:rFonts w:ascii="Cambria" w:hAnsi="Cambria" w:cs="Cambria"/>
          <w:sz w:val="32"/>
          <w:szCs w:val="32"/>
          <w:lang w:val="ru-RU"/>
        </w:rPr>
      </w:pPr>
      <w:r w:rsidRPr="006E1AEA">
        <w:rPr>
          <w:rFonts w:ascii="Cambria" w:hAnsi="Cambria" w:cs="Cambria"/>
          <w:sz w:val="32"/>
          <w:szCs w:val="32"/>
        </w:rPr>
        <w:t>«.. .Був Куліш людиною виключної творчої та громадської енергії; все, що він встиг зробити, то був лише початок, тільки перший несміливий ще приступ, тільки заспів і проба сил - все і в творчому і в громадському житті Гуровича було ще попереду. Творчої та громадської енергії було в ньому закладено ген на багато-багато десятиліть, і розвивався його талант не повільно, не спроквола, а бурхливо-крещендо-крещендо! - як ні в кого з його сучасників».</w:t>
      </w:r>
    </w:p>
    <w:p w:rsidR="00403EBA" w:rsidRDefault="00403EBA" w:rsidP="00863E05">
      <w:pPr>
        <w:pStyle w:val="1"/>
        <w:shd w:val="clear" w:color="auto" w:fill="auto"/>
        <w:spacing w:after="341" w:line="240" w:lineRule="auto"/>
        <w:ind w:left="40" w:right="440" w:firstLine="0"/>
        <w:rPr>
          <w:rFonts w:ascii="Cambria" w:hAnsi="Cambria" w:cs="Cambria"/>
          <w:sz w:val="32"/>
          <w:szCs w:val="32"/>
          <w:lang w:val="ru-RU"/>
        </w:rPr>
      </w:pPr>
    </w:p>
    <w:p w:rsidR="00403EBA" w:rsidRDefault="00403EBA" w:rsidP="00863E05">
      <w:pPr>
        <w:pStyle w:val="1"/>
        <w:shd w:val="clear" w:color="auto" w:fill="auto"/>
        <w:spacing w:after="341" w:line="240" w:lineRule="auto"/>
        <w:ind w:left="40" w:right="440" w:firstLine="0"/>
        <w:rPr>
          <w:rFonts w:ascii="Cambria" w:hAnsi="Cambria" w:cs="Cambria"/>
          <w:sz w:val="32"/>
          <w:szCs w:val="32"/>
        </w:rPr>
      </w:pPr>
      <w:r>
        <w:rPr>
          <w:rFonts w:ascii="Cambria" w:hAnsi="Cambria" w:cs="Cambria"/>
          <w:sz w:val="32"/>
          <w:szCs w:val="32"/>
        </w:rPr>
        <w:t>- А яким ви бачите Миколу Куліша?</w:t>
      </w:r>
    </w:p>
    <w:p w:rsidR="00403EBA" w:rsidRPr="000547FC" w:rsidRDefault="00403EBA" w:rsidP="000547FC">
      <w:pPr>
        <w:pStyle w:val="1"/>
        <w:shd w:val="clear" w:color="auto" w:fill="auto"/>
        <w:spacing w:after="341" w:line="240" w:lineRule="auto"/>
        <w:ind w:left="40" w:right="440" w:firstLine="0"/>
        <w:rPr>
          <w:rFonts w:ascii="Cambria" w:hAnsi="Cambria" w:cs="Cambria"/>
          <w:sz w:val="32"/>
          <w:szCs w:val="32"/>
        </w:rPr>
      </w:pPr>
    </w:p>
    <w:p w:rsidR="00403EBA" w:rsidRPr="000547FC" w:rsidRDefault="00403EBA" w:rsidP="000547FC">
      <w:pPr>
        <w:pStyle w:val="1"/>
        <w:shd w:val="clear" w:color="auto" w:fill="auto"/>
        <w:spacing w:after="341" w:line="240" w:lineRule="auto"/>
        <w:ind w:left="40" w:right="440" w:firstLine="0"/>
        <w:rPr>
          <w:rFonts w:ascii="Cambria" w:hAnsi="Cambria" w:cs="Cambria"/>
          <w:sz w:val="32"/>
          <w:szCs w:val="32"/>
        </w:rPr>
      </w:pPr>
    </w:p>
    <w:p w:rsidR="00403EBA" w:rsidRDefault="00403EBA" w:rsidP="000547FC">
      <w:pPr>
        <w:pStyle w:val="1"/>
        <w:shd w:val="clear" w:color="auto" w:fill="auto"/>
        <w:spacing w:after="341" w:line="240" w:lineRule="auto"/>
        <w:ind w:right="440" w:firstLine="0"/>
        <w:rPr>
          <w:rFonts w:ascii="Cambria" w:hAnsi="Cambria" w:cs="Cambria"/>
          <w:b/>
          <w:bCs/>
          <w:sz w:val="32"/>
          <w:szCs w:val="32"/>
        </w:rPr>
      </w:pPr>
      <w:r w:rsidRPr="002610AC">
        <w:rPr>
          <w:rFonts w:ascii="Cambria" w:hAnsi="Cambria" w:cs="Cambria"/>
          <w:b/>
          <w:bCs/>
          <w:sz w:val="32"/>
          <w:szCs w:val="32"/>
        </w:rPr>
        <w:t>Метод. Гронування</w:t>
      </w:r>
    </w:p>
    <w:p w:rsidR="00403EBA" w:rsidRDefault="00403EBA" w:rsidP="000547FC">
      <w:pPr>
        <w:pStyle w:val="1"/>
        <w:shd w:val="clear" w:color="auto" w:fill="auto"/>
        <w:spacing w:after="341" w:line="240" w:lineRule="auto"/>
        <w:ind w:right="440" w:firstLine="0"/>
        <w:rPr>
          <w:rFonts w:ascii="Cambria" w:hAnsi="Cambria" w:cs="Cambria"/>
          <w:b/>
          <w:bCs/>
          <w:sz w:val="32"/>
          <w:szCs w:val="32"/>
        </w:rPr>
      </w:pPr>
    </w:p>
    <w:p w:rsidR="00403EBA" w:rsidRPr="00863E05" w:rsidRDefault="00403EBA" w:rsidP="000547FC">
      <w:pPr>
        <w:pStyle w:val="1"/>
        <w:shd w:val="clear" w:color="auto" w:fill="auto"/>
        <w:spacing w:after="341" w:line="240" w:lineRule="auto"/>
        <w:ind w:right="440" w:firstLine="0"/>
        <w:rPr>
          <w:rFonts w:ascii="Cambria" w:hAnsi="Cambria" w:cs="Cambria"/>
          <w:sz w:val="32"/>
          <w:szCs w:val="32"/>
        </w:rPr>
      </w:pPr>
    </w:p>
    <w:p w:rsidR="00403EBA" w:rsidRPr="00863E05" w:rsidRDefault="00403EBA" w:rsidP="00863E05">
      <w:pPr>
        <w:pStyle w:val="1"/>
        <w:shd w:val="clear" w:color="auto" w:fill="auto"/>
        <w:tabs>
          <w:tab w:val="left" w:pos="5480"/>
        </w:tabs>
        <w:spacing w:after="341" w:line="240" w:lineRule="auto"/>
        <w:ind w:right="440" w:firstLine="0"/>
        <w:rPr>
          <w:rFonts w:ascii="Cambria" w:hAnsi="Cambria" w:cs="Cambria"/>
          <w:i/>
          <w:iCs/>
          <w:sz w:val="32"/>
          <w:szCs w:val="32"/>
        </w:rPr>
      </w:pPr>
      <w:r>
        <w:rPr>
          <w:noProof/>
          <w:lang w:val="ru-RU"/>
        </w:rPr>
        <w:pict>
          <v:line id="_x0000_s1027" style="position:absolute;flip:x y;z-index:251657216" from="63.35pt,21.6pt" to="108.6pt,39.7pt">
            <v:stroke endarrow="block"/>
          </v:line>
        </w:pict>
      </w:r>
      <w:r>
        <w:rPr>
          <w:noProof/>
          <w:lang w:val="ru-RU"/>
        </w:rPr>
        <w:pict>
          <v:line id="_x0000_s1028" style="position:absolute;flip:y;z-index:251655168" from="217.2pt,12.55pt" to="271.5pt,39.7pt">
            <v:stroke endarrow="block"/>
          </v:line>
        </w:pict>
      </w:r>
      <w:r w:rsidRPr="00863E05">
        <w:rPr>
          <w:rFonts w:ascii="Cambria" w:hAnsi="Cambria" w:cs="Cambria"/>
          <w:i/>
          <w:iCs/>
          <w:sz w:val="32"/>
          <w:szCs w:val="32"/>
        </w:rPr>
        <w:t>геніальний</w:t>
      </w:r>
      <w:r>
        <w:rPr>
          <w:rFonts w:ascii="Cambria" w:hAnsi="Cambria" w:cs="Cambria"/>
          <w:b/>
          <w:bCs/>
          <w:sz w:val="32"/>
          <w:szCs w:val="32"/>
        </w:rPr>
        <w:tab/>
      </w:r>
      <w:r w:rsidRPr="00863E05">
        <w:rPr>
          <w:rFonts w:ascii="Cambria" w:hAnsi="Cambria" w:cs="Cambria"/>
          <w:i/>
          <w:iCs/>
          <w:sz w:val="32"/>
          <w:szCs w:val="32"/>
        </w:rPr>
        <w:t>неповторно-самобутній</w:t>
      </w:r>
    </w:p>
    <w:p w:rsidR="00403EBA" w:rsidRDefault="00403EBA" w:rsidP="00863E05">
      <w:pPr>
        <w:pStyle w:val="1"/>
        <w:shd w:val="clear" w:color="auto" w:fill="auto"/>
        <w:spacing w:after="341" w:line="240" w:lineRule="auto"/>
        <w:ind w:right="440" w:hanging="1056"/>
        <w:jc w:val="center"/>
        <w:rPr>
          <w:rFonts w:ascii="Cambria" w:hAnsi="Cambria" w:cs="Cambria"/>
          <w:b/>
          <w:bCs/>
          <w:sz w:val="32"/>
          <w:szCs w:val="32"/>
        </w:rPr>
      </w:pPr>
      <w:r>
        <w:rPr>
          <w:rFonts w:ascii="Cambria" w:hAnsi="Cambria" w:cs="Cambria"/>
          <w:b/>
          <w:bCs/>
          <w:sz w:val="32"/>
          <w:szCs w:val="32"/>
        </w:rPr>
        <w:t>Микола Куліш – письменник</w:t>
      </w:r>
    </w:p>
    <w:p w:rsidR="00403EBA" w:rsidRPr="00863E05" w:rsidRDefault="00403EBA" w:rsidP="00863E05">
      <w:pPr>
        <w:pStyle w:val="1"/>
        <w:shd w:val="clear" w:color="auto" w:fill="auto"/>
        <w:tabs>
          <w:tab w:val="left" w:pos="8120"/>
        </w:tabs>
        <w:spacing w:after="341" w:line="240" w:lineRule="auto"/>
        <w:ind w:left="40" w:right="440" w:firstLine="0"/>
        <w:rPr>
          <w:rFonts w:ascii="Cambria" w:hAnsi="Cambria" w:cs="Cambria"/>
          <w:i/>
          <w:iCs/>
          <w:sz w:val="32"/>
          <w:szCs w:val="32"/>
        </w:rPr>
      </w:pPr>
      <w:r>
        <w:rPr>
          <w:noProof/>
          <w:lang w:val="ru-RU"/>
        </w:rPr>
        <w:pict>
          <v:line id="_x0000_s1029" style="position:absolute;left:0;text-align:left;flip:y;z-index:251658240" from="352.95pt,13.3pt" to="407.25pt,40.45pt">
            <v:stroke endarrow="block"/>
          </v:line>
        </w:pict>
      </w:r>
      <w:r>
        <w:rPr>
          <w:rFonts w:ascii="Cambria" w:hAnsi="Cambria" w:cs="Cambria"/>
          <w:b/>
          <w:bCs/>
          <w:sz w:val="32"/>
          <w:szCs w:val="32"/>
        </w:rPr>
        <w:tab/>
        <w:t xml:space="preserve"> </w:t>
      </w:r>
      <w:r w:rsidRPr="00863E05">
        <w:rPr>
          <w:rFonts w:ascii="Cambria" w:hAnsi="Cambria" w:cs="Cambria"/>
          <w:i/>
          <w:iCs/>
          <w:sz w:val="32"/>
          <w:szCs w:val="32"/>
        </w:rPr>
        <w:t>новатор</w:t>
      </w:r>
    </w:p>
    <w:p w:rsidR="00403EBA" w:rsidRDefault="00403EBA" w:rsidP="002610AC">
      <w:pPr>
        <w:pStyle w:val="1"/>
        <w:shd w:val="clear" w:color="auto" w:fill="auto"/>
        <w:spacing w:after="341" w:line="240" w:lineRule="auto"/>
        <w:ind w:left="40" w:right="440" w:firstLine="0"/>
        <w:jc w:val="center"/>
        <w:rPr>
          <w:rFonts w:ascii="Cambria" w:hAnsi="Cambria" w:cs="Cambria"/>
          <w:b/>
          <w:bCs/>
          <w:sz w:val="32"/>
          <w:szCs w:val="32"/>
        </w:rPr>
      </w:pPr>
      <w:r>
        <w:rPr>
          <w:noProof/>
          <w:lang w:val="ru-RU"/>
        </w:rPr>
        <w:pict>
          <v:line id="_x0000_s1030" style="position:absolute;left:0;text-align:left;flip:x;z-index:251656192" from="27.15pt,13.7pt" to="63.35pt,40.85pt">
            <v:stroke endarrow="block"/>
          </v:line>
        </w:pict>
      </w:r>
      <w:r>
        <w:rPr>
          <w:rFonts w:ascii="Cambria" w:hAnsi="Cambria" w:cs="Cambria"/>
          <w:b/>
          <w:bCs/>
          <w:sz w:val="32"/>
          <w:szCs w:val="32"/>
        </w:rPr>
        <w:t>Микола Куліш – творець «модерної драми»</w:t>
      </w:r>
    </w:p>
    <w:p w:rsidR="00403EBA" w:rsidRPr="00863E05" w:rsidRDefault="00403EBA" w:rsidP="00863E05">
      <w:pPr>
        <w:pStyle w:val="1"/>
        <w:shd w:val="clear" w:color="auto" w:fill="auto"/>
        <w:tabs>
          <w:tab w:val="center" w:pos="4761"/>
          <w:tab w:val="left" w:pos="8100"/>
        </w:tabs>
        <w:spacing w:after="341" w:line="240" w:lineRule="auto"/>
        <w:ind w:left="40" w:right="440" w:firstLine="0"/>
        <w:rPr>
          <w:rFonts w:ascii="Cambria" w:hAnsi="Cambria" w:cs="Cambria"/>
          <w:i/>
          <w:iCs/>
          <w:sz w:val="32"/>
          <w:szCs w:val="32"/>
        </w:rPr>
      </w:pPr>
      <w:r>
        <w:rPr>
          <w:noProof/>
          <w:lang w:val="ru-RU"/>
        </w:rPr>
        <w:pict>
          <v:line id="_x0000_s1031" style="position:absolute;left:0;text-align:left;flip:y;z-index:251659264" from="334.85pt,14.1pt" to="398.2pt,41.25pt">
            <v:stroke endarrow="block"/>
          </v:line>
        </w:pict>
      </w:r>
      <w:r w:rsidRPr="00863E05">
        <w:rPr>
          <w:rFonts w:ascii="Cambria" w:hAnsi="Cambria" w:cs="Cambria"/>
          <w:i/>
          <w:iCs/>
          <w:sz w:val="32"/>
          <w:szCs w:val="32"/>
        </w:rPr>
        <w:t>непередбачуваний</w:t>
      </w:r>
      <w:r>
        <w:rPr>
          <w:rFonts w:ascii="Cambria" w:hAnsi="Cambria" w:cs="Cambria"/>
          <w:b/>
          <w:bCs/>
          <w:sz w:val="32"/>
          <w:szCs w:val="32"/>
        </w:rPr>
        <w:tab/>
      </w:r>
      <w:r>
        <w:rPr>
          <w:rFonts w:ascii="Cambria" w:hAnsi="Cambria" w:cs="Cambria"/>
          <w:b/>
          <w:bCs/>
          <w:sz w:val="32"/>
          <w:szCs w:val="32"/>
        </w:rPr>
        <w:tab/>
      </w:r>
      <w:r w:rsidRPr="00863E05">
        <w:rPr>
          <w:rFonts w:ascii="Cambria" w:hAnsi="Cambria" w:cs="Cambria"/>
          <w:i/>
          <w:iCs/>
          <w:sz w:val="32"/>
          <w:szCs w:val="32"/>
        </w:rPr>
        <w:t>талант</w:t>
      </w:r>
    </w:p>
    <w:p w:rsidR="00403EBA" w:rsidRDefault="00403EBA" w:rsidP="00863E05">
      <w:pPr>
        <w:pStyle w:val="1"/>
        <w:shd w:val="clear" w:color="auto" w:fill="auto"/>
        <w:tabs>
          <w:tab w:val="left" w:pos="940"/>
          <w:tab w:val="center" w:pos="4761"/>
        </w:tabs>
        <w:spacing w:after="341" w:line="240" w:lineRule="auto"/>
        <w:ind w:left="40" w:right="440" w:firstLine="0"/>
        <w:rPr>
          <w:rFonts w:ascii="Cambria" w:hAnsi="Cambria" w:cs="Cambria"/>
          <w:b/>
          <w:bCs/>
          <w:sz w:val="32"/>
          <w:szCs w:val="32"/>
        </w:rPr>
      </w:pPr>
      <w:r>
        <w:rPr>
          <w:noProof/>
          <w:lang w:val="ru-RU"/>
        </w:rPr>
        <w:pict>
          <v:line id="_x0000_s1032" style="position:absolute;left:0;text-align:left;flip:x;z-index:251660288" from="108.6pt,14.5pt" to="144.8pt,41.25pt">
            <v:stroke endarrow="block"/>
          </v:line>
        </w:pict>
      </w:r>
      <w:r>
        <w:rPr>
          <w:rFonts w:ascii="Cambria" w:hAnsi="Cambria" w:cs="Cambria"/>
          <w:b/>
          <w:bCs/>
          <w:sz w:val="32"/>
          <w:szCs w:val="32"/>
        </w:rPr>
        <w:tab/>
      </w:r>
      <w:r>
        <w:rPr>
          <w:rFonts w:ascii="Cambria" w:hAnsi="Cambria" w:cs="Cambria"/>
          <w:b/>
          <w:bCs/>
          <w:sz w:val="32"/>
          <w:szCs w:val="32"/>
        </w:rPr>
        <w:tab/>
        <w:t>Микола Куліш - людина</w:t>
      </w:r>
    </w:p>
    <w:p w:rsidR="00403EBA" w:rsidRPr="00863E05" w:rsidRDefault="00403EBA" w:rsidP="00863E05">
      <w:pPr>
        <w:pStyle w:val="1"/>
        <w:shd w:val="clear" w:color="auto" w:fill="auto"/>
        <w:tabs>
          <w:tab w:val="left" w:pos="960"/>
        </w:tabs>
        <w:spacing w:after="341" w:line="240" w:lineRule="auto"/>
        <w:ind w:left="40" w:right="440" w:firstLine="0"/>
        <w:rPr>
          <w:rFonts w:ascii="Cambria" w:hAnsi="Cambria" w:cs="Cambria"/>
          <w:i/>
          <w:iCs/>
          <w:sz w:val="32"/>
          <w:szCs w:val="32"/>
        </w:rPr>
      </w:pPr>
      <w:r w:rsidRPr="00863E05">
        <w:rPr>
          <w:rFonts w:ascii="Cambria" w:hAnsi="Cambria" w:cs="Cambria"/>
          <w:i/>
          <w:iCs/>
          <w:sz w:val="32"/>
          <w:szCs w:val="32"/>
        </w:rPr>
        <w:t>яскрава особистість що прагне справедливості</w:t>
      </w:r>
    </w:p>
    <w:p w:rsidR="00403EBA" w:rsidRDefault="00403EBA" w:rsidP="008E38FE">
      <w:pPr>
        <w:pStyle w:val="1"/>
        <w:shd w:val="clear" w:color="auto" w:fill="auto"/>
        <w:spacing w:after="341" w:line="240" w:lineRule="auto"/>
        <w:ind w:left="40" w:right="440" w:firstLine="0"/>
        <w:jc w:val="center"/>
        <w:rPr>
          <w:rFonts w:ascii="Cambria" w:hAnsi="Cambria" w:cs="Cambria"/>
          <w:b/>
          <w:bCs/>
          <w:sz w:val="32"/>
          <w:szCs w:val="32"/>
          <w:lang w:val="ru-RU"/>
        </w:rPr>
      </w:pPr>
    </w:p>
    <w:p w:rsidR="00403EBA" w:rsidRPr="00863E05" w:rsidRDefault="00403EBA" w:rsidP="008E38FE">
      <w:pPr>
        <w:pStyle w:val="1"/>
        <w:shd w:val="clear" w:color="auto" w:fill="auto"/>
        <w:spacing w:after="341" w:line="240" w:lineRule="auto"/>
        <w:ind w:left="40" w:right="440" w:firstLine="0"/>
        <w:jc w:val="center"/>
        <w:rPr>
          <w:rFonts w:ascii="Cambria" w:hAnsi="Cambria" w:cs="Cambria"/>
          <w:b/>
          <w:bCs/>
          <w:sz w:val="32"/>
          <w:szCs w:val="32"/>
        </w:rPr>
      </w:pPr>
      <w:r>
        <w:rPr>
          <w:rFonts w:ascii="Cambria" w:hAnsi="Cambria" w:cs="Cambria"/>
          <w:b/>
          <w:bCs/>
          <w:sz w:val="32"/>
          <w:szCs w:val="32"/>
        </w:rPr>
        <w:t xml:space="preserve">- </w:t>
      </w:r>
      <w:r w:rsidRPr="00863E05">
        <w:rPr>
          <w:rFonts w:ascii="Cambria" w:hAnsi="Cambria" w:cs="Cambria"/>
          <w:b/>
          <w:bCs/>
          <w:sz w:val="32"/>
          <w:szCs w:val="32"/>
        </w:rPr>
        <w:t>Традиції та новаторство коедії «Мина Мазайло» Миколи Куліша, сценічність твору</w:t>
      </w:r>
    </w:p>
    <w:p w:rsidR="00403EBA" w:rsidRDefault="00403EBA" w:rsidP="00140AC7">
      <w:pPr>
        <w:pStyle w:val="1"/>
        <w:shd w:val="clear" w:color="auto" w:fill="auto"/>
        <w:spacing w:line="240" w:lineRule="auto"/>
        <w:ind w:left="40" w:firstLine="360"/>
        <w:jc w:val="both"/>
        <w:rPr>
          <w:rFonts w:ascii="Cambria" w:hAnsi="Cambria" w:cs="Cambria"/>
          <w:sz w:val="32"/>
          <w:szCs w:val="32"/>
        </w:rPr>
      </w:pPr>
      <w:r>
        <w:rPr>
          <w:rFonts w:ascii="Cambria" w:hAnsi="Cambria" w:cs="Cambria"/>
          <w:sz w:val="32"/>
          <w:szCs w:val="32"/>
        </w:rPr>
        <w:t>- Дослідницький практикум</w:t>
      </w:r>
    </w:p>
    <w:p w:rsidR="00403EBA" w:rsidRDefault="00403EBA" w:rsidP="00140AC7">
      <w:pPr>
        <w:pStyle w:val="1"/>
        <w:shd w:val="clear" w:color="auto" w:fill="auto"/>
        <w:spacing w:line="240" w:lineRule="auto"/>
        <w:ind w:left="40" w:right="440" w:firstLine="360"/>
        <w:jc w:val="both"/>
        <w:rPr>
          <w:rFonts w:ascii="Cambria" w:hAnsi="Cambria" w:cs="Cambria"/>
          <w:sz w:val="32"/>
          <w:szCs w:val="32"/>
        </w:rPr>
      </w:pPr>
    </w:p>
    <w:p w:rsidR="00403EBA" w:rsidRPr="006E1AEA" w:rsidRDefault="00403EBA" w:rsidP="00140AC7">
      <w:pPr>
        <w:pStyle w:val="1"/>
        <w:shd w:val="clear" w:color="auto" w:fill="auto"/>
        <w:spacing w:line="240" w:lineRule="auto"/>
        <w:ind w:left="40" w:right="440" w:firstLine="360"/>
        <w:jc w:val="both"/>
        <w:rPr>
          <w:rFonts w:ascii="Cambria" w:hAnsi="Cambria" w:cs="Cambria"/>
          <w:sz w:val="32"/>
          <w:szCs w:val="32"/>
        </w:rPr>
      </w:pPr>
      <w:r w:rsidRPr="006E1AEA">
        <w:rPr>
          <w:rFonts w:ascii="Cambria" w:hAnsi="Cambria" w:cs="Cambria"/>
          <w:sz w:val="32"/>
          <w:szCs w:val="32"/>
        </w:rPr>
        <w:t>Декілька учнів виконують домашні завдання випереджувального характеру: готують виступ на тему:</w:t>
      </w:r>
    </w:p>
    <w:p w:rsidR="00403EBA" w:rsidRDefault="00403EBA" w:rsidP="00140AC7">
      <w:pPr>
        <w:pStyle w:val="1"/>
        <w:shd w:val="clear" w:color="auto" w:fill="auto"/>
        <w:tabs>
          <w:tab w:val="left" w:pos="746"/>
        </w:tabs>
        <w:spacing w:after="1" w:line="240" w:lineRule="auto"/>
        <w:ind w:firstLine="0"/>
        <w:rPr>
          <w:rFonts w:ascii="Cambria" w:hAnsi="Cambria" w:cs="Cambria"/>
          <w:sz w:val="32"/>
          <w:szCs w:val="32"/>
        </w:rPr>
      </w:pPr>
      <w:r w:rsidRPr="006E1AEA">
        <w:rPr>
          <w:rFonts w:ascii="Cambria" w:hAnsi="Cambria" w:cs="Cambria"/>
          <w:sz w:val="32"/>
          <w:szCs w:val="32"/>
        </w:rPr>
        <w:t xml:space="preserve">     </w:t>
      </w:r>
    </w:p>
    <w:p w:rsidR="00403EBA" w:rsidRPr="006E1AEA" w:rsidRDefault="00403EBA" w:rsidP="00140AC7">
      <w:pPr>
        <w:pStyle w:val="1"/>
        <w:shd w:val="clear" w:color="auto" w:fill="auto"/>
        <w:tabs>
          <w:tab w:val="left" w:pos="746"/>
        </w:tabs>
        <w:spacing w:after="1" w:line="240" w:lineRule="auto"/>
        <w:ind w:firstLine="0"/>
        <w:rPr>
          <w:rFonts w:ascii="Cambria" w:hAnsi="Cambria" w:cs="Cambria"/>
          <w:sz w:val="32"/>
          <w:szCs w:val="32"/>
        </w:rPr>
      </w:pPr>
      <w:r>
        <w:rPr>
          <w:rFonts w:ascii="Cambria" w:hAnsi="Cambria" w:cs="Cambria"/>
          <w:sz w:val="32"/>
          <w:szCs w:val="32"/>
        </w:rPr>
        <w:t xml:space="preserve"> - Т</w:t>
      </w:r>
      <w:r w:rsidRPr="006E1AEA">
        <w:rPr>
          <w:rFonts w:ascii="Cambria" w:hAnsi="Cambria" w:cs="Cambria"/>
          <w:sz w:val="32"/>
          <w:szCs w:val="32"/>
        </w:rPr>
        <w:t>радиції і новаторство комедії; ( літературознавець)</w:t>
      </w:r>
    </w:p>
    <w:p w:rsidR="00403EBA" w:rsidRDefault="00403EBA" w:rsidP="00140AC7">
      <w:pPr>
        <w:pStyle w:val="1"/>
        <w:shd w:val="clear" w:color="auto" w:fill="auto"/>
        <w:tabs>
          <w:tab w:val="left" w:pos="785"/>
        </w:tabs>
        <w:spacing w:after="356" w:line="240" w:lineRule="auto"/>
        <w:ind w:left="20" w:firstLine="0"/>
        <w:rPr>
          <w:rFonts w:ascii="Cambria" w:hAnsi="Cambria" w:cs="Cambria"/>
          <w:sz w:val="32"/>
          <w:szCs w:val="32"/>
        </w:rPr>
      </w:pPr>
      <w:r w:rsidRPr="006E1AEA">
        <w:rPr>
          <w:rFonts w:ascii="Cambria" w:hAnsi="Cambria" w:cs="Cambria"/>
          <w:sz w:val="32"/>
          <w:szCs w:val="32"/>
        </w:rPr>
        <w:t xml:space="preserve">      </w:t>
      </w:r>
    </w:p>
    <w:p w:rsidR="00403EBA" w:rsidRPr="006E1AEA" w:rsidRDefault="00403EBA" w:rsidP="00140AC7">
      <w:pPr>
        <w:pStyle w:val="1"/>
        <w:shd w:val="clear" w:color="auto" w:fill="auto"/>
        <w:tabs>
          <w:tab w:val="left" w:pos="785"/>
        </w:tabs>
        <w:spacing w:after="356" w:line="240" w:lineRule="auto"/>
        <w:ind w:left="20" w:firstLine="0"/>
        <w:rPr>
          <w:rFonts w:ascii="Cambria" w:hAnsi="Cambria" w:cs="Cambria"/>
          <w:sz w:val="32"/>
          <w:szCs w:val="32"/>
        </w:rPr>
      </w:pPr>
      <w:r>
        <w:rPr>
          <w:rFonts w:ascii="Cambria" w:hAnsi="Cambria" w:cs="Cambria"/>
          <w:sz w:val="32"/>
          <w:szCs w:val="32"/>
        </w:rPr>
        <w:t>- В</w:t>
      </w:r>
      <w:r w:rsidRPr="006E1AEA">
        <w:rPr>
          <w:rFonts w:ascii="Cambria" w:hAnsi="Cambria" w:cs="Cambria"/>
          <w:sz w:val="32"/>
          <w:szCs w:val="32"/>
        </w:rPr>
        <w:t>исока сценічність твору; ( мистецтвознавець)</w:t>
      </w:r>
    </w:p>
    <w:p w:rsidR="00403EBA" w:rsidRPr="006E1AEA" w:rsidRDefault="00403EBA" w:rsidP="00140AC7">
      <w:pPr>
        <w:pStyle w:val="1"/>
        <w:shd w:val="clear" w:color="auto" w:fill="auto"/>
        <w:spacing w:after="287" w:line="240" w:lineRule="auto"/>
        <w:ind w:left="20" w:hanging="20"/>
        <w:rPr>
          <w:rFonts w:ascii="Cambria" w:hAnsi="Cambria" w:cs="Cambria"/>
          <w:b/>
          <w:bCs/>
          <w:sz w:val="32"/>
          <w:szCs w:val="32"/>
        </w:rPr>
      </w:pPr>
      <w:r w:rsidRPr="006E1AEA">
        <w:rPr>
          <w:rFonts w:ascii="Cambria" w:hAnsi="Cambria" w:cs="Cambria"/>
          <w:b/>
          <w:bCs/>
          <w:sz w:val="32"/>
          <w:szCs w:val="32"/>
        </w:rPr>
        <w:t>ІІІ. Сприймання і засвоєння учнями навчального матеріалу.</w:t>
      </w:r>
    </w:p>
    <w:p w:rsidR="00403EBA" w:rsidRPr="006E1AEA" w:rsidRDefault="00403EBA" w:rsidP="00140AC7">
      <w:pPr>
        <w:pStyle w:val="1"/>
        <w:shd w:val="clear" w:color="auto" w:fill="auto"/>
        <w:spacing w:line="240" w:lineRule="auto"/>
        <w:ind w:left="20" w:hanging="20"/>
        <w:rPr>
          <w:rFonts w:ascii="Cambria" w:hAnsi="Cambria" w:cs="Cambria"/>
          <w:b/>
          <w:bCs/>
          <w:sz w:val="32"/>
          <w:szCs w:val="32"/>
        </w:rPr>
      </w:pPr>
      <w:r w:rsidRPr="006E1AEA">
        <w:rPr>
          <w:rFonts w:ascii="Cambria" w:hAnsi="Cambria" w:cs="Cambria"/>
          <w:b/>
          <w:bCs/>
          <w:sz w:val="32"/>
          <w:szCs w:val="32"/>
        </w:rPr>
        <w:t xml:space="preserve">   Літературознавець.</w:t>
      </w: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r w:rsidRPr="006E1AEA">
        <w:rPr>
          <w:rFonts w:ascii="Cambria" w:hAnsi="Cambria" w:cs="Cambria"/>
          <w:sz w:val="32"/>
          <w:szCs w:val="32"/>
        </w:rPr>
        <w:t>Комедія « Мина Мазайло» побудована за зразком єдності місця і дії, як і в класицистичній комедії, в ній переважають однолінійність створення образів, максимальна оголеність і гротесковість характерів. Говорячи про традиції, варто наголосити на художній спорідненості Мини Мазайла з Мольєровим Журденом, нещадно висміяним у сатиричній комедії « Міщанин - шляхтич». Наприклад, Мина, як і Журден, намагається ввійти у вище товариство, Наймає вчительку, щоб навчитись правильної вимови і гарних манер тощо.</w:t>
      </w: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r w:rsidRPr="006E1AEA">
        <w:rPr>
          <w:rFonts w:ascii="Cambria" w:hAnsi="Cambria" w:cs="Cambria"/>
          <w:sz w:val="32"/>
          <w:szCs w:val="32"/>
        </w:rPr>
        <w:t>« Мина Мазайло» - класичний зразок політичної комедії « дискусійного» жанру. Діалоги, репліки діють, «мов шаблі». Багатство мови персонажів надзвичайне. Персонажі показані так, що цілий ряд типів залишаються в пам’яті глядача, немов маски старого вертепного дійства. Куліш виявив себе майстром гротеску і пародії ( напр., пародія на радянський тип дискусії в третій дії п’єси).</w:t>
      </w: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r w:rsidRPr="006E1AEA">
        <w:rPr>
          <w:rFonts w:ascii="Cambria" w:hAnsi="Cambria" w:cs="Cambria"/>
          <w:sz w:val="32"/>
          <w:szCs w:val="32"/>
        </w:rPr>
        <w:t>Гі’єси М.Куліша відзначаються глибоким новаторством у постановці Леся Курбаса: «97», «Народний Малахій», Мина Мазайло» , « Комуна в степах», «Маклена Граса». По-європейськи національний, самобутній театр Курбаса - Куліша руйнував догматичну концепцію керівних кадрів доби « диктатури пролетаріату» щодо так званого історичного оптимізму у світогляді нової людини, позбавленої своїх національних ознак. Це був театр філософського спрямування, що правдиво показував трагізм «нового життя», складну долю людини доби. А тому проти цього театру і Куліша виступила партійна критика, а у 30-х роках знищила його.</w:t>
      </w: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r w:rsidRPr="006E1AEA">
        <w:rPr>
          <w:rFonts w:ascii="Cambria" w:hAnsi="Cambria" w:cs="Cambria"/>
          <w:sz w:val="32"/>
          <w:szCs w:val="32"/>
        </w:rPr>
        <w:t>Незважаючи на авторську налаштованість на відповідну ідею, образи комедії «Мина Мазайло» відбивали правду життя, те типове і суттєве, що характеризувало тогочасне суспільство. Наприклад, національний нігілізм , як домінуюча риса характеру частини персонажів, розкриває і складає суть малоросійства, є підґрунтям ідеї великодержавного шовінізму.</w:t>
      </w:r>
    </w:p>
    <w:p w:rsidR="00403EBA" w:rsidRPr="006E1AEA" w:rsidRDefault="00403EBA" w:rsidP="00140AC7">
      <w:pPr>
        <w:pStyle w:val="1"/>
        <w:shd w:val="clear" w:color="auto" w:fill="auto"/>
        <w:spacing w:line="240" w:lineRule="auto"/>
        <w:ind w:left="20" w:right="300" w:firstLine="400"/>
        <w:rPr>
          <w:rFonts w:ascii="Cambria" w:hAnsi="Cambria" w:cs="Cambria"/>
          <w:sz w:val="32"/>
          <w:szCs w:val="32"/>
        </w:rPr>
      </w:pPr>
      <w:r w:rsidRPr="006E1AEA">
        <w:rPr>
          <w:rFonts w:ascii="Cambria" w:hAnsi="Cambria" w:cs="Cambria"/>
          <w:sz w:val="32"/>
          <w:szCs w:val="32"/>
        </w:rPr>
        <w:t>На відміну від «Народного Малахія», де яскраво змальовано характер лиш одного героя - Малахія Стаканчика, у комедії привертають увагу кілька колоритних образів: Мина, Мокій, тьотя Мотя, дядько Тарас, учителька та інші. Характери виписані майстерно, поведінка, репліки героїв психологічно вмотивовані. Головна постать твору - Мина Мазайло, що уособлює духовну порожнечу і малоросійську меншовартість міщан. Його намір зректися свого прізвища породжує цілу низку сюжетних ліній.</w:t>
      </w: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r w:rsidRPr="006E1AEA">
        <w:rPr>
          <w:rFonts w:ascii="Cambria" w:hAnsi="Cambria" w:cs="Cambria"/>
          <w:sz w:val="32"/>
          <w:szCs w:val="32"/>
        </w:rPr>
        <w:t>Загальна тенденція збагачення художньої форми М. Куліша, це: прагнення різнобічної динамізації дії, характерів, ритму п’єси, ускладнення структури драматичного твору за рахунок виростання багатої палітри композиційних нюансів, деталей; створення всесвіту, який би сприяв вільному мисленню.</w:t>
      </w:r>
    </w:p>
    <w:p w:rsidR="00403EBA" w:rsidRDefault="00403EBA" w:rsidP="00140AC7">
      <w:pPr>
        <w:pStyle w:val="1"/>
        <w:shd w:val="clear" w:color="auto" w:fill="auto"/>
        <w:ind w:left="20" w:hanging="20"/>
        <w:jc w:val="both"/>
        <w:rPr>
          <w:rFonts w:ascii="Cambria" w:hAnsi="Cambria" w:cs="Cambria"/>
          <w:b/>
          <w:bCs/>
          <w:sz w:val="32"/>
          <w:szCs w:val="32"/>
        </w:rPr>
      </w:pPr>
    </w:p>
    <w:p w:rsidR="00403EBA" w:rsidRPr="006E1AEA" w:rsidRDefault="00403EBA" w:rsidP="00140AC7">
      <w:pPr>
        <w:pStyle w:val="1"/>
        <w:shd w:val="clear" w:color="auto" w:fill="auto"/>
        <w:ind w:left="20" w:hanging="20"/>
        <w:jc w:val="both"/>
        <w:rPr>
          <w:rFonts w:ascii="Cambria" w:hAnsi="Cambria" w:cs="Cambria"/>
          <w:b/>
          <w:bCs/>
          <w:sz w:val="32"/>
          <w:szCs w:val="32"/>
        </w:rPr>
      </w:pPr>
      <w:r w:rsidRPr="006E1AEA">
        <w:rPr>
          <w:rFonts w:ascii="Cambria" w:hAnsi="Cambria" w:cs="Cambria"/>
          <w:b/>
          <w:bCs/>
          <w:sz w:val="32"/>
          <w:szCs w:val="32"/>
        </w:rPr>
        <w:t>Мистецтвознавець.</w:t>
      </w:r>
    </w:p>
    <w:p w:rsidR="00403EBA" w:rsidRPr="006E1AEA" w:rsidRDefault="00403EBA" w:rsidP="00140AC7">
      <w:pPr>
        <w:pStyle w:val="1"/>
        <w:shd w:val="clear" w:color="auto" w:fill="auto"/>
        <w:ind w:left="20" w:right="280" w:firstLine="380"/>
        <w:jc w:val="both"/>
        <w:rPr>
          <w:rFonts w:ascii="Cambria" w:hAnsi="Cambria" w:cs="Cambria"/>
          <w:sz w:val="32"/>
          <w:szCs w:val="32"/>
        </w:rPr>
      </w:pPr>
      <w:r w:rsidRPr="006E1AEA">
        <w:rPr>
          <w:rFonts w:ascii="Cambria" w:hAnsi="Cambria" w:cs="Cambria"/>
          <w:sz w:val="32"/>
          <w:szCs w:val="32"/>
        </w:rPr>
        <w:t>Комедія «Мина Мазайло» тріумфально обійшла театри України. У київському театрі ім. І. Франка як побутову комедію її поставив Гнат Юра, в харківському театрі « Березіль» як гостро сатиричну комедію - Лесь Курбас.</w:t>
      </w:r>
    </w:p>
    <w:p w:rsidR="00403EBA" w:rsidRPr="006E1AEA" w:rsidRDefault="00403EBA" w:rsidP="00140AC7">
      <w:pPr>
        <w:pStyle w:val="1"/>
        <w:shd w:val="clear" w:color="auto" w:fill="auto"/>
        <w:ind w:left="20" w:right="680" w:firstLine="380"/>
        <w:jc w:val="both"/>
        <w:rPr>
          <w:rFonts w:ascii="Cambria" w:hAnsi="Cambria" w:cs="Cambria"/>
          <w:sz w:val="32"/>
          <w:szCs w:val="32"/>
        </w:rPr>
      </w:pPr>
      <w:r w:rsidRPr="006E1AEA">
        <w:rPr>
          <w:rFonts w:ascii="Cambria" w:hAnsi="Cambria" w:cs="Cambria"/>
          <w:sz w:val="32"/>
          <w:szCs w:val="32"/>
        </w:rPr>
        <w:t>Такі твори, як «Народний Малахій»* і «Мина Мазайло», давали грунт для вагомих філософських і політичних узагальнень та історичних аналогій для роздумів над долею української нації.</w:t>
      </w:r>
    </w:p>
    <w:p w:rsidR="00403EBA" w:rsidRPr="006E1AEA" w:rsidRDefault="00403EBA" w:rsidP="00140AC7">
      <w:pPr>
        <w:pStyle w:val="1"/>
        <w:shd w:val="clear" w:color="auto" w:fill="auto"/>
        <w:ind w:left="20" w:right="280" w:firstLine="380"/>
        <w:jc w:val="both"/>
        <w:rPr>
          <w:rFonts w:ascii="Cambria" w:hAnsi="Cambria" w:cs="Cambria"/>
          <w:sz w:val="32"/>
          <w:szCs w:val="32"/>
        </w:rPr>
      </w:pPr>
      <w:r w:rsidRPr="006E1AEA">
        <w:rPr>
          <w:rFonts w:ascii="Cambria" w:hAnsi="Cambria" w:cs="Cambria"/>
          <w:sz w:val="32"/>
          <w:szCs w:val="32"/>
        </w:rPr>
        <w:t>Висока сценічність п’єси була досягнена завдяки гостроті «філологічного» конфлікту, комічним ситуаціям, динамічності розвитку сюжету, жвавості діалогів, дотепності реплік, широкому використанні прислів’їв та приказок тощо.</w:t>
      </w:r>
    </w:p>
    <w:p w:rsidR="00403EBA" w:rsidRPr="006E1AEA" w:rsidRDefault="00403EBA" w:rsidP="00140AC7">
      <w:pPr>
        <w:pStyle w:val="1"/>
        <w:shd w:val="clear" w:color="auto" w:fill="auto"/>
        <w:ind w:left="20" w:right="280" w:firstLine="380"/>
        <w:jc w:val="both"/>
        <w:rPr>
          <w:rFonts w:ascii="Cambria" w:hAnsi="Cambria" w:cs="Cambria"/>
          <w:sz w:val="32"/>
          <w:szCs w:val="32"/>
        </w:rPr>
      </w:pPr>
      <w:r w:rsidRPr="006E1AEA">
        <w:rPr>
          <w:rFonts w:ascii="Cambria" w:hAnsi="Cambria" w:cs="Cambria"/>
          <w:sz w:val="32"/>
          <w:szCs w:val="32"/>
        </w:rPr>
        <w:t>Велику роль у сценічній постановці комедії відіграв такий елемент інтер’єру, як двоє великих, у півтора людського зросту, дзеркал, в яких збільшувалося, чіткіше приглядалося, і здавалося ще потворнішим усе негідне й соціально потворне. Це давало змогу глядачам стежити за поведінкою героїв водночас на кону і в дзеркалах. В результаті цього за словами актора театру «Березіль» Йосипа Гірняка , який виконував роль Мини Мазайла , ідейний дух п’єси, її соковите слово наповнювали весь сценічний простір, і тоді проблема українізації і міщанства розглядалася ширше, об’ємніше.</w:t>
      </w:r>
    </w:p>
    <w:p w:rsidR="00403EBA" w:rsidRPr="006E1AEA" w:rsidRDefault="00403EBA" w:rsidP="00140AC7">
      <w:pPr>
        <w:pStyle w:val="1"/>
        <w:shd w:val="clear" w:color="auto" w:fill="auto"/>
        <w:ind w:left="20" w:right="280" w:firstLine="380"/>
        <w:jc w:val="both"/>
        <w:rPr>
          <w:rFonts w:ascii="Cambria" w:hAnsi="Cambria" w:cs="Cambria"/>
          <w:sz w:val="32"/>
          <w:szCs w:val="32"/>
        </w:rPr>
      </w:pPr>
      <w:r w:rsidRPr="006E1AEA">
        <w:rPr>
          <w:rFonts w:ascii="Cambria" w:hAnsi="Cambria" w:cs="Cambria"/>
          <w:sz w:val="32"/>
          <w:szCs w:val="32"/>
        </w:rPr>
        <w:t>Виходячи з Мазайлової оселі в харківському передмісті на Холодній Горі на всю тогочасну Україну, проблема висвітлювала цілу історичну епоху, ті обставини життя українців, що склалися протягом кількох століть, давала простір для роздумів про долю української мови, культури, цілої нації.</w:t>
      </w:r>
    </w:p>
    <w:p w:rsidR="00403EBA" w:rsidRPr="006E1AEA" w:rsidRDefault="00403EBA" w:rsidP="00140AC7">
      <w:pPr>
        <w:pStyle w:val="1"/>
        <w:shd w:val="clear" w:color="auto" w:fill="auto"/>
        <w:spacing w:after="240"/>
        <w:ind w:left="20" w:right="280" w:firstLine="380"/>
        <w:jc w:val="both"/>
        <w:rPr>
          <w:rFonts w:ascii="Cambria" w:hAnsi="Cambria" w:cs="Cambria"/>
          <w:sz w:val="32"/>
          <w:szCs w:val="32"/>
        </w:rPr>
      </w:pPr>
      <w:r w:rsidRPr="006E1AEA">
        <w:rPr>
          <w:rFonts w:ascii="Cambria" w:hAnsi="Cambria" w:cs="Cambria"/>
          <w:sz w:val="32"/>
          <w:szCs w:val="32"/>
        </w:rPr>
        <w:t>М.Куліш активно вводив до структури п’єс символічні та алегорій ні образи, динамічну дію, збагачував твори пластикою світла й тіні, мелодійних малюнків, суперечливим душевним станом дійових осіб, що давало можливість акторам використовувати широку палітру сценічних рухів.</w:t>
      </w:r>
    </w:p>
    <w:p w:rsidR="00403EBA" w:rsidRPr="006E1AEA" w:rsidRDefault="00403EBA" w:rsidP="00140AC7">
      <w:pPr>
        <w:pStyle w:val="1"/>
        <w:shd w:val="clear" w:color="auto" w:fill="auto"/>
        <w:ind w:left="20" w:firstLine="380"/>
        <w:jc w:val="both"/>
        <w:rPr>
          <w:rFonts w:ascii="Cambria" w:hAnsi="Cambria" w:cs="Cambria"/>
          <w:b/>
          <w:bCs/>
          <w:sz w:val="32"/>
          <w:szCs w:val="32"/>
        </w:rPr>
      </w:pPr>
    </w:p>
    <w:p w:rsidR="00403EBA" w:rsidRDefault="00403EBA" w:rsidP="000547FC">
      <w:pPr>
        <w:pStyle w:val="1"/>
        <w:shd w:val="clear" w:color="auto" w:fill="auto"/>
        <w:spacing w:after="517"/>
        <w:ind w:firstLine="0"/>
        <w:jc w:val="both"/>
        <w:rPr>
          <w:rFonts w:ascii="Cambria" w:hAnsi="Cambria" w:cs="Cambria"/>
          <w:b/>
          <w:bCs/>
          <w:sz w:val="32"/>
          <w:szCs w:val="32"/>
        </w:rPr>
      </w:pPr>
      <w:r w:rsidRPr="008E38FE">
        <w:rPr>
          <w:rFonts w:ascii="Cambria" w:hAnsi="Cambria" w:cs="Cambria"/>
          <w:b/>
          <w:bCs/>
          <w:sz w:val="32"/>
          <w:szCs w:val="32"/>
        </w:rPr>
        <w:t>Інтерактивна технологія. М</w:t>
      </w:r>
      <w:r>
        <w:rPr>
          <w:rFonts w:ascii="Cambria" w:hAnsi="Cambria" w:cs="Cambria"/>
          <w:b/>
          <w:bCs/>
          <w:sz w:val="32"/>
          <w:szCs w:val="32"/>
        </w:rPr>
        <w:t>ікрофон</w:t>
      </w:r>
    </w:p>
    <w:p w:rsidR="00403EBA" w:rsidRPr="008E38FE" w:rsidRDefault="00403EBA" w:rsidP="00140AC7">
      <w:pPr>
        <w:pStyle w:val="1"/>
        <w:shd w:val="clear" w:color="auto" w:fill="auto"/>
        <w:spacing w:after="517"/>
        <w:ind w:left="20" w:hanging="20"/>
        <w:jc w:val="both"/>
        <w:rPr>
          <w:rFonts w:ascii="Cambria" w:hAnsi="Cambria" w:cs="Cambria"/>
          <w:sz w:val="32"/>
          <w:szCs w:val="32"/>
        </w:rPr>
      </w:pPr>
      <w:r>
        <w:rPr>
          <w:rFonts w:ascii="Cambria" w:hAnsi="Cambria" w:cs="Cambria"/>
          <w:sz w:val="32"/>
          <w:szCs w:val="32"/>
        </w:rPr>
        <w:t>- Узагальнення учнів</w:t>
      </w:r>
    </w:p>
    <w:p w:rsidR="00403EBA" w:rsidRPr="006E1AEA" w:rsidRDefault="00403EBA" w:rsidP="00147F77">
      <w:pPr>
        <w:pStyle w:val="1"/>
        <w:shd w:val="clear" w:color="auto" w:fill="auto"/>
        <w:ind w:left="40" w:right="30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М. Куліш - один із найвизначніших українських драматургів XX ст., який разом із Лесем Курбасом підняли український театр до світового рівня.</w:t>
      </w:r>
    </w:p>
    <w:p w:rsidR="00403EBA" w:rsidRPr="006E1AEA" w:rsidRDefault="00403EBA" w:rsidP="00147F77">
      <w:pPr>
        <w:pStyle w:val="1"/>
        <w:shd w:val="clear" w:color="auto" w:fill="auto"/>
        <w:ind w:left="40" w:right="166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Це найтрагічніші постаті розвитку української драматургії, театру «Розстріляного Відродження».</w:t>
      </w:r>
    </w:p>
    <w:p w:rsidR="00403EBA" w:rsidRPr="006E1AEA" w:rsidRDefault="00403EBA" w:rsidP="00147F77">
      <w:pPr>
        <w:pStyle w:val="1"/>
        <w:shd w:val="clear" w:color="auto" w:fill="auto"/>
        <w:spacing w:line="312" w:lineRule="exact"/>
        <w:ind w:left="40" w:right="300" w:firstLine="340"/>
        <w:jc w:val="both"/>
        <w:rPr>
          <w:rFonts w:ascii="Cambria" w:hAnsi="Cambria" w:cs="Cambria"/>
          <w:sz w:val="32"/>
          <w:szCs w:val="32"/>
        </w:rPr>
      </w:pPr>
      <w:r w:rsidRPr="006E1AEA">
        <w:rPr>
          <w:rFonts w:ascii="Cambria" w:hAnsi="Cambria" w:cs="Cambria"/>
          <w:sz w:val="32"/>
          <w:szCs w:val="32"/>
        </w:rPr>
        <w:t>Широке жанрове розмаїття творів М. Куліша йде від народної драми й сатиричної комедії до лірико-романтичної сонати й соціально — психологічної драми.</w:t>
      </w:r>
    </w:p>
    <w:p w:rsidR="00403EBA" w:rsidRPr="006E1AEA" w:rsidRDefault="00403EBA" w:rsidP="00147F77">
      <w:pPr>
        <w:pStyle w:val="1"/>
        <w:shd w:val="clear" w:color="auto" w:fill="auto"/>
        <w:spacing w:line="312" w:lineRule="exact"/>
        <w:ind w:left="40" w:right="300" w:firstLine="340"/>
        <w:jc w:val="both"/>
        <w:rPr>
          <w:rFonts w:ascii="Cambria" w:hAnsi="Cambria" w:cs="Cambria"/>
          <w:sz w:val="32"/>
          <w:szCs w:val="32"/>
        </w:rPr>
      </w:pPr>
      <w:r>
        <w:rPr>
          <w:rFonts w:ascii="Cambria" w:hAnsi="Cambria" w:cs="Cambria"/>
          <w:sz w:val="32"/>
          <w:szCs w:val="32"/>
        </w:rPr>
        <w:t>- Микола Куліш</w:t>
      </w:r>
      <w:r w:rsidRPr="006E1AEA">
        <w:rPr>
          <w:rFonts w:ascii="Cambria" w:hAnsi="Cambria" w:cs="Cambria"/>
          <w:sz w:val="32"/>
          <w:szCs w:val="32"/>
        </w:rPr>
        <w:t xml:space="preserve"> став автором нової форми драми, якою була «Патетична соната», позначена впливом бароккового мистецтва, де вміло поєднав музику, слово і кольори.</w:t>
      </w:r>
    </w:p>
    <w:p w:rsidR="00403EBA" w:rsidRPr="006E1AEA" w:rsidRDefault="00403EBA" w:rsidP="00147F77">
      <w:pPr>
        <w:pStyle w:val="1"/>
        <w:shd w:val="clear" w:color="auto" w:fill="auto"/>
        <w:spacing w:line="322" w:lineRule="exact"/>
        <w:ind w:left="40" w:right="30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Кращі твори Куліша - це драми ідей, що споріднювало їх із драматургією Лесі Українки, Генріка Ібсена, Антона Чехова.</w:t>
      </w:r>
    </w:p>
    <w:p w:rsidR="00403EBA" w:rsidRPr="006E1AEA" w:rsidRDefault="00403EBA" w:rsidP="00147F77">
      <w:pPr>
        <w:pStyle w:val="1"/>
        <w:shd w:val="clear" w:color="auto" w:fill="auto"/>
        <w:spacing w:line="322" w:lineRule="exact"/>
        <w:ind w:left="40" w:right="30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Велика роль М. Куліша в становленні і розвиткові української сатиричної комедії, в зображенні яскравих сатиричних типів міщан, бюрократів, русотяпів.</w:t>
      </w:r>
    </w:p>
    <w:p w:rsidR="00403EBA" w:rsidRPr="006E1AEA" w:rsidRDefault="00403EBA" w:rsidP="00147F77">
      <w:pPr>
        <w:pStyle w:val="1"/>
        <w:shd w:val="clear" w:color="auto" w:fill="auto"/>
        <w:spacing w:line="322" w:lineRule="exact"/>
        <w:ind w:left="40" w:right="30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 xml:space="preserve">Провідне місце у творчості Миколи Гуровича посідає тема національного відродженя. Велике значення для </w:t>
      </w:r>
      <w:r w:rsidRPr="006E1AEA">
        <w:rPr>
          <w:rStyle w:val="Sylfaen"/>
          <w:rFonts w:ascii="Cambria" w:hAnsi="Cambria" w:cs="Cambria"/>
          <w:sz w:val="32"/>
          <w:szCs w:val="32"/>
          <w:lang w:eastAsia="ru-RU"/>
        </w:rPr>
        <w:t xml:space="preserve">М. </w:t>
      </w:r>
      <w:r w:rsidRPr="006E1AEA">
        <w:rPr>
          <w:rFonts w:ascii="Cambria" w:hAnsi="Cambria" w:cs="Cambria"/>
          <w:sz w:val="32"/>
          <w:szCs w:val="32"/>
        </w:rPr>
        <w:t>Куліша мала міцна дружба з реформатором національного театру, який створив «Березіль» Лесем Курбасом.</w:t>
      </w:r>
    </w:p>
    <w:p w:rsidR="00403EBA" w:rsidRDefault="00403EBA" w:rsidP="00147F77">
      <w:pPr>
        <w:pStyle w:val="1"/>
        <w:shd w:val="clear" w:color="auto" w:fill="auto"/>
        <w:spacing w:line="322" w:lineRule="exact"/>
        <w:ind w:left="40" w:right="1660" w:firstLine="340"/>
        <w:jc w:val="both"/>
        <w:rPr>
          <w:rFonts w:ascii="Cambria" w:hAnsi="Cambria" w:cs="Cambria"/>
          <w:sz w:val="32"/>
          <w:szCs w:val="32"/>
        </w:rPr>
      </w:pPr>
    </w:p>
    <w:p w:rsidR="00403EBA" w:rsidRDefault="00403EBA" w:rsidP="00147F77">
      <w:pPr>
        <w:pStyle w:val="1"/>
        <w:shd w:val="clear" w:color="auto" w:fill="auto"/>
        <w:spacing w:line="322" w:lineRule="exact"/>
        <w:ind w:left="40" w:right="1660" w:firstLine="340"/>
        <w:jc w:val="both"/>
        <w:rPr>
          <w:rFonts w:ascii="Cambria" w:hAnsi="Cambria" w:cs="Cambria"/>
          <w:sz w:val="32"/>
          <w:szCs w:val="32"/>
        </w:rPr>
      </w:pPr>
    </w:p>
    <w:p w:rsidR="00403EBA" w:rsidRPr="006E1AEA" w:rsidRDefault="00403EBA" w:rsidP="00147F77">
      <w:pPr>
        <w:pStyle w:val="1"/>
        <w:shd w:val="clear" w:color="auto" w:fill="auto"/>
        <w:spacing w:line="322" w:lineRule="exact"/>
        <w:ind w:left="40" w:right="1660" w:firstLine="340"/>
        <w:jc w:val="both"/>
        <w:rPr>
          <w:rFonts w:ascii="Cambria" w:hAnsi="Cambria" w:cs="Cambria"/>
          <w:sz w:val="32"/>
          <w:szCs w:val="32"/>
        </w:rPr>
      </w:pPr>
      <w:r>
        <w:rPr>
          <w:rFonts w:ascii="Cambria" w:hAnsi="Cambria" w:cs="Cambria"/>
          <w:sz w:val="32"/>
          <w:szCs w:val="32"/>
        </w:rPr>
        <w:t xml:space="preserve">- </w:t>
      </w:r>
      <w:r w:rsidRPr="006E1AEA">
        <w:rPr>
          <w:rFonts w:ascii="Cambria" w:hAnsi="Cambria" w:cs="Cambria"/>
          <w:sz w:val="32"/>
          <w:szCs w:val="32"/>
        </w:rPr>
        <w:t>Твори М. Куліша звучать актуально сьогодні, адже митець зумів змоделювати соціальні проекції майбутнього.</w:t>
      </w:r>
    </w:p>
    <w:p w:rsidR="00403EBA" w:rsidRPr="006E1AEA" w:rsidRDefault="00403EBA" w:rsidP="00147F77">
      <w:pPr>
        <w:pStyle w:val="1"/>
        <w:shd w:val="clear" w:color="auto" w:fill="auto"/>
        <w:spacing w:after="349" w:line="322" w:lineRule="exact"/>
        <w:ind w:left="40" w:hanging="40"/>
        <w:jc w:val="both"/>
        <w:rPr>
          <w:rFonts w:ascii="Cambria" w:hAnsi="Cambria" w:cs="Cambria"/>
          <w:sz w:val="32"/>
          <w:szCs w:val="32"/>
        </w:rPr>
      </w:pPr>
      <w:r w:rsidRPr="006E1AEA">
        <w:rPr>
          <w:rFonts w:ascii="Cambria" w:hAnsi="Cambria" w:cs="Cambria"/>
          <w:sz w:val="32"/>
          <w:szCs w:val="32"/>
        </w:rPr>
        <w:t>(Значення творчості Куліша учні записують в зошити).</w:t>
      </w:r>
    </w:p>
    <w:p w:rsidR="00403EBA" w:rsidRDefault="00403EBA" w:rsidP="008E38FE">
      <w:pPr>
        <w:pStyle w:val="1"/>
        <w:shd w:val="clear" w:color="auto" w:fill="auto"/>
        <w:tabs>
          <w:tab w:val="left" w:pos="510"/>
        </w:tabs>
        <w:spacing w:after="374" w:line="312" w:lineRule="exact"/>
        <w:ind w:left="40" w:right="300" w:firstLine="0"/>
        <w:jc w:val="both"/>
        <w:rPr>
          <w:rFonts w:ascii="Cambria" w:hAnsi="Cambria" w:cs="Cambria"/>
          <w:b/>
          <w:bCs/>
          <w:sz w:val="32"/>
          <w:szCs w:val="32"/>
        </w:rPr>
      </w:pPr>
      <w:r>
        <w:rPr>
          <w:rFonts w:ascii="Cambria" w:hAnsi="Cambria" w:cs="Cambria"/>
          <w:sz w:val="32"/>
          <w:szCs w:val="32"/>
        </w:rPr>
        <w:t xml:space="preserve"> </w:t>
      </w:r>
      <w:r w:rsidRPr="008E38FE">
        <w:rPr>
          <w:rFonts w:ascii="Cambria" w:hAnsi="Cambria" w:cs="Cambria"/>
          <w:b/>
          <w:bCs/>
          <w:sz w:val="32"/>
          <w:szCs w:val="32"/>
        </w:rPr>
        <w:t>Рефлексивно-оцінювальний етап</w:t>
      </w:r>
    </w:p>
    <w:p w:rsidR="00403EBA" w:rsidRDefault="00403EBA" w:rsidP="008E38FE">
      <w:pPr>
        <w:pStyle w:val="1"/>
        <w:shd w:val="clear" w:color="auto" w:fill="auto"/>
        <w:tabs>
          <w:tab w:val="left" w:pos="510"/>
        </w:tabs>
        <w:spacing w:after="374" w:line="312" w:lineRule="exact"/>
        <w:ind w:left="40" w:right="300" w:firstLine="0"/>
        <w:jc w:val="both"/>
        <w:rPr>
          <w:rFonts w:ascii="Cambria" w:hAnsi="Cambria" w:cs="Cambria"/>
          <w:sz w:val="32"/>
          <w:szCs w:val="32"/>
        </w:rPr>
      </w:pPr>
      <w:r>
        <w:rPr>
          <w:rFonts w:ascii="Cambria" w:hAnsi="Cambria" w:cs="Cambria"/>
          <w:sz w:val="32"/>
          <w:szCs w:val="32"/>
        </w:rPr>
        <w:t>- Рефлексія вражень про письменника. Написання синкану</w:t>
      </w:r>
    </w:p>
    <w:p w:rsidR="00403EBA" w:rsidRDefault="00403EBA" w:rsidP="008E38FE">
      <w:pPr>
        <w:pStyle w:val="1"/>
        <w:shd w:val="clear" w:color="auto" w:fill="auto"/>
        <w:tabs>
          <w:tab w:val="left" w:pos="510"/>
        </w:tabs>
        <w:spacing w:after="374" w:line="312" w:lineRule="exact"/>
        <w:ind w:left="40" w:right="300" w:firstLine="0"/>
        <w:jc w:val="both"/>
        <w:rPr>
          <w:rFonts w:ascii="Cambria" w:hAnsi="Cambria" w:cs="Cambria"/>
          <w:b/>
          <w:bCs/>
          <w:sz w:val="32"/>
          <w:szCs w:val="32"/>
        </w:rPr>
      </w:pPr>
      <w:r>
        <w:rPr>
          <w:rFonts w:ascii="Cambria" w:hAnsi="Cambria" w:cs="Cambria"/>
          <w:b/>
          <w:bCs/>
          <w:sz w:val="32"/>
          <w:szCs w:val="32"/>
        </w:rPr>
        <w:t>Підсумок уроку. Учитель</w:t>
      </w:r>
    </w:p>
    <w:p w:rsidR="00403EBA" w:rsidRDefault="00403EBA" w:rsidP="008E38FE">
      <w:pPr>
        <w:pStyle w:val="1"/>
        <w:numPr>
          <w:ilvl w:val="0"/>
          <w:numId w:val="4"/>
        </w:numPr>
        <w:shd w:val="clear" w:color="auto" w:fill="auto"/>
        <w:tabs>
          <w:tab w:val="left" w:pos="510"/>
        </w:tabs>
        <w:spacing w:after="374" w:line="312" w:lineRule="exact"/>
        <w:ind w:right="300"/>
        <w:jc w:val="both"/>
        <w:rPr>
          <w:rFonts w:ascii="Cambria" w:hAnsi="Cambria" w:cs="Cambria"/>
          <w:sz w:val="32"/>
          <w:szCs w:val="32"/>
        </w:rPr>
      </w:pPr>
      <w:r>
        <w:rPr>
          <w:rFonts w:ascii="Cambria" w:hAnsi="Cambria" w:cs="Cambria"/>
          <w:sz w:val="32"/>
          <w:szCs w:val="32"/>
        </w:rPr>
        <w:t>Що ви візьете для себе з сьогоднішнього уроку?</w:t>
      </w:r>
    </w:p>
    <w:p w:rsidR="00403EBA" w:rsidRPr="008E38FE" w:rsidRDefault="00403EBA" w:rsidP="008E38FE">
      <w:pPr>
        <w:pStyle w:val="1"/>
        <w:numPr>
          <w:ilvl w:val="0"/>
          <w:numId w:val="4"/>
        </w:numPr>
        <w:shd w:val="clear" w:color="auto" w:fill="auto"/>
        <w:tabs>
          <w:tab w:val="left" w:pos="510"/>
        </w:tabs>
        <w:spacing w:after="374" w:line="312" w:lineRule="exact"/>
        <w:ind w:right="300"/>
        <w:jc w:val="both"/>
        <w:rPr>
          <w:rFonts w:ascii="Cambria" w:hAnsi="Cambria" w:cs="Cambria"/>
          <w:sz w:val="32"/>
          <w:szCs w:val="32"/>
        </w:rPr>
      </w:pPr>
      <w:r>
        <w:rPr>
          <w:rFonts w:ascii="Cambria" w:hAnsi="Cambria" w:cs="Cambria"/>
          <w:sz w:val="32"/>
          <w:szCs w:val="32"/>
        </w:rPr>
        <w:t>Чого навчила вас творчість письменника? (відповіді учнів)</w:t>
      </w:r>
    </w:p>
    <w:p w:rsidR="00403EBA" w:rsidRPr="008E38FE" w:rsidRDefault="00403EBA" w:rsidP="008E38FE">
      <w:pPr>
        <w:pStyle w:val="1"/>
        <w:shd w:val="clear" w:color="auto" w:fill="auto"/>
        <w:tabs>
          <w:tab w:val="left" w:pos="510"/>
        </w:tabs>
        <w:spacing w:after="374" w:line="312" w:lineRule="exact"/>
        <w:ind w:left="40" w:right="300" w:firstLine="0"/>
        <w:jc w:val="both"/>
        <w:rPr>
          <w:rFonts w:ascii="Cambria" w:hAnsi="Cambria" w:cs="Cambria"/>
          <w:b/>
          <w:bCs/>
          <w:sz w:val="32"/>
          <w:szCs w:val="32"/>
        </w:rPr>
      </w:pPr>
      <w:r w:rsidRPr="008E38FE">
        <w:rPr>
          <w:rFonts w:ascii="Cambria" w:hAnsi="Cambria" w:cs="Cambria"/>
          <w:b/>
          <w:bCs/>
          <w:sz w:val="32"/>
          <w:szCs w:val="32"/>
        </w:rPr>
        <w:t xml:space="preserve">Домашнє завдання. </w:t>
      </w:r>
    </w:p>
    <w:p w:rsidR="00403EBA" w:rsidRPr="006E1AEA" w:rsidRDefault="00403EBA" w:rsidP="008E38FE">
      <w:pPr>
        <w:pStyle w:val="1"/>
        <w:shd w:val="clear" w:color="auto" w:fill="auto"/>
        <w:tabs>
          <w:tab w:val="left" w:pos="510"/>
        </w:tabs>
        <w:spacing w:after="374" w:line="312" w:lineRule="exact"/>
        <w:ind w:left="40" w:right="300" w:firstLine="0"/>
        <w:jc w:val="both"/>
        <w:rPr>
          <w:rFonts w:ascii="Cambria" w:hAnsi="Cambria" w:cs="Cambria"/>
          <w:sz w:val="32"/>
          <w:szCs w:val="32"/>
        </w:rPr>
      </w:pPr>
      <w:r w:rsidRPr="006E1AEA">
        <w:rPr>
          <w:rFonts w:ascii="Cambria" w:hAnsi="Cambria" w:cs="Cambria"/>
          <w:sz w:val="32"/>
          <w:szCs w:val="32"/>
        </w:rPr>
        <w:t>Прочитати статтю Ю. Лобрієнка «Микола Куліш». Вивчити про значення творчості М. Куліша, традиції, новаторство, сценічність комедії.</w:t>
      </w:r>
    </w:p>
    <w:p w:rsidR="00403EBA" w:rsidRPr="006E1AEA" w:rsidRDefault="00403EBA" w:rsidP="00140AC7">
      <w:pPr>
        <w:pStyle w:val="1"/>
        <w:shd w:val="clear" w:color="auto" w:fill="auto"/>
        <w:spacing w:after="517"/>
        <w:ind w:left="20" w:hanging="20"/>
        <w:jc w:val="both"/>
        <w:rPr>
          <w:rFonts w:ascii="Cambria" w:hAnsi="Cambria" w:cs="Cambria"/>
          <w:sz w:val="32"/>
          <w:szCs w:val="32"/>
        </w:rPr>
      </w:pP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p>
    <w:p w:rsidR="00403EBA" w:rsidRPr="006E1AEA" w:rsidRDefault="00403EBA" w:rsidP="00140AC7">
      <w:pPr>
        <w:pStyle w:val="1"/>
        <w:shd w:val="clear" w:color="auto" w:fill="auto"/>
        <w:spacing w:line="240" w:lineRule="auto"/>
        <w:ind w:left="20" w:right="300" w:firstLine="240"/>
        <w:rPr>
          <w:rFonts w:ascii="Cambria" w:hAnsi="Cambria" w:cs="Cambria"/>
          <w:sz w:val="32"/>
          <w:szCs w:val="32"/>
        </w:rPr>
      </w:pPr>
    </w:p>
    <w:p w:rsidR="00403EBA" w:rsidRPr="006E1AEA" w:rsidRDefault="00403EBA" w:rsidP="00140AC7">
      <w:pPr>
        <w:pStyle w:val="1"/>
        <w:shd w:val="clear" w:color="auto" w:fill="auto"/>
        <w:spacing w:line="322" w:lineRule="exact"/>
        <w:ind w:left="40" w:right="440" w:firstLine="360"/>
        <w:jc w:val="both"/>
        <w:rPr>
          <w:rFonts w:ascii="Cambria" w:hAnsi="Cambria" w:cs="Cambria"/>
          <w:sz w:val="32"/>
          <w:szCs w:val="32"/>
        </w:rPr>
      </w:pPr>
    </w:p>
    <w:sectPr w:rsidR="00403EBA" w:rsidRPr="006E1AEA" w:rsidSect="008A7649">
      <w:footerReference w:type="default" r:id="rId7"/>
      <w:type w:val="continuous"/>
      <w:pgSz w:w="11909" w:h="16838"/>
      <w:pgMar w:top="567" w:right="931" w:bottom="980" w:left="10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BA" w:rsidRDefault="00403EBA">
      <w:r>
        <w:separator/>
      </w:r>
    </w:p>
  </w:endnote>
  <w:endnote w:type="continuationSeparator" w:id="0">
    <w:p w:rsidR="00403EBA" w:rsidRDefault="00403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BA" w:rsidRDefault="00403EBA" w:rsidP="001A2C5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03EBA" w:rsidRDefault="00403EBA">
    <w:pPr>
      <w:rPr>
        <w:sz w:val="2"/>
        <w:szCs w:val="2"/>
      </w:rPr>
    </w:pPr>
    <w:r>
      <w:rPr>
        <w:noProof/>
        <w:lang w:val="ru-RU"/>
      </w:rPr>
      <w:pict>
        <v:shapetype id="_x0000_t202" coordsize="21600,21600" o:spt="202" path="m,l,21600r21600,l21600,xe">
          <v:stroke joinstyle="miter"/>
          <v:path gradientshapeok="t" o:connecttype="rect"/>
        </v:shapetype>
        <v:shape id="Text Box 2" o:spid="_x0000_s2049" type="#_x0000_t202" style="position:absolute;margin-left:273.85pt;margin-top:805.1pt;width:5.8pt;height:13.2pt;z-index:-251656192;visibility:visible;mso-wrap-style:none;mso-wrap-distance-left:5pt;mso-wrap-distance-right:5pt;mso-position-horizontal-relative:page;mso-position-vertical-relative:page" filled="f" stroked="f">
          <v:textbox style="mso-next-textbox:#Text Box 2;mso-fit-shape-to-text:t" inset="0,0,0,0">
            <w:txbxContent>
              <w:p w:rsidR="00403EBA" w:rsidRDefault="00403EBA">
                <w:pPr>
                  <w:pStyle w:val="10"/>
                  <w:shd w:val="clear" w:color="auto" w:fill="auto"/>
                  <w:spacing w:line="240" w:lineRule="auto"/>
                  <w:rPr>
                    <w:rFonts w:cs="Courier New"/>
                  </w:rPr>
                </w:pPr>
                <w:r>
                  <w:rPr>
                    <w:rStyle w:val="a1"/>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BA" w:rsidRDefault="00403EBA"/>
  </w:footnote>
  <w:footnote w:type="continuationSeparator" w:id="0">
    <w:p w:rsidR="00403EBA" w:rsidRDefault="00403EB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609C7"/>
    <w:multiLevelType w:val="multilevel"/>
    <w:tmpl w:val="880CDF98"/>
    <w:lvl w:ilvl="0">
      <w:start w:val="4"/>
      <w:numFmt w:val="upperRoman"/>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C208DC"/>
    <w:multiLevelType w:val="hybridMultilevel"/>
    <w:tmpl w:val="0FAC9C5A"/>
    <w:lvl w:ilvl="0" w:tplc="03169CE8">
      <w:numFmt w:val="bullet"/>
      <w:lvlText w:val="-"/>
      <w:lvlJc w:val="left"/>
      <w:pPr>
        <w:tabs>
          <w:tab w:val="num" w:pos="400"/>
        </w:tabs>
        <w:ind w:left="400" w:hanging="360"/>
      </w:pPr>
      <w:rPr>
        <w:rFonts w:ascii="Cambria" w:eastAsia="Times New Roman" w:hAnsi="Cambria" w:hint="default"/>
      </w:rPr>
    </w:lvl>
    <w:lvl w:ilvl="1" w:tplc="04190003">
      <w:start w:val="1"/>
      <w:numFmt w:val="bullet"/>
      <w:lvlText w:val="o"/>
      <w:lvlJc w:val="left"/>
      <w:pPr>
        <w:tabs>
          <w:tab w:val="num" w:pos="1120"/>
        </w:tabs>
        <w:ind w:left="1120" w:hanging="360"/>
      </w:pPr>
      <w:rPr>
        <w:rFonts w:ascii="Courier New" w:hAnsi="Courier New" w:cs="Courier New" w:hint="default"/>
      </w:rPr>
    </w:lvl>
    <w:lvl w:ilvl="2" w:tplc="04190005">
      <w:start w:val="1"/>
      <w:numFmt w:val="bullet"/>
      <w:lvlText w:val=""/>
      <w:lvlJc w:val="left"/>
      <w:pPr>
        <w:tabs>
          <w:tab w:val="num" w:pos="1840"/>
        </w:tabs>
        <w:ind w:left="1840" w:hanging="360"/>
      </w:pPr>
      <w:rPr>
        <w:rFonts w:ascii="Wingdings" w:hAnsi="Wingdings" w:cs="Wingdings" w:hint="default"/>
      </w:rPr>
    </w:lvl>
    <w:lvl w:ilvl="3" w:tplc="04190001">
      <w:start w:val="1"/>
      <w:numFmt w:val="bullet"/>
      <w:lvlText w:val=""/>
      <w:lvlJc w:val="left"/>
      <w:pPr>
        <w:tabs>
          <w:tab w:val="num" w:pos="2560"/>
        </w:tabs>
        <w:ind w:left="2560" w:hanging="360"/>
      </w:pPr>
      <w:rPr>
        <w:rFonts w:ascii="Symbol" w:hAnsi="Symbol" w:cs="Symbol" w:hint="default"/>
      </w:rPr>
    </w:lvl>
    <w:lvl w:ilvl="4" w:tplc="04190003">
      <w:start w:val="1"/>
      <w:numFmt w:val="bullet"/>
      <w:lvlText w:val="o"/>
      <w:lvlJc w:val="left"/>
      <w:pPr>
        <w:tabs>
          <w:tab w:val="num" w:pos="3280"/>
        </w:tabs>
        <w:ind w:left="3280" w:hanging="360"/>
      </w:pPr>
      <w:rPr>
        <w:rFonts w:ascii="Courier New" w:hAnsi="Courier New" w:cs="Courier New" w:hint="default"/>
      </w:rPr>
    </w:lvl>
    <w:lvl w:ilvl="5" w:tplc="04190005">
      <w:start w:val="1"/>
      <w:numFmt w:val="bullet"/>
      <w:lvlText w:val=""/>
      <w:lvlJc w:val="left"/>
      <w:pPr>
        <w:tabs>
          <w:tab w:val="num" w:pos="4000"/>
        </w:tabs>
        <w:ind w:left="4000" w:hanging="360"/>
      </w:pPr>
      <w:rPr>
        <w:rFonts w:ascii="Wingdings" w:hAnsi="Wingdings" w:cs="Wingdings" w:hint="default"/>
      </w:rPr>
    </w:lvl>
    <w:lvl w:ilvl="6" w:tplc="04190001">
      <w:start w:val="1"/>
      <w:numFmt w:val="bullet"/>
      <w:lvlText w:val=""/>
      <w:lvlJc w:val="left"/>
      <w:pPr>
        <w:tabs>
          <w:tab w:val="num" w:pos="4720"/>
        </w:tabs>
        <w:ind w:left="4720" w:hanging="360"/>
      </w:pPr>
      <w:rPr>
        <w:rFonts w:ascii="Symbol" w:hAnsi="Symbol" w:cs="Symbol" w:hint="default"/>
      </w:rPr>
    </w:lvl>
    <w:lvl w:ilvl="7" w:tplc="04190003">
      <w:start w:val="1"/>
      <w:numFmt w:val="bullet"/>
      <w:lvlText w:val="o"/>
      <w:lvlJc w:val="left"/>
      <w:pPr>
        <w:tabs>
          <w:tab w:val="num" w:pos="5440"/>
        </w:tabs>
        <w:ind w:left="5440" w:hanging="360"/>
      </w:pPr>
      <w:rPr>
        <w:rFonts w:ascii="Courier New" w:hAnsi="Courier New" w:cs="Courier New" w:hint="default"/>
      </w:rPr>
    </w:lvl>
    <w:lvl w:ilvl="8" w:tplc="04190005">
      <w:start w:val="1"/>
      <w:numFmt w:val="bullet"/>
      <w:lvlText w:val=""/>
      <w:lvlJc w:val="left"/>
      <w:pPr>
        <w:tabs>
          <w:tab w:val="num" w:pos="6160"/>
        </w:tabs>
        <w:ind w:left="6160" w:hanging="360"/>
      </w:pPr>
      <w:rPr>
        <w:rFonts w:ascii="Wingdings" w:hAnsi="Wingdings" w:cs="Wingdings" w:hint="default"/>
      </w:rPr>
    </w:lvl>
  </w:abstractNum>
  <w:abstractNum w:abstractNumId="2">
    <w:nsid w:val="52640268"/>
    <w:multiLevelType w:val="multilevel"/>
    <w:tmpl w:val="192E6D76"/>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7E453A"/>
    <w:multiLevelType w:val="multilevel"/>
    <w:tmpl w:val="E6283B7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412"/>
    <w:rsid w:val="000547FC"/>
    <w:rsid w:val="00140AC7"/>
    <w:rsid w:val="00147F77"/>
    <w:rsid w:val="001A2C51"/>
    <w:rsid w:val="002610AC"/>
    <w:rsid w:val="00403EBA"/>
    <w:rsid w:val="00574E20"/>
    <w:rsid w:val="0065722E"/>
    <w:rsid w:val="006C6CE6"/>
    <w:rsid w:val="006E1AEA"/>
    <w:rsid w:val="00705EAC"/>
    <w:rsid w:val="00863E05"/>
    <w:rsid w:val="008738D9"/>
    <w:rsid w:val="008A7649"/>
    <w:rsid w:val="008E38FE"/>
    <w:rsid w:val="009701D4"/>
    <w:rsid w:val="00A13E35"/>
    <w:rsid w:val="00A67412"/>
    <w:rsid w:val="00BB6802"/>
    <w:rsid w:val="00BC26BE"/>
    <w:rsid w:val="00CE5408"/>
    <w:rsid w:val="00E22824"/>
    <w:rsid w:val="00E951B2"/>
    <w:rsid w:val="00ED64D9"/>
    <w:rsid w:val="00F121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49"/>
    <w:pPr>
      <w:widowControl w:val="0"/>
    </w:pPr>
    <w:rPr>
      <w:color w:val="000000"/>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7649"/>
    <w:rPr>
      <w:color w:val="000080"/>
      <w:u w:val="single"/>
    </w:rPr>
  </w:style>
  <w:style w:type="character" w:customStyle="1" w:styleId="a">
    <w:name w:val="Основной текст_"/>
    <w:basedOn w:val="DefaultParagraphFont"/>
    <w:link w:val="1"/>
    <w:uiPriority w:val="99"/>
    <w:locked/>
    <w:rsid w:val="008A7649"/>
    <w:rPr>
      <w:rFonts w:ascii="Times New Roman" w:hAnsi="Times New Roman" w:cs="Times New Roman"/>
      <w:sz w:val="27"/>
      <w:szCs w:val="27"/>
      <w:u w:val="none"/>
    </w:rPr>
  </w:style>
  <w:style w:type="character" w:customStyle="1" w:styleId="a0">
    <w:name w:val="Колонтитул_"/>
    <w:basedOn w:val="DefaultParagraphFont"/>
    <w:link w:val="10"/>
    <w:uiPriority w:val="99"/>
    <w:locked/>
    <w:rsid w:val="008A7649"/>
    <w:rPr>
      <w:rFonts w:ascii="Times New Roman" w:hAnsi="Times New Roman" w:cs="Times New Roman"/>
      <w:sz w:val="23"/>
      <w:szCs w:val="23"/>
      <w:u w:val="none"/>
    </w:rPr>
  </w:style>
  <w:style w:type="character" w:customStyle="1" w:styleId="a1">
    <w:name w:val="Колонтитул"/>
    <w:basedOn w:val="a0"/>
    <w:uiPriority w:val="99"/>
    <w:rsid w:val="008A7649"/>
    <w:rPr>
      <w:color w:val="000000"/>
      <w:spacing w:val="0"/>
      <w:w w:val="100"/>
      <w:position w:val="0"/>
    </w:rPr>
  </w:style>
  <w:style w:type="character" w:customStyle="1" w:styleId="11">
    <w:name w:val="Заголовок №1_"/>
    <w:basedOn w:val="DefaultParagraphFont"/>
    <w:link w:val="12"/>
    <w:uiPriority w:val="99"/>
    <w:locked/>
    <w:rsid w:val="008A7649"/>
    <w:rPr>
      <w:rFonts w:ascii="Times New Roman" w:hAnsi="Times New Roman" w:cs="Times New Roman"/>
      <w:i/>
      <w:iCs/>
      <w:spacing w:val="50"/>
      <w:sz w:val="58"/>
      <w:szCs w:val="58"/>
      <w:u w:val="none"/>
    </w:rPr>
  </w:style>
  <w:style w:type="character" w:customStyle="1" w:styleId="18">
    <w:name w:val="Заголовок №1 + 8"/>
    <w:aliases w:val="5 pt,Не курсив,Интервал 0 pt"/>
    <w:basedOn w:val="11"/>
    <w:uiPriority w:val="99"/>
    <w:rsid w:val="008A7649"/>
    <w:rPr>
      <w:color w:val="000000"/>
      <w:spacing w:val="0"/>
      <w:w w:val="100"/>
      <w:position w:val="0"/>
      <w:sz w:val="17"/>
      <w:szCs w:val="17"/>
      <w:lang w:val="uk-UA"/>
    </w:rPr>
  </w:style>
  <w:style w:type="paragraph" w:customStyle="1" w:styleId="1">
    <w:name w:val="Основной текст1"/>
    <w:basedOn w:val="Normal"/>
    <w:link w:val="a"/>
    <w:uiPriority w:val="99"/>
    <w:rsid w:val="008A7649"/>
    <w:pPr>
      <w:shd w:val="clear" w:color="auto" w:fill="FFFFFF"/>
      <w:spacing w:line="240" w:lineRule="atLeast"/>
      <w:ind w:hanging="1660"/>
    </w:pPr>
    <w:rPr>
      <w:rFonts w:ascii="Times New Roman" w:eastAsia="Times New Roman" w:hAnsi="Times New Roman" w:cs="Times New Roman"/>
      <w:sz w:val="27"/>
      <w:szCs w:val="27"/>
    </w:rPr>
  </w:style>
  <w:style w:type="paragraph" w:customStyle="1" w:styleId="10">
    <w:name w:val="Колонтитул1"/>
    <w:basedOn w:val="Normal"/>
    <w:link w:val="a0"/>
    <w:uiPriority w:val="99"/>
    <w:rsid w:val="008A7649"/>
    <w:pPr>
      <w:shd w:val="clear" w:color="auto" w:fill="FFFFFF"/>
      <w:spacing w:line="240" w:lineRule="atLeast"/>
    </w:pPr>
    <w:rPr>
      <w:rFonts w:ascii="Times New Roman" w:eastAsia="Times New Roman" w:hAnsi="Times New Roman" w:cs="Times New Roman"/>
      <w:sz w:val="23"/>
      <w:szCs w:val="23"/>
    </w:rPr>
  </w:style>
  <w:style w:type="paragraph" w:customStyle="1" w:styleId="12">
    <w:name w:val="Заголовок №1"/>
    <w:basedOn w:val="Normal"/>
    <w:link w:val="11"/>
    <w:uiPriority w:val="99"/>
    <w:rsid w:val="008A7649"/>
    <w:pPr>
      <w:shd w:val="clear" w:color="auto" w:fill="FFFFFF"/>
      <w:spacing w:line="240" w:lineRule="atLeast"/>
      <w:outlineLvl w:val="0"/>
    </w:pPr>
    <w:rPr>
      <w:rFonts w:ascii="Times New Roman" w:eastAsia="Times New Roman" w:hAnsi="Times New Roman" w:cs="Times New Roman"/>
      <w:i/>
      <w:iCs/>
      <w:spacing w:val="50"/>
      <w:sz w:val="58"/>
      <w:szCs w:val="58"/>
    </w:rPr>
  </w:style>
  <w:style w:type="paragraph" w:styleId="Footer">
    <w:name w:val="footer"/>
    <w:basedOn w:val="Normal"/>
    <w:link w:val="FooterChar"/>
    <w:uiPriority w:val="99"/>
    <w:rsid w:val="00140AC7"/>
    <w:pPr>
      <w:tabs>
        <w:tab w:val="center" w:pos="4677"/>
        <w:tab w:val="right" w:pos="9355"/>
      </w:tabs>
    </w:pPr>
  </w:style>
  <w:style w:type="character" w:customStyle="1" w:styleId="FooterChar">
    <w:name w:val="Footer Char"/>
    <w:basedOn w:val="DefaultParagraphFont"/>
    <w:link w:val="Footer"/>
    <w:uiPriority w:val="99"/>
    <w:semiHidden/>
    <w:locked/>
    <w:rsid w:val="00F121A2"/>
    <w:rPr>
      <w:color w:val="000000"/>
      <w:sz w:val="24"/>
      <w:szCs w:val="24"/>
      <w:lang w:val="uk-UA"/>
    </w:rPr>
  </w:style>
  <w:style w:type="character" w:styleId="PageNumber">
    <w:name w:val="page number"/>
    <w:basedOn w:val="DefaultParagraphFont"/>
    <w:uiPriority w:val="99"/>
    <w:rsid w:val="00140AC7"/>
  </w:style>
  <w:style w:type="character" w:customStyle="1" w:styleId="2">
    <w:name w:val="Основной текст (2)_"/>
    <w:basedOn w:val="DefaultParagraphFont"/>
    <w:link w:val="20"/>
    <w:uiPriority w:val="99"/>
    <w:locked/>
    <w:rsid w:val="00147F77"/>
    <w:rPr>
      <w:i/>
      <w:iCs/>
      <w:sz w:val="27"/>
      <w:szCs w:val="27"/>
    </w:rPr>
  </w:style>
  <w:style w:type="character" w:customStyle="1" w:styleId="Sylfaen">
    <w:name w:val="Основной текст + Sylfaen"/>
    <w:basedOn w:val="a"/>
    <w:uiPriority w:val="99"/>
    <w:rsid w:val="00147F77"/>
    <w:rPr>
      <w:rFonts w:ascii="Sylfaen" w:hAnsi="Sylfaen" w:cs="Sylfaen"/>
      <w:color w:val="000000"/>
      <w:spacing w:val="0"/>
      <w:w w:val="100"/>
      <w:position w:val="0"/>
      <w:sz w:val="26"/>
      <w:szCs w:val="26"/>
      <w:lang w:val="uk-UA"/>
    </w:rPr>
  </w:style>
  <w:style w:type="paragraph" w:customStyle="1" w:styleId="20">
    <w:name w:val="Основной текст (2)"/>
    <w:basedOn w:val="Normal"/>
    <w:link w:val="2"/>
    <w:uiPriority w:val="99"/>
    <w:rsid w:val="00147F77"/>
    <w:pPr>
      <w:shd w:val="clear" w:color="auto" w:fill="FFFFFF"/>
      <w:spacing w:after="300" w:line="312" w:lineRule="exact"/>
      <w:ind w:firstLine="1060"/>
    </w:pPr>
    <w:rPr>
      <w:i/>
      <w:iCs/>
      <w:noProof/>
      <w:color w:val="auto"/>
      <w:sz w:val="27"/>
      <w:szCs w:val="27"/>
      <w:lang w:val="ru-RU"/>
    </w:rPr>
  </w:style>
</w:styles>
</file>

<file path=word/webSettings.xml><?xml version="1.0" encoding="utf-8"?>
<w:webSettings xmlns:r="http://schemas.openxmlformats.org/officeDocument/2006/relationships" xmlns:w="http://schemas.openxmlformats.org/wordprocessingml/2006/main">
  <w:divs>
    <w:div w:id="1909419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7</Pages>
  <Words>1405</Words>
  <Characters>8009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User</dc:creator>
  <cp:keywords/>
  <dc:description/>
  <cp:lastModifiedBy>Администратор</cp:lastModifiedBy>
  <cp:revision>5</cp:revision>
  <dcterms:created xsi:type="dcterms:W3CDTF">2013-01-24T10:46:00Z</dcterms:created>
  <dcterms:modified xsi:type="dcterms:W3CDTF">2013-01-29T11:37:00Z</dcterms:modified>
</cp:coreProperties>
</file>