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113" w:rsidRPr="008E6D60" w:rsidRDefault="008E6D60" w:rsidP="008E6D60">
      <w:pPr>
        <w:jc w:val="center"/>
        <w:rPr>
          <w:sz w:val="32"/>
          <w:szCs w:val="32"/>
          <w:lang w:val="uk-UA"/>
        </w:rPr>
      </w:pPr>
      <w:r w:rsidRPr="008E6D60">
        <w:rPr>
          <w:sz w:val="32"/>
          <w:szCs w:val="32"/>
          <w:lang w:val="uk-UA"/>
        </w:rPr>
        <w:t>Міністерство  освіти і науки України</w:t>
      </w:r>
    </w:p>
    <w:p w:rsidR="00EE0046" w:rsidRDefault="00EE0046">
      <w:pPr>
        <w:rPr>
          <w:lang w:val="uk-UA"/>
        </w:rPr>
      </w:pPr>
    </w:p>
    <w:p w:rsidR="00EE0046" w:rsidRDefault="00EE0046">
      <w:pPr>
        <w:rPr>
          <w:lang w:val="uk-UA"/>
        </w:rPr>
      </w:pPr>
    </w:p>
    <w:p w:rsidR="00EE0046" w:rsidRDefault="00EE0046">
      <w:pPr>
        <w:rPr>
          <w:lang w:val="uk-UA"/>
        </w:rPr>
      </w:pPr>
    </w:p>
    <w:p w:rsidR="00EE0046" w:rsidRDefault="00EE0046">
      <w:pPr>
        <w:rPr>
          <w:lang w:val="uk-UA"/>
        </w:rPr>
      </w:pPr>
    </w:p>
    <w:p w:rsidR="00EE0046" w:rsidRDefault="00EE0046">
      <w:pPr>
        <w:rPr>
          <w:lang w:val="uk-UA"/>
        </w:rPr>
      </w:pPr>
    </w:p>
    <w:p w:rsidR="00EE0046" w:rsidRDefault="00EE0046">
      <w:pPr>
        <w:rPr>
          <w:lang w:val="uk-UA"/>
        </w:rPr>
      </w:pPr>
    </w:p>
    <w:p w:rsidR="00EE0046" w:rsidRPr="005E1A90" w:rsidRDefault="00EE0046" w:rsidP="00EE0046">
      <w:pPr>
        <w:pStyle w:val="1"/>
        <w:rPr>
          <w:rFonts w:ascii="Cambria" w:eastAsia="Times New Roman" w:hAnsi="Cambria" w:cs="Times New Roman"/>
          <w:color w:val="365F91"/>
          <w:sz w:val="72"/>
          <w:szCs w:val="72"/>
          <w:lang w:val="uk-UA"/>
        </w:rPr>
      </w:pPr>
      <w:r w:rsidRPr="005E1A90">
        <w:rPr>
          <w:rFonts w:ascii="Cambria" w:eastAsia="Times New Roman" w:hAnsi="Cambria" w:cs="Times New Roman"/>
          <w:color w:val="365F91"/>
          <w:sz w:val="72"/>
          <w:szCs w:val="72"/>
          <w:lang w:val="uk-UA"/>
        </w:rPr>
        <w:t xml:space="preserve">ТЕМА: Мандрівка в чарівний світ роману </w:t>
      </w:r>
      <w:proofErr w:type="spellStart"/>
      <w:r w:rsidRPr="005E1A90">
        <w:rPr>
          <w:rFonts w:ascii="Cambria" w:eastAsia="Times New Roman" w:hAnsi="Cambria" w:cs="Times New Roman"/>
          <w:color w:val="365F91"/>
          <w:sz w:val="72"/>
          <w:szCs w:val="72"/>
          <w:lang w:val="uk-UA"/>
        </w:rPr>
        <w:t>Джоан</w:t>
      </w:r>
      <w:proofErr w:type="spellEnd"/>
      <w:r w:rsidRPr="005E1A90">
        <w:rPr>
          <w:rFonts w:ascii="Cambria" w:eastAsia="Times New Roman" w:hAnsi="Cambria" w:cs="Times New Roman"/>
          <w:color w:val="365F91"/>
          <w:sz w:val="72"/>
          <w:szCs w:val="72"/>
          <w:lang w:val="uk-UA"/>
        </w:rPr>
        <w:t xml:space="preserve"> </w:t>
      </w:r>
      <w:proofErr w:type="spellStart"/>
      <w:r w:rsidRPr="005E1A90">
        <w:rPr>
          <w:rFonts w:ascii="Cambria" w:eastAsia="Times New Roman" w:hAnsi="Cambria" w:cs="Times New Roman"/>
          <w:color w:val="365F91"/>
          <w:sz w:val="72"/>
          <w:szCs w:val="72"/>
          <w:lang w:val="uk-UA"/>
        </w:rPr>
        <w:t>Ро</w:t>
      </w:r>
      <w:r w:rsidR="00DD06AF">
        <w:rPr>
          <w:rFonts w:ascii="Cambria" w:eastAsia="Times New Roman" w:hAnsi="Cambria" w:cs="Times New Roman"/>
          <w:color w:val="365F91"/>
          <w:sz w:val="72"/>
          <w:szCs w:val="72"/>
          <w:lang w:val="uk-UA"/>
        </w:rPr>
        <w:t>у</w:t>
      </w:r>
      <w:bookmarkStart w:id="0" w:name="_GoBack"/>
      <w:bookmarkEnd w:id="0"/>
      <w:r w:rsidRPr="005E1A90">
        <w:rPr>
          <w:rFonts w:ascii="Cambria" w:eastAsia="Times New Roman" w:hAnsi="Cambria" w:cs="Times New Roman"/>
          <w:color w:val="365F91"/>
          <w:sz w:val="72"/>
          <w:szCs w:val="72"/>
          <w:lang w:val="uk-UA"/>
        </w:rPr>
        <w:t>лінг</w:t>
      </w:r>
      <w:proofErr w:type="spellEnd"/>
    </w:p>
    <w:p w:rsidR="00EE0046" w:rsidRPr="005E1A90" w:rsidRDefault="00EE0046" w:rsidP="00EE0046">
      <w:pPr>
        <w:pStyle w:val="1"/>
        <w:rPr>
          <w:rFonts w:ascii="Cambria" w:eastAsia="Times New Roman" w:hAnsi="Cambria" w:cs="Times New Roman"/>
          <w:color w:val="365F91"/>
          <w:sz w:val="72"/>
          <w:szCs w:val="72"/>
          <w:lang w:val="uk-UA"/>
        </w:rPr>
      </w:pPr>
      <w:r w:rsidRPr="005E1A90">
        <w:rPr>
          <w:rFonts w:ascii="Cambria" w:eastAsia="Times New Roman" w:hAnsi="Cambria" w:cs="Times New Roman"/>
          <w:color w:val="365F91"/>
          <w:sz w:val="72"/>
          <w:szCs w:val="72"/>
          <w:lang w:val="uk-UA"/>
        </w:rPr>
        <w:t xml:space="preserve"> « Гаррі Поттер ».</w:t>
      </w:r>
    </w:p>
    <w:p w:rsidR="00EE0046" w:rsidRDefault="00EE0046">
      <w:pPr>
        <w:rPr>
          <w:lang w:val="uk-UA"/>
        </w:rPr>
      </w:pPr>
    </w:p>
    <w:p w:rsidR="005E1A90" w:rsidRDefault="005E1A90">
      <w:pPr>
        <w:rPr>
          <w:lang w:val="uk-UA"/>
        </w:rPr>
      </w:pPr>
    </w:p>
    <w:p w:rsidR="005E1A90" w:rsidRPr="005E1A90" w:rsidRDefault="005E1A90" w:rsidP="005E1A90">
      <w:pPr>
        <w:rPr>
          <w:lang w:val="uk-UA"/>
        </w:rPr>
      </w:pPr>
    </w:p>
    <w:p w:rsidR="005E1A90" w:rsidRPr="005E1A90" w:rsidRDefault="005E1A90" w:rsidP="005E1A90">
      <w:pPr>
        <w:tabs>
          <w:tab w:val="left" w:pos="8025"/>
        </w:tabs>
        <w:rPr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</w:t>
      </w:r>
      <w:r w:rsidRPr="005E1A90">
        <w:rPr>
          <w:sz w:val="24"/>
          <w:szCs w:val="24"/>
          <w:lang w:val="uk-UA"/>
        </w:rPr>
        <w:t xml:space="preserve">Підготувала вчитель          </w:t>
      </w:r>
    </w:p>
    <w:p w:rsidR="005E1A90" w:rsidRPr="005E1A90" w:rsidRDefault="005E1A90" w:rsidP="005E1A90">
      <w:pPr>
        <w:rPr>
          <w:sz w:val="24"/>
          <w:szCs w:val="24"/>
          <w:lang w:val="uk-UA"/>
        </w:rPr>
      </w:pPr>
      <w:r w:rsidRPr="005E1A90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світової літератури</w:t>
      </w:r>
    </w:p>
    <w:p w:rsidR="005E1A90" w:rsidRPr="005E1A90" w:rsidRDefault="005E1A90" w:rsidP="005E1A90">
      <w:pPr>
        <w:rPr>
          <w:sz w:val="24"/>
          <w:szCs w:val="24"/>
          <w:lang w:val="uk-UA"/>
        </w:rPr>
      </w:pPr>
      <w:r w:rsidRPr="005E1A90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Левицька Л.І</w:t>
      </w:r>
    </w:p>
    <w:p w:rsidR="005E1A90" w:rsidRPr="005E1A90" w:rsidRDefault="005E1A90" w:rsidP="005E1A90">
      <w:pPr>
        <w:rPr>
          <w:lang w:val="uk-UA"/>
        </w:rPr>
      </w:pPr>
    </w:p>
    <w:p w:rsidR="005E1A90" w:rsidRPr="005E1A90" w:rsidRDefault="005E1A90" w:rsidP="005E1A90">
      <w:pPr>
        <w:rPr>
          <w:lang w:val="uk-UA"/>
        </w:rPr>
      </w:pPr>
    </w:p>
    <w:p w:rsidR="005E1A90" w:rsidRDefault="005E1A90" w:rsidP="005E1A90">
      <w:pPr>
        <w:rPr>
          <w:lang w:val="uk-UA"/>
        </w:rPr>
      </w:pPr>
    </w:p>
    <w:p w:rsidR="00EE0046" w:rsidRDefault="00EE0046" w:rsidP="005E1A90">
      <w:pPr>
        <w:tabs>
          <w:tab w:val="left" w:pos="6300"/>
        </w:tabs>
        <w:jc w:val="center"/>
        <w:rPr>
          <w:lang w:val="uk-UA"/>
        </w:rPr>
      </w:pPr>
    </w:p>
    <w:p w:rsidR="005E1A90" w:rsidRDefault="005E1A90" w:rsidP="005E1A90">
      <w:pPr>
        <w:tabs>
          <w:tab w:val="left" w:pos="6300"/>
        </w:tabs>
        <w:jc w:val="center"/>
        <w:rPr>
          <w:lang w:val="uk-UA"/>
        </w:rPr>
      </w:pPr>
    </w:p>
    <w:p w:rsidR="005E1A90" w:rsidRDefault="005E1A90" w:rsidP="005E1A90">
      <w:pPr>
        <w:tabs>
          <w:tab w:val="left" w:pos="630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Підволочиськ          2011</w:t>
      </w:r>
    </w:p>
    <w:p w:rsidR="005E1A90" w:rsidRPr="00976F5C" w:rsidRDefault="00976F5C" w:rsidP="00976F5C">
      <w:pPr>
        <w:tabs>
          <w:tab w:val="left" w:pos="3150"/>
          <w:tab w:val="left" w:pos="6300"/>
        </w:tabs>
        <w:rPr>
          <w:sz w:val="72"/>
          <w:szCs w:val="72"/>
          <w:lang w:val="uk-UA"/>
        </w:rPr>
      </w:pPr>
      <w:r w:rsidRPr="00976F5C">
        <w:rPr>
          <w:sz w:val="28"/>
          <w:szCs w:val="28"/>
          <w:lang w:val="uk-UA"/>
        </w:rPr>
        <w:lastRenderedPageBreak/>
        <w:tab/>
      </w:r>
      <w:r w:rsidRPr="00976F5C">
        <w:rPr>
          <w:sz w:val="72"/>
          <w:szCs w:val="72"/>
          <w:lang w:val="uk-UA"/>
        </w:rPr>
        <w:t>План</w:t>
      </w:r>
    </w:p>
    <w:p w:rsidR="00976F5C" w:rsidRPr="00976F5C" w:rsidRDefault="00976F5C" w:rsidP="00976F5C">
      <w:pPr>
        <w:pStyle w:val="a3"/>
        <w:numPr>
          <w:ilvl w:val="0"/>
          <w:numId w:val="1"/>
        </w:numPr>
        <w:tabs>
          <w:tab w:val="left" w:pos="3150"/>
          <w:tab w:val="left" w:pos="6300"/>
        </w:tabs>
        <w:rPr>
          <w:sz w:val="28"/>
          <w:szCs w:val="28"/>
          <w:lang w:val="uk-UA"/>
        </w:rPr>
      </w:pPr>
      <w:r w:rsidRPr="00976F5C">
        <w:rPr>
          <w:sz w:val="28"/>
          <w:szCs w:val="28"/>
          <w:lang w:val="uk-UA"/>
        </w:rPr>
        <w:t>Тема і мета уроку</w:t>
      </w:r>
    </w:p>
    <w:p w:rsidR="00976F5C" w:rsidRPr="00976F5C" w:rsidRDefault="00976F5C" w:rsidP="00976F5C">
      <w:pPr>
        <w:pStyle w:val="a3"/>
        <w:numPr>
          <w:ilvl w:val="0"/>
          <w:numId w:val="1"/>
        </w:numPr>
        <w:tabs>
          <w:tab w:val="left" w:pos="3150"/>
          <w:tab w:val="left" w:pos="6300"/>
        </w:tabs>
        <w:rPr>
          <w:sz w:val="28"/>
          <w:szCs w:val="28"/>
          <w:lang w:val="uk-UA"/>
        </w:rPr>
      </w:pPr>
      <w:r w:rsidRPr="00976F5C">
        <w:rPr>
          <w:sz w:val="28"/>
          <w:szCs w:val="28"/>
          <w:lang w:val="uk-UA"/>
        </w:rPr>
        <w:t>Вступне слово вчителя</w:t>
      </w:r>
    </w:p>
    <w:p w:rsidR="00976F5C" w:rsidRPr="00976F5C" w:rsidRDefault="00976F5C" w:rsidP="00976F5C">
      <w:pPr>
        <w:pStyle w:val="a3"/>
        <w:numPr>
          <w:ilvl w:val="0"/>
          <w:numId w:val="1"/>
        </w:numPr>
        <w:tabs>
          <w:tab w:val="left" w:pos="3150"/>
          <w:tab w:val="left" w:pos="6300"/>
        </w:tabs>
        <w:rPr>
          <w:sz w:val="28"/>
          <w:szCs w:val="28"/>
          <w:lang w:val="uk-UA"/>
        </w:rPr>
      </w:pPr>
      <w:r w:rsidRPr="00976F5C">
        <w:rPr>
          <w:sz w:val="28"/>
          <w:szCs w:val="28"/>
          <w:lang w:val="uk-UA"/>
        </w:rPr>
        <w:t>Рольова гра «Інтерв’ю  з автором».</w:t>
      </w:r>
    </w:p>
    <w:p w:rsidR="00976F5C" w:rsidRPr="00976F5C" w:rsidRDefault="00976F5C" w:rsidP="00976F5C">
      <w:pPr>
        <w:pStyle w:val="a3"/>
        <w:numPr>
          <w:ilvl w:val="0"/>
          <w:numId w:val="1"/>
        </w:numPr>
        <w:tabs>
          <w:tab w:val="left" w:pos="3150"/>
          <w:tab w:val="left" w:pos="6300"/>
        </w:tabs>
        <w:rPr>
          <w:sz w:val="28"/>
          <w:szCs w:val="28"/>
          <w:lang w:val="uk-UA"/>
        </w:rPr>
      </w:pPr>
      <w:r w:rsidRPr="00976F5C">
        <w:rPr>
          <w:sz w:val="28"/>
          <w:szCs w:val="28"/>
          <w:lang w:val="uk-UA"/>
        </w:rPr>
        <w:t>Перегляд  фрагменту з фільму та обговорення.</w:t>
      </w:r>
    </w:p>
    <w:p w:rsidR="00976F5C" w:rsidRPr="00976F5C" w:rsidRDefault="00976F5C" w:rsidP="00976F5C">
      <w:pPr>
        <w:pStyle w:val="a3"/>
        <w:numPr>
          <w:ilvl w:val="0"/>
          <w:numId w:val="1"/>
        </w:numPr>
        <w:tabs>
          <w:tab w:val="left" w:pos="3150"/>
          <w:tab w:val="left" w:pos="6300"/>
        </w:tabs>
        <w:rPr>
          <w:sz w:val="28"/>
          <w:szCs w:val="28"/>
          <w:lang w:val="uk-UA"/>
        </w:rPr>
      </w:pPr>
      <w:r w:rsidRPr="00976F5C">
        <w:rPr>
          <w:sz w:val="28"/>
          <w:szCs w:val="28"/>
          <w:lang w:val="uk-UA"/>
        </w:rPr>
        <w:t>Гра  «Уважний читач»</w:t>
      </w:r>
    </w:p>
    <w:p w:rsidR="00976F5C" w:rsidRPr="00976F5C" w:rsidRDefault="00976F5C" w:rsidP="00976F5C">
      <w:pPr>
        <w:pStyle w:val="a3"/>
        <w:numPr>
          <w:ilvl w:val="0"/>
          <w:numId w:val="1"/>
        </w:numPr>
        <w:tabs>
          <w:tab w:val="left" w:pos="3150"/>
          <w:tab w:val="left" w:pos="6300"/>
        </w:tabs>
        <w:rPr>
          <w:sz w:val="28"/>
          <w:szCs w:val="28"/>
          <w:lang w:val="uk-UA"/>
        </w:rPr>
      </w:pPr>
      <w:r w:rsidRPr="00976F5C">
        <w:rPr>
          <w:sz w:val="28"/>
          <w:szCs w:val="28"/>
          <w:lang w:val="uk-UA"/>
        </w:rPr>
        <w:t>Характеристика персонажів(доповідають учні)</w:t>
      </w:r>
    </w:p>
    <w:p w:rsidR="00976F5C" w:rsidRPr="00976F5C" w:rsidRDefault="00976F5C" w:rsidP="00976F5C">
      <w:pPr>
        <w:pStyle w:val="a3"/>
        <w:numPr>
          <w:ilvl w:val="0"/>
          <w:numId w:val="1"/>
        </w:numPr>
        <w:tabs>
          <w:tab w:val="left" w:pos="3150"/>
          <w:tab w:val="left" w:pos="6300"/>
        </w:tabs>
        <w:rPr>
          <w:sz w:val="28"/>
          <w:szCs w:val="28"/>
          <w:lang w:val="uk-UA"/>
        </w:rPr>
      </w:pPr>
      <w:r w:rsidRPr="00976F5C">
        <w:rPr>
          <w:sz w:val="28"/>
          <w:szCs w:val="28"/>
          <w:lang w:val="uk-UA"/>
        </w:rPr>
        <w:t>Прийом «Акваріум»</w:t>
      </w:r>
    </w:p>
    <w:p w:rsidR="00976F5C" w:rsidRPr="00976F5C" w:rsidRDefault="00976F5C" w:rsidP="00976F5C">
      <w:pPr>
        <w:pStyle w:val="a3"/>
        <w:numPr>
          <w:ilvl w:val="0"/>
          <w:numId w:val="1"/>
        </w:numPr>
        <w:tabs>
          <w:tab w:val="left" w:pos="3150"/>
          <w:tab w:val="left" w:pos="6300"/>
        </w:tabs>
        <w:rPr>
          <w:sz w:val="28"/>
          <w:szCs w:val="28"/>
          <w:lang w:val="uk-UA"/>
        </w:rPr>
      </w:pPr>
      <w:r w:rsidRPr="00976F5C">
        <w:rPr>
          <w:sz w:val="28"/>
          <w:szCs w:val="28"/>
          <w:lang w:val="uk-UA"/>
        </w:rPr>
        <w:t>Гра «Про кого йдеться?»</w:t>
      </w:r>
    </w:p>
    <w:p w:rsidR="00976F5C" w:rsidRPr="00976F5C" w:rsidRDefault="00976F5C" w:rsidP="00976F5C">
      <w:pPr>
        <w:pStyle w:val="a3"/>
        <w:numPr>
          <w:ilvl w:val="0"/>
          <w:numId w:val="1"/>
        </w:numPr>
        <w:tabs>
          <w:tab w:val="left" w:pos="3150"/>
          <w:tab w:val="left" w:pos="6300"/>
        </w:tabs>
        <w:rPr>
          <w:sz w:val="28"/>
          <w:szCs w:val="28"/>
          <w:lang w:val="uk-UA"/>
        </w:rPr>
      </w:pPr>
      <w:r w:rsidRPr="00976F5C">
        <w:rPr>
          <w:sz w:val="28"/>
          <w:szCs w:val="28"/>
          <w:lang w:val="uk-UA"/>
        </w:rPr>
        <w:t>Гра «Відгадай за малюнком»</w:t>
      </w:r>
    </w:p>
    <w:p w:rsidR="00976F5C" w:rsidRPr="00976F5C" w:rsidRDefault="00976F5C" w:rsidP="00976F5C">
      <w:pPr>
        <w:pStyle w:val="a3"/>
        <w:numPr>
          <w:ilvl w:val="0"/>
          <w:numId w:val="1"/>
        </w:numPr>
        <w:tabs>
          <w:tab w:val="left" w:pos="3150"/>
          <w:tab w:val="left" w:pos="6300"/>
        </w:tabs>
        <w:rPr>
          <w:sz w:val="28"/>
          <w:szCs w:val="28"/>
          <w:lang w:val="uk-UA"/>
        </w:rPr>
      </w:pPr>
      <w:r w:rsidRPr="00976F5C">
        <w:rPr>
          <w:sz w:val="28"/>
          <w:szCs w:val="28"/>
          <w:lang w:val="uk-UA"/>
        </w:rPr>
        <w:t>Створення рекламного ролику до твору</w:t>
      </w:r>
    </w:p>
    <w:p w:rsidR="00976F5C" w:rsidRPr="00976F5C" w:rsidRDefault="00976F5C" w:rsidP="00976F5C">
      <w:pPr>
        <w:pStyle w:val="a3"/>
        <w:numPr>
          <w:ilvl w:val="0"/>
          <w:numId w:val="1"/>
        </w:numPr>
        <w:tabs>
          <w:tab w:val="left" w:pos="3150"/>
          <w:tab w:val="left" w:pos="6300"/>
        </w:tabs>
        <w:rPr>
          <w:sz w:val="28"/>
          <w:szCs w:val="28"/>
          <w:lang w:val="uk-UA"/>
        </w:rPr>
      </w:pPr>
      <w:r w:rsidRPr="00976F5C">
        <w:rPr>
          <w:sz w:val="28"/>
          <w:szCs w:val="28"/>
          <w:lang w:val="uk-UA"/>
        </w:rPr>
        <w:t>Підсумкова бесіда</w:t>
      </w:r>
    </w:p>
    <w:p w:rsidR="00976F5C" w:rsidRPr="00976F5C" w:rsidRDefault="00976F5C" w:rsidP="00976F5C">
      <w:pPr>
        <w:pStyle w:val="a3"/>
        <w:numPr>
          <w:ilvl w:val="0"/>
          <w:numId w:val="1"/>
        </w:numPr>
        <w:tabs>
          <w:tab w:val="left" w:pos="3150"/>
          <w:tab w:val="left" w:pos="6300"/>
        </w:tabs>
        <w:rPr>
          <w:sz w:val="28"/>
          <w:szCs w:val="28"/>
          <w:lang w:val="uk-UA"/>
        </w:rPr>
      </w:pPr>
      <w:r w:rsidRPr="00976F5C">
        <w:rPr>
          <w:sz w:val="28"/>
          <w:szCs w:val="28"/>
          <w:lang w:val="uk-UA"/>
        </w:rPr>
        <w:t xml:space="preserve">Оцінювання </w:t>
      </w:r>
    </w:p>
    <w:p w:rsidR="00976F5C" w:rsidRPr="00976F5C" w:rsidRDefault="00976F5C" w:rsidP="00976F5C">
      <w:pPr>
        <w:pStyle w:val="a3"/>
        <w:numPr>
          <w:ilvl w:val="0"/>
          <w:numId w:val="1"/>
        </w:numPr>
        <w:tabs>
          <w:tab w:val="left" w:pos="3150"/>
          <w:tab w:val="left" w:pos="6300"/>
        </w:tabs>
        <w:rPr>
          <w:sz w:val="28"/>
          <w:szCs w:val="28"/>
          <w:lang w:val="uk-UA"/>
        </w:rPr>
      </w:pPr>
      <w:r w:rsidRPr="00976F5C">
        <w:rPr>
          <w:sz w:val="28"/>
          <w:szCs w:val="28"/>
          <w:lang w:val="uk-UA"/>
        </w:rPr>
        <w:t>Домашнє завдання</w:t>
      </w:r>
    </w:p>
    <w:p w:rsidR="005E1A90" w:rsidRDefault="005E1A90" w:rsidP="005E1A90">
      <w:pPr>
        <w:tabs>
          <w:tab w:val="left" w:pos="6300"/>
        </w:tabs>
        <w:jc w:val="center"/>
        <w:rPr>
          <w:lang w:val="uk-UA"/>
        </w:rPr>
      </w:pPr>
    </w:p>
    <w:p w:rsidR="005E1A90" w:rsidRDefault="005E1A90" w:rsidP="005E1A90">
      <w:pPr>
        <w:tabs>
          <w:tab w:val="left" w:pos="6300"/>
        </w:tabs>
        <w:jc w:val="center"/>
        <w:rPr>
          <w:lang w:val="uk-UA"/>
        </w:rPr>
      </w:pPr>
    </w:p>
    <w:p w:rsidR="005E1A90" w:rsidRDefault="00976F5C" w:rsidP="005E1A90">
      <w:pPr>
        <w:tabs>
          <w:tab w:val="left" w:pos="6300"/>
        </w:tabs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500352" cy="3905250"/>
            <wp:effectExtent l="19050" t="0" r="5098" b="0"/>
            <wp:docPr id="2" name="Рисунок 1" descr="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0352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A90" w:rsidRPr="005E1A90" w:rsidRDefault="005E1A90" w:rsidP="005E1A90">
      <w:pPr>
        <w:tabs>
          <w:tab w:val="left" w:pos="6300"/>
        </w:tabs>
        <w:jc w:val="center"/>
        <w:rPr>
          <w:lang w:val="uk-UA"/>
        </w:rPr>
      </w:pPr>
    </w:p>
    <w:sectPr w:rsidR="005E1A90" w:rsidRPr="005E1A90" w:rsidSect="003C5055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508BC"/>
    <w:multiLevelType w:val="hybridMultilevel"/>
    <w:tmpl w:val="873EE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E0046"/>
    <w:rsid w:val="000C4113"/>
    <w:rsid w:val="002736B6"/>
    <w:rsid w:val="003C5055"/>
    <w:rsid w:val="005E1A90"/>
    <w:rsid w:val="008E6D60"/>
    <w:rsid w:val="00976F5C"/>
    <w:rsid w:val="00DD06AF"/>
    <w:rsid w:val="00DD7A86"/>
    <w:rsid w:val="00EE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CF4BA-D65D-4C1E-B855-316A3526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113"/>
  </w:style>
  <w:style w:type="paragraph" w:styleId="1">
    <w:name w:val="heading 1"/>
    <w:basedOn w:val="a"/>
    <w:next w:val="a"/>
    <w:link w:val="10"/>
    <w:uiPriority w:val="9"/>
    <w:qFormat/>
    <w:rsid w:val="00EE00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76F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3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652</Words>
  <Characters>372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ліля</cp:lastModifiedBy>
  <cp:revision>8</cp:revision>
  <dcterms:created xsi:type="dcterms:W3CDTF">2011-10-17T11:19:00Z</dcterms:created>
  <dcterms:modified xsi:type="dcterms:W3CDTF">2013-11-25T07:21:00Z</dcterms:modified>
</cp:coreProperties>
</file>